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28"/>
          <w:szCs w:val="28"/>
        </w:rPr>
      </w:pPr>
      <w:r>
        <w:rPr>
          <w:rFonts w:hint="eastAsia" w:asciiTheme="minorEastAsia" w:hAnsiTheme="minorEastAsia"/>
          <w:b/>
          <w:sz w:val="28"/>
          <w:szCs w:val="28"/>
        </w:rPr>
        <w:t>表一</w:t>
      </w:r>
    </w:p>
    <w:tbl>
      <w:tblPr>
        <w:tblStyle w:val="7"/>
        <w:tblW w:w="50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2194"/>
        <w:gridCol w:w="1612"/>
        <w:gridCol w:w="1141"/>
        <w:gridCol w:w="87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3"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建设项目名称</w:t>
            </w:r>
          </w:p>
        </w:tc>
        <w:tc>
          <w:tcPr>
            <w:tcW w:w="3997" w:type="pct"/>
            <w:gridSpan w:val="5"/>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陕西省西咸新区西部云谷二期建设项目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3"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建设单位名称</w:t>
            </w:r>
          </w:p>
        </w:tc>
        <w:tc>
          <w:tcPr>
            <w:tcW w:w="3997" w:type="pct"/>
            <w:gridSpan w:val="5"/>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陕西省西咸新区信息产业园投资发展有限公司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3"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建设项目性质</w:t>
            </w:r>
          </w:p>
        </w:tc>
        <w:tc>
          <w:tcPr>
            <w:tcW w:w="3997" w:type="pct"/>
            <w:gridSpan w:val="5"/>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rPr>
              <w:t xml:space="preserve">新建  </w:t>
            </w:r>
            <w:r>
              <w:rPr>
                <w:rFonts w:hint="eastAsia" w:asciiTheme="minorEastAsia" w:hAnsiTheme="minorEastAsia"/>
                <w:sz w:val="24"/>
                <w:szCs w:val="24"/>
                <w:lang w:eastAsia="zh-CN"/>
              </w:rPr>
              <w:t>□</w:t>
            </w:r>
            <w:r>
              <w:rPr>
                <w:rFonts w:hint="eastAsia" w:asciiTheme="minorEastAsia" w:hAnsiTheme="minorEastAsia"/>
                <w:sz w:val="24"/>
                <w:szCs w:val="24"/>
              </w:rPr>
              <w:t xml:space="preserve">改扩建  </w:t>
            </w:r>
            <w:r>
              <w:rPr>
                <w:rFonts w:asciiTheme="minorEastAsia" w:hAnsiTheme="minorEastAsia"/>
                <w:sz w:val="24"/>
                <w:szCs w:val="24"/>
              </w:rPr>
              <w:t>□</w:t>
            </w:r>
            <w:r>
              <w:rPr>
                <w:rFonts w:hint="eastAsia" w:asciiTheme="minorEastAsia" w:hAnsiTheme="minorEastAsia"/>
                <w:sz w:val="24"/>
                <w:szCs w:val="24"/>
              </w:rPr>
              <w:t xml:space="preserve">技改  </w:t>
            </w:r>
            <w:r>
              <w:rPr>
                <w:rFonts w:asciiTheme="minorEastAsia" w:hAnsiTheme="minorEastAsia"/>
                <w:sz w:val="24"/>
                <w:szCs w:val="24"/>
              </w:rPr>
              <w:t>□</w:t>
            </w:r>
            <w:r>
              <w:rPr>
                <w:rFonts w:hint="eastAsia" w:asciiTheme="minorEastAsia" w:hAnsiTheme="minorEastAsia"/>
                <w:sz w:val="24"/>
                <w:szCs w:val="24"/>
              </w:rPr>
              <w:t>迁建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3"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建设地点</w:t>
            </w:r>
          </w:p>
        </w:tc>
        <w:tc>
          <w:tcPr>
            <w:tcW w:w="3997" w:type="pct"/>
            <w:gridSpan w:val="5"/>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西咸新区</w:t>
            </w:r>
            <w:r>
              <w:rPr>
                <w:rFonts w:asciiTheme="minorEastAsia" w:hAnsiTheme="minorEastAsia"/>
                <w:sz w:val="24"/>
                <w:szCs w:val="24"/>
              </w:rPr>
              <w:t>沣西新城康定路</w:t>
            </w:r>
            <w:r>
              <w:rPr>
                <w:rFonts w:hint="eastAsia" w:asciiTheme="minorEastAsia" w:hAnsiTheme="minorEastAsia"/>
                <w:sz w:val="24"/>
                <w:szCs w:val="24"/>
              </w:rPr>
              <w:t>以南</w:t>
            </w:r>
            <w:r>
              <w:rPr>
                <w:rFonts w:asciiTheme="minorEastAsia" w:hAnsiTheme="minorEastAsia"/>
                <w:sz w:val="24"/>
                <w:szCs w:val="24"/>
              </w:rPr>
              <w:t>、沣景北路</w:t>
            </w:r>
            <w:r>
              <w:rPr>
                <w:rFonts w:hint="eastAsia" w:asciiTheme="minorEastAsia" w:hAnsiTheme="minorEastAsia"/>
                <w:sz w:val="24"/>
                <w:szCs w:val="24"/>
              </w:rPr>
              <w:t>以</w:t>
            </w:r>
            <w:r>
              <w:rPr>
                <w:rFonts w:asciiTheme="minorEastAsia" w:hAnsiTheme="minorEastAsia"/>
                <w:sz w:val="24"/>
                <w:szCs w:val="24"/>
              </w:rPr>
              <w:t>北、同文路以西、同德路</w:t>
            </w:r>
            <w:r>
              <w:rPr>
                <w:rFonts w:hint="eastAsia" w:asciiTheme="minorEastAsia" w:hAnsiTheme="minorEastAsia"/>
                <w:sz w:val="24"/>
                <w:szCs w:val="24"/>
              </w:rPr>
              <w:t>以东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3"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主要产品名称</w:t>
            </w:r>
          </w:p>
        </w:tc>
        <w:tc>
          <w:tcPr>
            <w:tcW w:w="3997" w:type="pct"/>
            <w:gridSpan w:val="5"/>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3"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设计生产能力</w:t>
            </w:r>
          </w:p>
        </w:tc>
        <w:tc>
          <w:tcPr>
            <w:tcW w:w="3997" w:type="pct"/>
            <w:gridSpan w:val="5"/>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设计新建办公及工业厂房11栋，总建筑面积281312m</w:t>
            </w:r>
            <w:r>
              <w:rPr>
                <w:rFonts w:ascii="Times New Roman" w:hAnsi="Times New Roman" w:cs="Times New Roman"/>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3"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实际生产能力</w:t>
            </w:r>
          </w:p>
        </w:tc>
        <w:tc>
          <w:tcPr>
            <w:tcW w:w="3997" w:type="pct"/>
            <w:gridSpan w:val="5"/>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实际建筑物共建设11栋，总建筑面积</w:t>
            </w:r>
            <w:r>
              <w:rPr>
                <w:rFonts w:ascii="Times New Roman" w:hAnsi="Times New Roman" w:cs="Times New Roman"/>
                <w:color w:val="000000"/>
                <w:sz w:val="24"/>
                <w:szCs w:val="24"/>
              </w:rPr>
              <w:t>301100.2</w:t>
            </w:r>
            <w:r>
              <w:rPr>
                <w:rFonts w:ascii="Times New Roman" w:hAnsi="Times New Roman" w:cs="Times New Roman"/>
                <w:sz w:val="24"/>
                <w:szCs w:val="24"/>
              </w:rPr>
              <w:t>m</w:t>
            </w:r>
            <w:r>
              <w:rPr>
                <w:rFonts w:ascii="Times New Roman" w:hAnsi="Times New Roman" w:cs="Times New Roman"/>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3"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建设项目</w:t>
            </w:r>
          </w:p>
          <w:p>
            <w:pPr>
              <w:spacing w:line="360" w:lineRule="exact"/>
              <w:jc w:val="center"/>
              <w:rPr>
                <w:rFonts w:asciiTheme="minorEastAsia" w:hAnsiTheme="minorEastAsia"/>
                <w:b/>
                <w:sz w:val="24"/>
                <w:szCs w:val="24"/>
              </w:rPr>
            </w:pPr>
            <w:r>
              <w:rPr>
                <w:rFonts w:hint="eastAsia" w:asciiTheme="minorEastAsia" w:hAnsiTheme="minorEastAsia"/>
                <w:b/>
                <w:sz w:val="24"/>
                <w:szCs w:val="24"/>
              </w:rPr>
              <w:t>环评时间</w:t>
            </w:r>
          </w:p>
        </w:tc>
        <w:tc>
          <w:tcPr>
            <w:tcW w:w="1263" w:type="pct"/>
            <w:vAlign w:val="center"/>
          </w:tcPr>
          <w:p>
            <w:pPr>
              <w:jc w:val="center"/>
              <w:rPr>
                <w:rFonts w:asciiTheme="minorEastAsia" w:hAnsiTheme="minorEastAsia"/>
                <w:sz w:val="28"/>
                <w:szCs w:val="28"/>
              </w:rPr>
            </w:pPr>
            <w:r>
              <w:rPr>
                <w:rFonts w:hint="eastAsia" w:asciiTheme="minorEastAsia" w:hAnsiTheme="minorEastAsia"/>
                <w:sz w:val="24"/>
                <w:szCs w:val="24"/>
              </w:rPr>
              <w:t>2015年11月</w:t>
            </w:r>
          </w:p>
        </w:tc>
        <w:tc>
          <w:tcPr>
            <w:tcW w:w="928"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开工建设</w:t>
            </w:r>
          </w:p>
          <w:p>
            <w:pPr>
              <w:spacing w:line="360" w:lineRule="exact"/>
              <w:jc w:val="center"/>
              <w:rPr>
                <w:rFonts w:asciiTheme="minorEastAsia" w:hAnsiTheme="minorEastAsia"/>
                <w:b/>
                <w:sz w:val="24"/>
                <w:szCs w:val="24"/>
              </w:rPr>
            </w:pPr>
            <w:r>
              <w:rPr>
                <w:rFonts w:hint="eastAsia" w:asciiTheme="minorEastAsia" w:hAnsiTheme="minorEastAsia"/>
                <w:b/>
                <w:sz w:val="24"/>
                <w:szCs w:val="24"/>
              </w:rPr>
              <w:t>时间</w:t>
            </w:r>
          </w:p>
        </w:tc>
        <w:tc>
          <w:tcPr>
            <w:tcW w:w="1806" w:type="pct"/>
            <w:gridSpan w:val="3"/>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2017年3月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3"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调试时间</w:t>
            </w:r>
          </w:p>
        </w:tc>
        <w:tc>
          <w:tcPr>
            <w:tcW w:w="1263" w:type="pct"/>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2020年5月</w:t>
            </w:r>
          </w:p>
        </w:tc>
        <w:tc>
          <w:tcPr>
            <w:tcW w:w="928"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验收现场</w:t>
            </w:r>
          </w:p>
          <w:p>
            <w:pPr>
              <w:spacing w:line="360" w:lineRule="exact"/>
              <w:jc w:val="center"/>
              <w:rPr>
                <w:rFonts w:asciiTheme="minorEastAsia" w:hAnsiTheme="minorEastAsia"/>
                <w:b/>
                <w:sz w:val="24"/>
                <w:szCs w:val="24"/>
              </w:rPr>
            </w:pPr>
            <w:r>
              <w:rPr>
                <w:rFonts w:hint="eastAsia" w:asciiTheme="minorEastAsia" w:hAnsiTheme="minorEastAsia"/>
                <w:b/>
                <w:sz w:val="24"/>
                <w:szCs w:val="24"/>
              </w:rPr>
              <w:t>调查时间</w:t>
            </w:r>
          </w:p>
        </w:tc>
        <w:tc>
          <w:tcPr>
            <w:tcW w:w="1806" w:type="pct"/>
            <w:gridSpan w:val="3"/>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2020年6月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3"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环评报告表</w:t>
            </w:r>
          </w:p>
          <w:p>
            <w:pPr>
              <w:spacing w:line="360" w:lineRule="exact"/>
              <w:jc w:val="center"/>
              <w:rPr>
                <w:rFonts w:asciiTheme="minorEastAsia" w:hAnsiTheme="minorEastAsia"/>
                <w:b/>
                <w:sz w:val="24"/>
                <w:szCs w:val="24"/>
              </w:rPr>
            </w:pPr>
            <w:r>
              <w:rPr>
                <w:rFonts w:hint="eastAsia" w:asciiTheme="minorEastAsia" w:hAnsiTheme="minorEastAsia"/>
                <w:b/>
                <w:sz w:val="24"/>
                <w:szCs w:val="24"/>
              </w:rPr>
              <w:t>审批部门</w:t>
            </w:r>
          </w:p>
        </w:tc>
        <w:tc>
          <w:tcPr>
            <w:tcW w:w="1263" w:type="pct"/>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陕西省西咸新区沣西新城建设环保局</w:t>
            </w:r>
          </w:p>
        </w:tc>
        <w:tc>
          <w:tcPr>
            <w:tcW w:w="928"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环评报告表</w:t>
            </w:r>
          </w:p>
          <w:p>
            <w:pPr>
              <w:spacing w:line="360" w:lineRule="exact"/>
              <w:jc w:val="center"/>
              <w:rPr>
                <w:rFonts w:asciiTheme="minorEastAsia" w:hAnsiTheme="minorEastAsia"/>
                <w:b/>
                <w:sz w:val="24"/>
                <w:szCs w:val="24"/>
              </w:rPr>
            </w:pPr>
            <w:r>
              <w:rPr>
                <w:rFonts w:hint="eastAsia" w:asciiTheme="minorEastAsia" w:hAnsiTheme="minorEastAsia"/>
                <w:b/>
                <w:sz w:val="24"/>
                <w:szCs w:val="24"/>
              </w:rPr>
              <w:t>编制单位</w:t>
            </w:r>
          </w:p>
        </w:tc>
        <w:tc>
          <w:tcPr>
            <w:tcW w:w="1806" w:type="pct"/>
            <w:gridSpan w:val="3"/>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西安市环境保护科学研究院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3"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环保设施</w:t>
            </w:r>
          </w:p>
          <w:p>
            <w:pPr>
              <w:spacing w:line="360" w:lineRule="exact"/>
              <w:jc w:val="center"/>
              <w:rPr>
                <w:rFonts w:asciiTheme="minorEastAsia" w:hAnsiTheme="minorEastAsia"/>
                <w:b/>
                <w:sz w:val="24"/>
                <w:szCs w:val="24"/>
              </w:rPr>
            </w:pPr>
            <w:r>
              <w:rPr>
                <w:rFonts w:hint="eastAsia" w:asciiTheme="minorEastAsia" w:hAnsiTheme="minorEastAsia"/>
                <w:b/>
                <w:sz w:val="24"/>
                <w:szCs w:val="24"/>
              </w:rPr>
              <w:t>设计单位</w:t>
            </w:r>
          </w:p>
        </w:tc>
        <w:tc>
          <w:tcPr>
            <w:tcW w:w="1263" w:type="pct"/>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陕西同济土木建筑设计有限公司</w:t>
            </w:r>
          </w:p>
        </w:tc>
        <w:tc>
          <w:tcPr>
            <w:tcW w:w="928"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环保设施</w:t>
            </w:r>
          </w:p>
          <w:p>
            <w:pPr>
              <w:spacing w:line="360" w:lineRule="exact"/>
              <w:jc w:val="center"/>
              <w:rPr>
                <w:rFonts w:asciiTheme="minorEastAsia" w:hAnsiTheme="minorEastAsia"/>
                <w:b/>
                <w:sz w:val="24"/>
                <w:szCs w:val="24"/>
              </w:rPr>
            </w:pPr>
            <w:r>
              <w:rPr>
                <w:rFonts w:hint="eastAsia" w:asciiTheme="minorEastAsia" w:hAnsiTheme="minorEastAsia"/>
                <w:b/>
                <w:sz w:val="24"/>
                <w:szCs w:val="24"/>
              </w:rPr>
              <w:t>施工单位</w:t>
            </w:r>
          </w:p>
        </w:tc>
        <w:tc>
          <w:tcPr>
            <w:tcW w:w="1806" w:type="pct"/>
            <w:gridSpan w:val="3"/>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中建三局集团有限公司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3"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投资总概算</w:t>
            </w:r>
          </w:p>
          <w:p>
            <w:pPr>
              <w:spacing w:line="360" w:lineRule="exact"/>
              <w:jc w:val="center"/>
              <w:rPr>
                <w:rFonts w:asciiTheme="minorEastAsia" w:hAnsiTheme="minorEastAsia"/>
                <w:b/>
                <w:sz w:val="24"/>
                <w:szCs w:val="24"/>
              </w:rPr>
            </w:pPr>
            <w:r>
              <w:rPr>
                <w:rFonts w:hint="eastAsia" w:asciiTheme="minorEastAsia" w:hAnsiTheme="minorEastAsia"/>
                <w:b/>
                <w:sz w:val="24"/>
                <w:szCs w:val="24"/>
              </w:rPr>
              <w:t>（万元）</w:t>
            </w:r>
          </w:p>
        </w:tc>
        <w:tc>
          <w:tcPr>
            <w:tcW w:w="1263" w:type="pct"/>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15</w:t>
            </w:r>
            <w:r>
              <w:rPr>
                <w:rFonts w:asciiTheme="minorEastAsia" w:hAnsiTheme="minorEastAsia"/>
                <w:sz w:val="24"/>
                <w:szCs w:val="24"/>
              </w:rPr>
              <w:t>0016.46</w:t>
            </w:r>
          </w:p>
        </w:tc>
        <w:tc>
          <w:tcPr>
            <w:tcW w:w="928"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环保投资总</w:t>
            </w:r>
          </w:p>
          <w:p>
            <w:pPr>
              <w:spacing w:line="360" w:lineRule="exact"/>
              <w:jc w:val="center"/>
              <w:rPr>
                <w:rFonts w:asciiTheme="minorEastAsia" w:hAnsiTheme="minorEastAsia"/>
                <w:b/>
                <w:sz w:val="24"/>
                <w:szCs w:val="24"/>
              </w:rPr>
            </w:pPr>
            <w:r>
              <w:rPr>
                <w:rFonts w:hint="eastAsia" w:asciiTheme="minorEastAsia" w:hAnsiTheme="minorEastAsia"/>
                <w:b/>
                <w:sz w:val="24"/>
                <w:szCs w:val="24"/>
              </w:rPr>
              <w:t>概算（万元）</w:t>
            </w:r>
          </w:p>
        </w:tc>
        <w:tc>
          <w:tcPr>
            <w:tcW w:w="657" w:type="pct"/>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400</w:t>
            </w:r>
          </w:p>
        </w:tc>
        <w:tc>
          <w:tcPr>
            <w:tcW w:w="501" w:type="pct"/>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比例</w:t>
            </w:r>
          </w:p>
        </w:tc>
        <w:tc>
          <w:tcPr>
            <w:tcW w:w="648" w:type="pct"/>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0.3</w:t>
            </w:r>
            <w:r>
              <w:rPr>
                <w:rFonts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3"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实际总投资</w:t>
            </w:r>
          </w:p>
          <w:p>
            <w:pPr>
              <w:spacing w:line="360" w:lineRule="exact"/>
              <w:jc w:val="center"/>
              <w:rPr>
                <w:rFonts w:asciiTheme="minorEastAsia" w:hAnsiTheme="minorEastAsia"/>
                <w:b/>
                <w:sz w:val="24"/>
                <w:szCs w:val="24"/>
              </w:rPr>
            </w:pPr>
            <w:r>
              <w:rPr>
                <w:rFonts w:hint="eastAsia" w:asciiTheme="minorEastAsia" w:hAnsiTheme="minorEastAsia"/>
                <w:b/>
                <w:sz w:val="24"/>
                <w:szCs w:val="24"/>
              </w:rPr>
              <w:t>（万元）</w:t>
            </w:r>
          </w:p>
        </w:tc>
        <w:tc>
          <w:tcPr>
            <w:tcW w:w="1263" w:type="pct"/>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17</w:t>
            </w:r>
            <w:r>
              <w:rPr>
                <w:rFonts w:asciiTheme="minorEastAsia" w:hAnsiTheme="minorEastAsia"/>
                <w:sz w:val="24"/>
                <w:szCs w:val="24"/>
              </w:rPr>
              <w:t>0000</w:t>
            </w:r>
          </w:p>
        </w:tc>
        <w:tc>
          <w:tcPr>
            <w:tcW w:w="928"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环保投资</w:t>
            </w:r>
          </w:p>
          <w:p>
            <w:pPr>
              <w:spacing w:line="360" w:lineRule="exact"/>
              <w:jc w:val="center"/>
              <w:rPr>
                <w:rFonts w:asciiTheme="minorEastAsia" w:hAnsiTheme="minorEastAsia"/>
                <w:b/>
                <w:sz w:val="24"/>
                <w:szCs w:val="24"/>
              </w:rPr>
            </w:pPr>
            <w:r>
              <w:rPr>
                <w:rFonts w:hint="eastAsia" w:asciiTheme="minorEastAsia" w:hAnsiTheme="minorEastAsia"/>
                <w:b/>
                <w:sz w:val="24"/>
                <w:szCs w:val="24"/>
              </w:rPr>
              <w:t>（万元）</w:t>
            </w:r>
          </w:p>
        </w:tc>
        <w:tc>
          <w:tcPr>
            <w:tcW w:w="657" w:type="pct"/>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417</w:t>
            </w:r>
          </w:p>
        </w:tc>
        <w:tc>
          <w:tcPr>
            <w:tcW w:w="501" w:type="pct"/>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比例</w:t>
            </w:r>
          </w:p>
        </w:tc>
        <w:tc>
          <w:tcPr>
            <w:tcW w:w="648" w:type="pct"/>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3"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验收依据</w:t>
            </w:r>
          </w:p>
        </w:tc>
        <w:tc>
          <w:tcPr>
            <w:tcW w:w="3997" w:type="pct"/>
            <w:gridSpan w:val="5"/>
          </w:tcPr>
          <w:p>
            <w:pPr>
              <w:spacing w:line="440" w:lineRule="exact"/>
              <w:rPr>
                <w:rFonts w:asciiTheme="minorEastAsia" w:hAnsiTheme="minorEastAsia"/>
                <w:sz w:val="24"/>
                <w:szCs w:val="24"/>
              </w:rPr>
            </w:pPr>
            <w:r>
              <w:rPr>
                <w:rFonts w:hint="eastAsia" w:asciiTheme="minorEastAsia" w:hAnsiTheme="minorEastAsia"/>
                <w:sz w:val="24"/>
                <w:szCs w:val="24"/>
              </w:rPr>
              <w:t>1）《中华人民共和国环境保护法》（2015年1月1日期施行）</w:t>
            </w:r>
          </w:p>
          <w:p>
            <w:pPr>
              <w:spacing w:line="440" w:lineRule="exact"/>
              <w:rPr>
                <w:rFonts w:asciiTheme="minorEastAsia" w:hAnsiTheme="minorEastAsia"/>
                <w:sz w:val="24"/>
                <w:szCs w:val="24"/>
              </w:rPr>
            </w:pPr>
            <w:r>
              <w:rPr>
                <w:rFonts w:hint="eastAsia" w:asciiTheme="minorEastAsia" w:hAnsiTheme="minorEastAsia"/>
                <w:sz w:val="24"/>
                <w:szCs w:val="24"/>
              </w:rPr>
              <w:t>2）《建设项目环境保护管理条例》（中华人民共和国国务院令第682号 2017年10月1日施行）</w:t>
            </w:r>
          </w:p>
          <w:p>
            <w:pPr>
              <w:spacing w:line="440" w:lineRule="exact"/>
              <w:rPr>
                <w:rFonts w:asciiTheme="minorEastAsia" w:hAnsiTheme="minorEastAsia"/>
                <w:sz w:val="24"/>
                <w:szCs w:val="24"/>
              </w:rPr>
            </w:pPr>
            <w:r>
              <w:rPr>
                <w:rFonts w:hint="eastAsia" w:asciiTheme="minorEastAsia" w:hAnsiTheme="minorEastAsia"/>
                <w:sz w:val="24"/>
                <w:szCs w:val="24"/>
              </w:rPr>
              <w:t>3）《中华人民共和国</w:t>
            </w:r>
            <w:r>
              <w:rPr>
                <w:rFonts w:asciiTheme="minorEastAsia" w:hAnsiTheme="minorEastAsia"/>
                <w:sz w:val="24"/>
                <w:szCs w:val="24"/>
              </w:rPr>
              <w:t>固体废物污染环境防治法</w:t>
            </w:r>
            <w:r>
              <w:rPr>
                <w:rFonts w:hint="eastAsia" w:asciiTheme="minorEastAsia" w:hAnsiTheme="minorEastAsia"/>
                <w:sz w:val="24"/>
                <w:szCs w:val="24"/>
              </w:rPr>
              <w:t>》（2016年12月7日</w:t>
            </w:r>
            <w:r>
              <w:rPr>
                <w:rFonts w:asciiTheme="minorEastAsia" w:hAnsiTheme="minorEastAsia"/>
                <w:sz w:val="24"/>
                <w:szCs w:val="24"/>
              </w:rPr>
              <w:t>施行</w:t>
            </w:r>
            <w:r>
              <w:rPr>
                <w:rFonts w:hint="eastAsia" w:asciiTheme="minorEastAsia" w:hAnsiTheme="minorEastAsia"/>
                <w:sz w:val="24"/>
                <w:szCs w:val="24"/>
              </w:rPr>
              <w:t>）</w:t>
            </w:r>
          </w:p>
          <w:p>
            <w:pPr>
              <w:spacing w:line="440" w:lineRule="exact"/>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）《建设项目竣工环境保护验收暂行办法》（国环规环评【2017】4号）</w:t>
            </w:r>
          </w:p>
          <w:p>
            <w:pPr>
              <w:spacing w:line="440" w:lineRule="exact"/>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）《建设项目竣工环境保护验收技术指南 污染影响类》（生态环境部2018年第9号）</w:t>
            </w:r>
          </w:p>
          <w:p>
            <w:pPr>
              <w:spacing w:line="440" w:lineRule="exact"/>
              <w:rPr>
                <w:rFonts w:asciiTheme="minorEastAsia" w:hAnsiTheme="minorEastAsia"/>
                <w:sz w:val="24"/>
                <w:szCs w:val="24"/>
              </w:rPr>
            </w:pPr>
          </w:p>
        </w:tc>
      </w:tr>
    </w:tbl>
    <w:p/>
    <w:tbl>
      <w:tblPr>
        <w:tblStyle w:val="7"/>
        <w:tblW w:w="50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0"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验收依据</w:t>
            </w:r>
          </w:p>
        </w:tc>
        <w:tc>
          <w:tcPr>
            <w:tcW w:w="4040" w:type="pct"/>
          </w:tcPr>
          <w:p>
            <w:pPr>
              <w:spacing w:line="440" w:lineRule="exact"/>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）《关于陕西省西咸新区西部云谷二期项目环境影响报告表的批复》（沣西建环发【2015】56号 2015年12月23日）</w:t>
            </w:r>
          </w:p>
          <w:p>
            <w:pPr>
              <w:spacing w:line="440" w:lineRule="exact"/>
              <w:rPr>
                <w:rFonts w:asciiTheme="minorEastAsia" w:hAnsiTheme="minorEastAsia"/>
                <w:sz w:val="24"/>
                <w:szCs w:val="24"/>
              </w:rPr>
            </w:pPr>
            <w:r>
              <w:rPr>
                <w:rFonts w:hint="eastAsia" w:asciiTheme="minorEastAsia" w:hAnsiTheme="minorEastAsia"/>
                <w:sz w:val="24"/>
                <w:szCs w:val="24"/>
              </w:rPr>
              <w:t>7）《陕西省西咸新区西部云谷二期建设项目环境影响报告表》（西安市环境保护科学研究院 2015年11月30日）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0" w:hRule="atLeast"/>
        </w:trPr>
        <w:tc>
          <w:tcPr>
            <w:tcW w:w="960" w:type="pct"/>
            <w:vAlign w:val="center"/>
          </w:tcPr>
          <w:p>
            <w:pPr>
              <w:spacing w:line="360" w:lineRule="exact"/>
              <w:jc w:val="center"/>
              <w:rPr>
                <w:rFonts w:asciiTheme="minorEastAsia" w:hAnsiTheme="minorEastAsia"/>
                <w:b/>
                <w:sz w:val="24"/>
                <w:szCs w:val="24"/>
              </w:rPr>
            </w:pPr>
            <w:r>
              <w:rPr>
                <w:rFonts w:hint="eastAsia" w:asciiTheme="minorEastAsia" w:hAnsiTheme="minorEastAsia"/>
                <w:b/>
                <w:sz w:val="24"/>
                <w:szCs w:val="24"/>
              </w:rPr>
              <w:t>验收评价标准、标号、级别、限值</w:t>
            </w:r>
          </w:p>
        </w:tc>
        <w:tc>
          <w:tcPr>
            <w:tcW w:w="4040" w:type="pct"/>
          </w:tcPr>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根据《陕西省西咸新区西部云谷二期建设项目环境影响报告表》及其</w:t>
            </w:r>
            <w:r>
              <w:rPr>
                <w:rFonts w:asciiTheme="minorEastAsia" w:hAnsiTheme="minorEastAsia"/>
                <w:sz w:val="24"/>
                <w:szCs w:val="24"/>
              </w:rPr>
              <w:t>批复</w:t>
            </w:r>
            <w:r>
              <w:rPr>
                <w:rFonts w:hint="eastAsia" w:asciiTheme="minorEastAsia" w:hAnsiTheme="minorEastAsia"/>
                <w:sz w:val="24"/>
                <w:szCs w:val="24"/>
              </w:rPr>
              <w:t>及</w:t>
            </w:r>
            <w:r>
              <w:rPr>
                <w:rFonts w:asciiTheme="minorEastAsia" w:hAnsiTheme="minorEastAsia"/>
                <w:sz w:val="24"/>
                <w:szCs w:val="24"/>
              </w:rPr>
              <w:t>《</w:t>
            </w:r>
            <w:r>
              <w:rPr>
                <w:rFonts w:hint="eastAsia" w:asciiTheme="minorEastAsia" w:hAnsiTheme="minorEastAsia"/>
                <w:sz w:val="24"/>
                <w:szCs w:val="24"/>
              </w:rPr>
              <w:t>陕西省</w:t>
            </w:r>
            <w:r>
              <w:rPr>
                <w:rFonts w:asciiTheme="minorEastAsia" w:hAnsiTheme="minorEastAsia"/>
                <w:sz w:val="24"/>
                <w:szCs w:val="24"/>
              </w:rPr>
              <w:t>西咸新区沣西新城建设环保局</w:t>
            </w:r>
            <w:r>
              <w:rPr>
                <w:rFonts w:hint="eastAsia" w:asciiTheme="minorEastAsia" w:hAnsiTheme="minorEastAsia"/>
                <w:sz w:val="24"/>
                <w:szCs w:val="24"/>
              </w:rPr>
              <w:t>关于</w:t>
            </w:r>
            <w:r>
              <w:rPr>
                <w:rFonts w:asciiTheme="minorEastAsia" w:hAnsiTheme="minorEastAsia"/>
                <w:sz w:val="24"/>
                <w:szCs w:val="24"/>
              </w:rPr>
              <w:t>陕西省西咸新区西部云谷二期项目环境影响评价执行</w:t>
            </w:r>
            <w:r>
              <w:rPr>
                <w:rFonts w:hint="eastAsia" w:asciiTheme="minorEastAsia" w:hAnsiTheme="minorEastAsia"/>
                <w:sz w:val="24"/>
                <w:szCs w:val="24"/>
              </w:rPr>
              <w:t>标准</w:t>
            </w:r>
            <w:r>
              <w:rPr>
                <w:rFonts w:asciiTheme="minorEastAsia" w:hAnsiTheme="minorEastAsia"/>
                <w:sz w:val="24"/>
                <w:szCs w:val="24"/>
              </w:rPr>
              <w:t>的复函》</w:t>
            </w:r>
            <w:r>
              <w:rPr>
                <w:rFonts w:hint="eastAsia" w:asciiTheme="minorEastAsia" w:hAnsiTheme="minorEastAsia"/>
                <w:sz w:val="24"/>
                <w:szCs w:val="24"/>
              </w:rPr>
              <w:t>（沣西</w:t>
            </w:r>
            <w:r>
              <w:rPr>
                <w:rFonts w:asciiTheme="minorEastAsia" w:hAnsiTheme="minorEastAsia"/>
                <w:sz w:val="24"/>
                <w:szCs w:val="24"/>
              </w:rPr>
              <w:t>建环局【</w:t>
            </w:r>
            <w:r>
              <w:rPr>
                <w:rFonts w:hint="eastAsia" w:asciiTheme="minorEastAsia" w:hAnsiTheme="minorEastAsia"/>
                <w:sz w:val="24"/>
                <w:szCs w:val="24"/>
              </w:rPr>
              <w:t>2015</w:t>
            </w:r>
            <w:r>
              <w:rPr>
                <w:rFonts w:asciiTheme="minorEastAsia" w:hAnsiTheme="minorEastAsia"/>
                <w:sz w:val="24"/>
                <w:szCs w:val="24"/>
              </w:rPr>
              <w:t>】</w:t>
            </w:r>
            <w:r>
              <w:rPr>
                <w:rFonts w:hint="eastAsia" w:asciiTheme="minorEastAsia" w:hAnsiTheme="minorEastAsia"/>
                <w:sz w:val="24"/>
                <w:szCs w:val="24"/>
              </w:rPr>
              <w:t>18号）</w:t>
            </w:r>
            <w:r>
              <w:rPr>
                <w:rFonts w:asciiTheme="minorEastAsia" w:hAnsiTheme="minorEastAsia"/>
                <w:sz w:val="24"/>
                <w:szCs w:val="24"/>
              </w:rPr>
              <w:t>要求，本项目</w:t>
            </w:r>
            <w:r>
              <w:rPr>
                <w:rFonts w:hint="eastAsia" w:asciiTheme="minorEastAsia" w:hAnsiTheme="minorEastAsia"/>
                <w:sz w:val="24"/>
                <w:szCs w:val="24"/>
              </w:rPr>
              <w:t>验收</w:t>
            </w:r>
            <w:r>
              <w:rPr>
                <w:rFonts w:asciiTheme="minorEastAsia" w:hAnsiTheme="minorEastAsia"/>
                <w:sz w:val="24"/>
                <w:szCs w:val="24"/>
              </w:rPr>
              <w:t>执行</w:t>
            </w:r>
            <w:r>
              <w:rPr>
                <w:rFonts w:hint="eastAsia" w:asciiTheme="minorEastAsia" w:hAnsiTheme="minorEastAsia"/>
                <w:sz w:val="24"/>
                <w:szCs w:val="24"/>
              </w:rPr>
              <w:t>标准</w:t>
            </w:r>
            <w:r>
              <w:rPr>
                <w:rFonts w:asciiTheme="minorEastAsia" w:hAnsiTheme="minorEastAsia"/>
                <w:sz w:val="24"/>
                <w:szCs w:val="24"/>
              </w:rPr>
              <w:t>如下：</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1）固体废物</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固体废物主要为生活垃圾及</w:t>
            </w:r>
            <w:r>
              <w:rPr>
                <w:rFonts w:asciiTheme="minorEastAsia" w:hAnsiTheme="minorEastAsia"/>
                <w:sz w:val="24"/>
                <w:szCs w:val="24"/>
              </w:rPr>
              <w:t>食堂废油脂，执行</w:t>
            </w:r>
            <w:r>
              <w:rPr>
                <w:rFonts w:hint="eastAsia" w:asciiTheme="minorEastAsia" w:hAnsiTheme="minorEastAsia"/>
                <w:sz w:val="24"/>
                <w:szCs w:val="24"/>
              </w:rPr>
              <w:t>《一般</w:t>
            </w:r>
            <w:r>
              <w:rPr>
                <w:rFonts w:asciiTheme="minorEastAsia" w:hAnsiTheme="minorEastAsia"/>
                <w:sz w:val="24"/>
                <w:szCs w:val="24"/>
              </w:rPr>
              <w:t>工业固体废物贮存、处置场污染控制</w:t>
            </w:r>
            <w:r>
              <w:rPr>
                <w:rFonts w:hint="eastAsia" w:asciiTheme="minorEastAsia" w:hAnsiTheme="minorEastAsia"/>
                <w:sz w:val="24"/>
                <w:szCs w:val="24"/>
              </w:rPr>
              <w:t>标准》GB 18599-2001及其</w:t>
            </w:r>
            <w:r>
              <w:rPr>
                <w:rFonts w:asciiTheme="minorEastAsia" w:hAnsiTheme="minorEastAsia"/>
                <w:sz w:val="24"/>
                <w:szCs w:val="24"/>
              </w:rPr>
              <w:t>修改单</w:t>
            </w:r>
            <w:r>
              <w:rPr>
                <w:rFonts w:hint="eastAsia" w:asciiTheme="minorEastAsia" w:hAnsiTheme="minorEastAsia"/>
                <w:sz w:val="24"/>
                <w:szCs w:val="24"/>
              </w:rPr>
              <w:t>中要求</w:t>
            </w:r>
            <w:r>
              <w:rPr>
                <w:rFonts w:asciiTheme="minorEastAsia" w:hAnsiTheme="minorEastAsia"/>
                <w:sz w:val="24"/>
                <w:szCs w:val="24"/>
              </w:rPr>
              <w:t>。</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本项目执行标准见</w:t>
            </w:r>
            <w:r>
              <w:rPr>
                <w:rFonts w:asciiTheme="minorEastAsia" w:hAnsiTheme="minorEastAsia"/>
                <w:sz w:val="24"/>
                <w:szCs w:val="24"/>
              </w:rPr>
              <w:t>表</w:t>
            </w:r>
            <w:r>
              <w:rPr>
                <w:rFonts w:hint="eastAsia" w:asciiTheme="minorEastAsia" w:hAnsiTheme="minorEastAsia"/>
                <w:sz w:val="24"/>
                <w:szCs w:val="24"/>
              </w:rPr>
              <w:t>1。</w:t>
            </w:r>
          </w:p>
          <w:p>
            <w:pPr>
              <w:spacing w:line="360" w:lineRule="exact"/>
              <w:jc w:val="center"/>
              <w:rPr>
                <w:rFonts w:asciiTheme="minorEastAsia" w:hAnsiTheme="minorEastAsia"/>
                <w:b/>
                <w:sz w:val="24"/>
                <w:szCs w:val="24"/>
              </w:rPr>
            </w:pPr>
            <w:r>
              <w:rPr>
                <w:rFonts w:hint="eastAsia" w:asciiTheme="minorEastAsia" w:hAnsiTheme="minorEastAsia"/>
                <w:b/>
                <w:sz w:val="24"/>
                <w:szCs w:val="24"/>
              </w:rPr>
              <w:t>表1   本次验收</w:t>
            </w:r>
            <w:r>
              <w:rPr>
                <w:rFonts w:asciiTheme="minorEastAsia" w:hAnsiTheme="minorEastAsia"/>
                <w:b/>
                <w:sz w:val="24"/>
                <w:szCs w:val="24"/>
              </w:rPr>
              <w:t>执行</w:t>
            </w:r>
            <w:r>
              <w:rPr>
                <w:rFonts w:hint="eastAsia" w:asciiTheme="minorEastAsia" w:hAnsiTheme="minorEastAsia"/>
                <w:b/>
                <w:sz w:val="24"/>
                <w:szCs w:val="24"/>
              </w:rPr>
              <w:t>标准</w:t>
            </w:r>
          </w:p>
          <w:tbl>
            <w:tblPr>
              <w:tblStyle w:val="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755"/>
              <w:gridCol w:w="393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pct"/>
                  <w:vAlign w:val="center"/>
                </w:tcPr>
                <w:p>
                  <w:pPr>
                    <w:spacing w:line="320" w:lineRule="exact"/>
                    <w:jc w:val="center"/>
                    <w:rPr>
                      <w:rFonts w:ascii="Times New Roman" w:hAnsi="Times New Roman" w:cs="Times New Roman"/>
                      <w:b/>
                      <w:szCs w:val="21"/>
                    </w:rPr>
                  </w:pPr>
                  <w:r>
                    <w:rPr>
                      <w:rFonts w:ascii="Times New Roman" w:hAnsi="Times New Roman" w:cs="Times New Roman"/>
                      <w:b/>
                      <w:szCs w:val="21"/>
                    </w:rPr>
                    <w:t>类别</w:t>
                  </w:r>
                </w:p>
              </w:tc>
              <w:tc>
                <w:tcPr>
                  <w:tcW w:w="1290" w:type="pct"/>
                  <w:vAlign w:val="center"/>
                </w:tcPr>
                <w:p>
                  <w:pPr>
                    <w:spacing w:line="320" w:lineRule="exact"/>
                    <w:jc w:val="center"/>
                    <w:rPr>
                      <w:rFonts w:ascii="Times New Roman" w:hAnsi="Times New Roman" w:cs="Times New Roman"/>
                      <w:b/>
                      <w:szCs w:val="21"/>
                    </w:rPr>
                  </w:pPr>
                  <w:r>
                    <w:rPr>
                      <w:rFonts w:ascii="Times New Roman" w:hAnsi="Times New Roman" w:cs="Times New Roman"/>
                      <w:b/>
                      <w:szCs w:val="21"/>
                    </w:rPr>
                    <w:t>产污环节</w:t>
                  </w:r>
                </w:p>
              </w:tc>
              <w:tc>
                <w:tcPr>
                  <w:tcW w:w="2892" w:type="pct"/>
                </w:tcPr>
                <w:p>
                  <w:pPr>
                    <w:spacing w:line="320" w:lineRule="exact"/>
                    <w:jc w:val="center"/>
                    <w:rPr>
                      <w:rFonts w:ascii="Times New Roman" w:hAnsi="Times New Roman" w:cs="Times New Roman"/>
                      <w:b/>
                      <w:szCs w:val="21"/>
                    </w:rPr>
                  </w:pPr>
                  <w:r>
                    <w:rPr>
                      <w:rFonts w:ascii="Times New Roman" w:hAnsi="Times New Roman" w:cs="Times New Roman"/>
                      <w:b/>
                      <w:szCs w:val="21"/>
                    </w:rPr>
                    <w:t>标准函要求执行标准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pct"/>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固体废物</w:t>
                  </w:r>
                </w:p>
              </w:tc>
              <w:tc>
                <w:tcPr>
                  <w:tcW w:w="1290" w:type="pct"/>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生活垃圾</w:t>
                  </w:r>
                </w:p>
              </w:tc>
              <w:tc>
                <w:tcPr>
                  <w:tcW w:w="2892" w:type="pct"/>
                </w:tcPr>
                <w:p>
                  <w:pPr>
                    <w:spacing w:line="320" w:lineRule="exact"/>
                    <w:rPr>
                      <w:rFonts w:ascii="Times New Roman" w:hAnsi="Times New Roman" w:cs="Times New Roman"/>
                      <w:szCs w:val="21"/>
                    </w:rPr>
                  </w:pPr>
                  <w:r>
                    <w:rPr>
                      <w:rFonts w:ascii="Times New Roman" w:hAnsi="Times New Roman" w:cs="Times New Roman"/>
                      <w:szCs w:val="21"/>
                    </w:rPr>
                    <w:t>《一般工业固体废物贮存、处置场污染控制标准》GB 18599-2001及其修改单</w:t>
                  </w:r>
                </w:p>
              </w:tc>
            </w:tr>
          </w:tbl>
          <w:p>
            <w:pPr>
              <w:spacing w:line="360" w:lineRule="exact"/>
              <w:rPr>
                <w:rFonts w:asciiTheme="minorEastAsia" w:hAnsiTheme="minorEastAsia"/>
                <w:sz w:val="24"/>
                <w:szCs w:val="24"/>
              </w:rPr>
            </w:pPr>
          </w:p>
        </w:tc>
      </w:tr>
    </w:tbl>
    <w:p>
      <w:pPr>
        <w:widowControl/>
        <w:jc w:val="left"/>
        <w:rPr>
          <w:rFonts w:asciiTheme="minorEastAsia" w:hAnsiTheme="minorEastAsia"/>
          <w:b/>
          <w:sz w:val="28"/>
          <w:szCs w:val="28"/>
        </w:rPr>
      </w:pPr>
      <w:r>
        <w:rPr>
          <w:rFonts w:asciiTheme="minorEastAsia" w:hAnsiTheme="minorEastAsia"/>
          <w:b/>
          <w:sz w:val="28"/>
          <w:szCs w:val="28"/>
        </w:rPr>
        <w:br w:type="page"/>
      </w:r>
      <w:r>
        <w:rPr>
          <w:rFonts w:hint="eastAsia" w:asciiTheme="minorEastAsia" w:hAnsiTheme="minorEastAsia"/>
          <w:b/>
          <w:sz w:val="28"/>
          <w:szCs w:val="28"/>
        </w:rPr>
        <w:t>表二</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40" w:lineRule="exact"/>
              <w:jc w:val="left"/>
              <w:rPr>
                <w:rFonts w:asciiTheme="minorEastAsia" w:hAnsiTheme="minorEastAsia"/>
                <w:b/>
                <w:sz w:val="24"/>
                <w:szCs w:val="24"/>
              </w:rPr>
            </w:pPr>
            <w:r>
              <w:rPr>
                <w:rFonts w:hint="eastAsia" w:asciiTheme="minorEastAsia" w:hAnsiTheme="minorEastAsia"/>
                <w:b/>
                <w:sz w:val="24"/>
                <w:szCs w:val="24"/>
              </w:rPr>
              <w:t>2工程建设内容</w:t>
            </w:r>
          </w:p>
          <w:p>
            <w:pPr>
              <w:widowControl/>
              <w:spacing w:line="440" w:lineRule="exact"/>
              <w:jc w:val="left"/>
              <w:rPr>
                <w:rFonts w:asciiTheme="minorEastAsia" w:hAnsiTheme="minorEastAsia"/>
                <w:b/>
                <w:sz w:val="24"/>
                <w:szCs w:val="24"/>
              </w:rPr>
            </w:pPr>
            <w:r>
              <w:rPr>
                <w:rFonts w:hint="eastAsia" w:asciiTheme="minorEastAsia" w:hAnsiTheme="minorEastAsia"/>
                <w:b/>
                <w:sz w:val="24"/>
                <w:szCs w:val="24"/>
              </w:rPr>
              <w:t>2.1项目由来</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沣西新城</w:t>
            </w:r>
            <w:r>
              <w:rPr>
                <w:rFonts w:asciiTheme="minorEastAsia" w:hAnsiTheme="minorEastAsia"/>
                <w:sz w:val="24"/>
                <w:szCs w:val="24"/>
              </w:rPr>
              <w:t>位于西咸两市之间，东至沣河，南至大王镇及马王街道南段，西至规划中的西咸环线，北至</w:t>
            </w:r>
            <w:r>
              <w:rPr>
                <w:rFonts w:hint="eastAsia" w:asciiTheme="minorEastAsia" w:hAnsiTheme="minorEastAsia"/>
                <w:sz w:val="24"/>
                <w:szCs w:val="24"/>
              </w:rPr>
              <w:t>渭河</w:t>
            </w:r>
            <w:r>
              <w:rPr>
                <w:rFonts w:asciiTheme="minorEastAsia" w:hAnsiTheme="minorEastAsia"/>
                <w:sz w:val="24"/>
                <w:szCs w:val="24"/>
              </w:rPr>
              <w:t>南岸，沣西新城总体定位是未来西安国际化大都市综合服务副中心和战略性新兴产业基地。</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为</w:t>
            </w:r>
            <w:r>
              <w:rPr>
                <w:rFonts w:asciiTheme="minorEastAsia" w:hAnsiTheme="minorEastAsia"/>
                <w:sz w:val="24"/>
                <w:szCs w:val="24"/>
              </w:rPr>
              <w:t>进一步丰富产业链，形成更合理的产业集群，促进产业机构优化升级，推动</w:t>
            </w:r>
            <w:r>
              <w:rPr>
                <w:rFonts w:hint="eastAsia" w:asciiTheme="minorEastAsia" w:hAnsiTheme="minorEastAsia"/>
                <w:sz w:val="24"/>
                <w:szCs w:val="24"/>
              </w:rPr>
              <w:t>区域</w:t>
            </w:r>
            <w:r>
              <w:rPr>
                <w:rFonts w:asciiTheme="minorEastAsia" w:hAnsiTheme="minorEastAsia"/>
                <w:sz w:val="24"/>
                <w:szCs w:val="24"/>
              </w:rPr>
              <w:t>经济发展，</w:t>
            </w:r>
            <w:r>
              <w:rPr>
                <w:rFonts w:hint="eastAsia" w:asciiTheme="minorEastAsia" w:hAnsiTheme="minorEastAsia"/>
                <w:sz w:val="24"/>
                <w:szCs w:val="24"/>
              </w:rPr>
              <w:t>陕西省</w:t>
            </w:r>
            <w:r>
              <w:rPr>
                <w:rFonts w:asciiTheme="minorEastAsia" w:hAnsiTheme="minorEastAsia"/>
                <w:sz w:val="24"/>
                <w:szCs w:val="24"/>
              </w:rPr>
              <w:t>西咸新区信息产业园投资发展有限公司</w:t>
            </w:r>
            <w:r>
              <w:rPr>
                <w:rFonts w:hint="eastAsia" w:asciiTheme="minorEastAsia" w:hAnsiTheme="minorEastAsia"/>
                <w:sz w:val="24"/>
                <w:szCs w:val="24"/>
              </w:rPr>
              <w:t>于2015年6月</w:t>
            </w:r>
            <w:r>
              <w:rPr>
                <w:rFonts w:asciiTheme="minorEastAsia" w:hAnsiTheme="minorEastAsia"/>
                <w:sz w:val="24"/>
                <w:szCs w:val="24"/>
              </w:rPr>
              <w:t>提出建设</w:t>
            </w:r>
            <w:r>
              <w:rPr>
                <w:rFonts w:hint="eastAsia" w:asciiTheme="minorEastAsia" w:hAnsiTheme="minorEastAsia"/>
                <w:sz w:val="24"/>
                <w:szCs w:val="24"/>
              </w:rPr>
              <w:t>西部云谷</w:t>
            </w:r>
            <w:r>
              <w:rPr>
                <w:rFonts w:asciiTheme="minorEastAsia" w:hAnsiTheme="minorEastAsia"/>
                <w:sz w:val="24"/>
                <w:szCs w:val="24"/>
              </w:rPr>
              <w:t>二期项目</w:t>
            </w:r>
            <w:r>
              <w:rPr>
                <w:rFonts w:hint="eastAsia" w:asciiTheme="minorEastAsia" w:hAnsiTheme="minorEastAsia"/>
                <w:sz w:val="24"/>
                <w:szCs w:val="24"/>
              </w:rPr>
              <w:t>。“西部云谷二期”项目的建设将进一步完善沣西新城及西咸新区的产业功能，并通过调度资本、技术和人才等资源，集聚高端资源对西咸新区乃至全省产生强烈辐射效应的经济形态，有利于进一步提升西咸新区的集聚辐射和综合服务功能，增强沣西新城综合竞争力，提高西咸新区在国际产业分工中的地位。</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2015年6月23日</w:t>
            </w:r>
            <w:r>
              <w:rPr>
                <w:rFonts w:asciiTheme="minorEastAsia" w:hAnsiTheme="minorEastAsia"/>
                <w:sz w:val="24"/>
                <w:szCs w:val="24"/>
              </w:rPr>
              <w:t>，该项目取得</w:t>
            </w:r>
            <w:r>
              <w:rPr>
                <w:rFonts w:hint="eastAsia" w:asciiTheme="minorEastAsia" w:hAnsiTheme="minorEastAsia"/>
                <w:sz w:val="24"/>
                <w:szCs w:val="24"/>
              </w:rPr>
              <w:t>《陕西省管</w:t>
            </w:r>
            <w:r>
              <w:rPr>
                <w:rFonts w:asciiTheme="minorEastAsia" w:hAnsiTheme="minorEastAsia"/>
                <w:sz w:val="24"/>
                <w:szCs w:val="24"/>
              </w:rPr>
              <w:t>西咸新区沣西新城经济发展局关于西部云谷</w:t>
            </w:r>
            <w:r>
              <w:rPr>
                <w:rFonts w:hint="eastAsia" w:asciiTheme="minorEastAsia" w:hAnsiTheme="minorEastAsia"/>
                <w:sz w:val="24"/>
                <w:szCs w:val="24"/>
              </w:rPr>
              <w:t>二期</w:t>
            </w:r>
            <w:r>
              <w:rPr>
                <w:rFonts w:asciiTheme="minorEastAsia" w:hAnsiTheme="minorEastAsia"/>
                <w:sz w:val="24"/>
                <w:szCs w:val="24"/>
              </w:rPr>
              <w:t>项目建议书的</w:t>
            </w:r>
            <w:r>
              <w:rPr>
                <w:rFonts w:hint="eastAsia" w:asciiTheme="minorEastAsia" w:hAnsiTheme="minorEastAsia"/>
                <w:sz w:val="24"/>
                <w:szCs w:val="24"/>
              </w:rPr>
              <w:t>批复</w:t>
            </w:r>
            <w:r>
              <w:rPr>
                <w:rFonts w:asciiTheme="minorEastAsia" w:hAnsiTheme="minorEastAsia"/>
                <w:sz w:val="24"/>
                <w:szCs w:val="24"/>
              </w:rPr>
              <w:t>》</w:t>
            </w:r>
            <w:r>
              <w:rPr>
                <w:rFonts w:hint="eastAsia" w:asciiTheme="minorEastAsia" w:hAnsiTheme="minorEastAsia"/>
                <w:sz w:val="24"/>
                <w:szCs w:val="24"/>
              </w:rPr>
              <w:t>。2015年11月30日，陕西省西咸新区</w:t>
            </w:r>
            <w:r>
              <w:rPr>
                <w:rFonts w:asciiTheme="minorEastAsia" w:hAnsiTheme="minorEastAsia"/>
                <w:sz w:val="24"/>
                <w:szCs w:val="24"/>
              </w:rPr>
              <w:t>信息产业园投资发展有限公司委托</w:t>
            </w:r>
            <w:r>
              <w:rPr>
                <w:rFonts w:hint="eastAsia" w:asciiTheme="minorEastAsia" w:hAnsiTheme="minorEastAsia"/>
                <w:sz w:val="24"/>
                <w:szCs w:val="24"/>
              </w:rPr>
              <w:t>西安市</w:t>
            </w:r>
            <w:r>
              <w:rPr>
                <w:rFonts w:asciiTheme="minorEastAsia" w:hAnsiTheme="minorEastAsia"/>
                <w:sz w:val="24"/>
                <w:szCs w:val="24"/>
              </w:rPr>
              <w:t>环境保护科学研究院</w:t>
            </w:r>
            <w:r>
              <w:rPr>
                <w:rFonts w:hint="eastAsia" w:asciiTheme="minorEastAsia" w:hAnsiTheme="minorEastAsia"/>
                <w:sz w:val="24"/>
                <w:szCs w:val="24"/>
              </w:rPr>
              <w:t>编制完成《陕西省</w:t>
            </w:r>
            <w:r>
              <w:rPr>
                <w:rFonts w:asciiTheme="minorEastAsia" w:hAnsiTheme="minorEastAsia"/>
                <w:sz w:val="24"/>
                <w:szCs w:val="24"/>
              </w:rPr>
              <w:t>西咸新区西部云谷二期建设项目环境影响报告表</w:t>
            </w:r>
            <w:r>
              <w:rPr>
                <w:rFonts w:hint="eastAsia" w:asciiTheme="minorEastAsia" w:hAnsiTheme="minorEastAsia"/>
                <w:sz w:val="24"/>
                <w:szCs w:val="24"/>
              </w:rPr>
              <w:t>》，并于2015年12月23日</w:t>
            </w:r>
            <w:r>
              <w:rPr>
                <w:rFonts w:asciiTheme="minorEastAsia" w:hAnsiTheme="minorEastAsia"/>
                <w:sz w:val="24"/>
                <w:szCs w:val="24"/>
              </w:rPr>
              <w:t>取得</w:t>
            </w:r>
            <w:r>
              <w:rPr>
                <w:rFonts w:hint="eastAsia" w:asciiTheme="minorEastAsia" w:hAnsiTheme="minorEastAsia"/>
                <w:sz w:val="24"/>
                <w:szCs w:val="24"/>
              </w:rPr>
              <w:t>陕西省西咸新区</w:t>
            </w:r>
            <w:r>
              <w:rPr>
                <w:rFonts w:asciiTheme="minorEastAsia" w:hAnsiTheme="minorEastAsia"/>
                <w:sz w:val="24"/>
                <w:szCs w:val="24"/>
              </w:rPr>
              <w:t>沣西新城建设环保局《</w:t>
            </w:r>
            <w:r>
              <w:rPr>
                <w:rFonts w:hint="eastAsia" w:asciiTheme="minorEastAsia" w:hAnsiTheme="minorEastAsia"/>
                <w:sz w:val="24"/>
                <w:szCs w:val="24"/>
              </w:rPr>
              <w:t>关于陕西省西咸新区</w:t>
            </w:r>
            <w:r>
              <w:rPr>
                <w:rFonts w:asciiTheme="minorEastAsia" w:hAnsiTheme="minorEastAsia"/>
                <w:sz w:val="24"/>
                <w:szCs w:val="24"/>
              </w:rPr>
              <w:t>西部云谷二期项目环境影响报告表的批复》</w:t>
            </w:r>
            <w:r>
              <w:rPr>
                <w:rFonts w:hint="eastAsia" w:asciiTheme="minorEastAsia" w:hAnsiTheme="minorEastAsia"/>
                <w:sz w:val="24"/>
                <w:szCs w:val="24"/>
              </w:rPr>
              <w:t>（批复</w:t>
            </w:r>
            <w:r>
              <w:rPr>
                <w:rFonts w:asciiTheme="minorEastAsia" w:hAnsiTheme="minorEastAsia"/>
                <w:sz w:val="24"/>
                <w:szCs w:val="24"/>
              </w:rPr>
              <w:t>文号：沣西建环发【</w:t>
            </w:r>
            <w:r>
              <w:rPr>
                <w:rFonts w:hint="eastAsia" w:asciiTheme="minorEastAsia" w:hAnsiTheme="minorEastAsia"/>
                <w:sz w:val="24"/>
                <w:szCs w:val="24"/>
              </w:rPr>
              <w:t>2015</w:t>
            </w:r>
            <w:r>
              <w:rPr>
                <w:rFonts w:asciiTheme="minorEastAsia" w:hAnsiTheme="minorEastAsia"/>
                <w:sz w:val="24"/>
                <w:szCs w:val="24"/>
              </w:rPr>
              <w:t>】</w:t>
            </w:r>
            <w:r>
              <w:rPr>
                <w:rFonts w:hint="eastAsia" w:asciiTheme="minorEastAsia" w:hAnsiTheme="minorEastAsia"/>
                <w:sz w:val="24"/>
                <w:szCs w:val="24"/>
              </w:rPr>
              <w:t>56号）。</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该项目的建设内容主要包括办公商务、配套商业以及工业厂房，配套建设地下处停车库等设施。本项目总占地面积</w:t>
            </w:r>
            <w:r>
              <w:rPr>
                <w:rFonts w:ascii="Times New Roman" w:hAnsi="Times New Roman" w:cs="Times New Roman"/>
                <w:sz w:val="24"/>
                <w:szCs w:val="24"/>
              </w:rPr>
              <w:t>126266m</w:t>
            </w:r>
            <w:r>
              <w:rPr>
                <w:rFonts w:ascii="Times New Roman" w:hAnsi="Times New Roman" w:cs="Times New Roman"/>
                <w:sz w:val="24"/>
                <w:szCs w:val="24"/>
                <w:vertAlign w:val="superscript"/>
              </w:rPr>
              <w:t>2</w:t>
            </w:r>
            <w:r>
              <w:rPr>
                <w:rFonts w:ascii="Times New Roman" w:cs="Times New Roman" w:hAnsiTheme="minorEastAsia"/>
                <w:sz w:val="24"/>
                <w:szCs w:val="24"/>
              </w:rPr>
              <w:t>，</w:t>
            </w:r>
            <w:r>
              <w:rPr>
                <w:rFonts w:hint="eastAsia" w:asciiTheme="minorEastAsia" w:hAnsiTheme="minorEastAsia"/>
                <w:sz w:val="24"/>
                <w:szCs w:val="24"/>
              </w:rPr>
              <w:t>总建筑面积</w:t>
            </w:r>
            <w:r>
              <w:rPr>
                <w:rFonts w:ascii="Times New Roman" w:hAnsi="Times New Roman" w:cs="Times New Roman"/>
                <w:color w:val="000000"/>
                <w:sz w:val="24"/>
                <w:szCs w:val="24"/>
              </w:rPr>
              <w:t>301100.2</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hint="eastAsia" w:asciiTheme="minorEastAsia" w:hAnsiTheme="minorEastAsia"/>
                <w:sz w:val="24"/>
                <w:szCs w:val="24"/>
              </w:rPr>
              <w:t>，停车位2436个，投资约17亿元人民币。其中包括办公、研发、厂房、公寓、会议中心、商业配套、酒店综合体等功能布局。</w:t>
            </w:r>
            <w:r>
              <w:rPr>
                <w:rFonts w:hint="eastAsia" w:ascii="Times New Roman" w:cs="Times New Roman" w:hAnsiTheme="minorEastAsia"/>
                <w:sz w:val="24"/>
                <w:szCs w:val="24"/>
              </w:rPr>
              <w:t>本次主要对已建成的</w:t>
            </w:r>
            <w:r>
              <w:rPr>
                <w:rFonts w:ascii="Times New Roman" w:cs="Times New Roman" w:hAnsiTheme="minorEastAsia"/>
                <w:sz w:val="24"/>
                <w:szCs w:val="24"/>
              </w:rPr>
              <w:t>9</w:t>
            </w:r>
            <w:r>
              <w:rPr>
                <w:rFonts w:hint="eastAsia" w:ascii="Times New Roman" w:cs="Times New Roman" w:hAnsiTheme="minorEastAsia"/>
                <w:sz w:val="24"/>
                <w:szCs w:val="24"/>
              </w:rPr>
              <w:t>栋办公楼、配套商业及工业厂房进行验收，</w:t>
            </w:r>
            <w:r>
              <w:rPr>
                <w:rFonts w:hint="eastAsia" w:asciiTheme="minorEastAsia" w:hAnsiTheme="minorEastAsia"/>
                <w:sz w:val="24"/>
                <w:szCs w:val="24"/>
              </w:rPr>
              <w:t>13#楼为公寓，现阶段方案未定，尚未建设，11#楼为酒店，</w:t>
            </w:r>
            <w:r>
              <w:rPr>
                <w:rFonts w:hint="eastAsia" w:asciiTheme="minorEastAsia" w:hAnsiTheme="minorEastAsia"/>
                <w:sz w:val="24"/>
                <w:szCs w:val="24"/>
                <w:highlight w:val="green"/>
              </w:rPr>
              <w:t>正在建设中，故13#楼及11#楼不在本次验收范围内。</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根据</w:t>
            </w:r>
            <w:r>
              <w:rPr>
                <w:rFonts w:asciiTheme="minorEastAsia" w:hAnsiTheme="minorEastAsia"/>
                <w:sz w:val="24"/>
                <w:szCs w:val="24"/>
              </w:rPr>
              <w:t>《</w:t>
            </w:r>
            <w:r>
              <w:rPr>
                <w:rFonts w:hint="eastAsia" w:asciiTheme="minorEastAsia" w:hAnsiTheme="minorEastAsia"/>
                <w:sz w:val="24"/>
                <w:szCs w:val="24"/>
              </w:rPr>
              <w:t>建设</w:t>
            </w:r>
            <w:r>
              <w:rPr>
                <w:rFonts w:asciiTheme="minorEastAsia" w:hAnsiTheme="minorEastAsia"/>
                <w:sz w:val="24"/>
                <w:szCs w:val="24"/>
              </w:rPr>
              <w:t>项目环境保护管理</w:t>
            </w:r>
            <w:r>
              <w:rPr>
                <w:rFonts w:hint="eastAsia" w:asciiTheme="minorEastAsia" w:hAnsiTheme="minorEastAsia"/>
                <w:sz w:val="24"/>
                <w:szCs w:val="24"/>
              </w:rPr>
              <w:t>条例</w:t>
            </w:r>
            <w:r>
              <w:rPr>
                <w:rFonts w:asciiTheme="minorEastAsia" w:hAnsiTheme="minorEastAsia"/>
                <w:sz w:val="24"/>
                <w:szCs w:val="24"/>
              </w:rPr>
              <w:t>》</w:t>
            </w:r>
            <w:r>
              <w:rPr>
                <w:rFonts w:hint="eastAsia" w:asciiTheme="minorEastAsia" w:hAnsiTheme="minorEastAsia"/>
                <w:sz w:val="24"/>
                <w:szCs w:val="24"/>
              </w:rPr>
              <w:t>（国务院</w:t>
            </w:r>
            <w:r>
              <w:rPr>
                <w:rFonts w:asciiTheme="minorEastAsia" w:hAnsiTheme="minorEastAsia"/>
                <w:sz w:val="24"/>
                <w:szCs w:val="24"/>
              </w:rPr>
              <w:t>令第</w:t>
            </w:r>
            <w:r>
              <w:rPr>
                <w:rFonts w:hint="eastAsia" w:asciiTheme="minorEastAsia" w:hAnsiTheme="minorEastAsia"/>
                <w:sz w:val="24"/>
                <w:szCs w:val="24"/>
              </w:rPr>
              <w:t>682号）、</w:t>
            </w:r>
            <w:r>
              <w:rPr>
                <w:rFonts w:asciiTheme="minorEastAsia" w:hAnsiTheme="minorEastAsia"/>
                <w:sz w:val="24"/>
                <w:szCs w:val="24"/>
              </w:rPr>
              <w:t>《</w:t>
            </w:r>
            <w:r>
              <w:rPr>
                <w:rFonts w:hint="eastAsia" w:asciiTheme="minorEastAsia" w:hAnsiTheme="minorEastAsia"/>
                <w:sz w:val="24"/>
                <w:szCs w:val="24"/>
              </w:rPr>
              <w:t>建设</w:t>
            </w:r>
            <w:r>
              <w:rPr>
                <w:rFonts w:asciiTheme="minorEastAsia" w:hAnsiTheme="minorEastAsia"/>
                <w:sz w:val="24"/>
                <w:szCs w:val="24"/>
              </w:rPr>
              <w:t>项目竣工环境</w:t>
            </w:r>
            <w:r>
              <w:rPr>
                <w:rFonts w:hint="eastAsia" w:asciiTheme="minorEastAsia" w:hAnsiTheme="minorEastAsia"/>
                <w:sz w:val="24"/>
                <w:szCs w:val="24"/>
              </w:rPr>
              <w:t>保护</w:t>
            </w:r>
            <w:r>
              <w:rPr>
                <w:rFonts w:asciiTheme="minorEastAsia" w:hAnsiTheme="minorEastAsia"/>
                <w:sz w:val="24"/>
                <w:szCs w:val="24"/>
              </w:rPr>
              <w:t>验收暂行办法》</w:t>
            </w:r>
            <w:r>
              <w:rPr>
                <w:rFonts w:hint="eastAsia" w:asciiTheme="minorEastAsia" w:hAnsiTheme="minorEastAsia"/>
                <w:sz w:val="24"/>
                <w:szCs w:val="24"/>
              </w:rPr>
              <w:t>（国环规环评【2017】4号）及</w:t>
            </w:r>
            <w:r>
              <w:rPr>
                <w:rFonts w:asciiTheme="minorEastAsia" w:hAnsiTheme="minorEastAsia"/>
                <w:sz w:val="24"/>
                <w:szCs w:val="24"/>
              </w:rPr>
              <w:t>《</w:t>
            </w:r>
            <w:r>
              <w:rPr>
                <w:rFonts w:hint="eastAsia" w:asciiTheme="minorEastAsia" w:hAnsiTheme="minorEastAsia"/>
                <w:sz w:val="24"/>
                <w:szCs w:val="24"/>
              </w:rPr>
              <w:t>建设</w:t>
            </w:r>
            <w:r>
              <w:rPr>
                <w:rFonts w:asciiTheme="minorEastAsia" w:hAnsiTheme="minorEastAsia"/>
                <w:sz w:val="24"/>
                <w:szCs w:val="24"/>
              </w:rPr>
              <w:t>项目竣工</w:t>
            </w:r>
            <w:r>
              <w:rPr>
                <w:rFonts w:hint="eastAsia" w:asciiTheme="minorEastAsia" w:hAnsiTheme="minorEastAsia"/>
                <w:sz w:val="24"/>
                <w:szCs w:val="24"/>
              </w:rPr>
              <w:t>环境保护</w:t>
            </w:r>
            <w:r>
              <w:rPr>
                <w:rFonts w:asciiTheme="minorEastAsia" w:hAnsiTheme="minorEastAsia"/>
                <w:sz w:val="24"/>
                <w:szCs w:val="24"/>
              </w:rPr>
              <w:t>验收技术</w:t>
            </w:r>
            <w:r>
              <w:rPr>
                <w:rFonts w:hint="eastAsia" w:asciiTheme="minorEastAsia" w:hAnsiTheme="minorEastAsia"/>
                <w:sz w:val="24"/>
                <w:szCs w:val="24"/>
              </w:rPr>
              <w:t>指南 污染影响类</w:t>
            </w:r>
            <w:r>
              <w:rPr>
                <w:rFonts w:asciiTheme="minorEastAsia" w:hAnsiTheme="minorEastAsia"/>
                <w:sz w:val="24"/>
                <w:szCs w:val="24"/>
              </w:rPr>
              <w:t>》</w:t>
            </w:r>
            <w:r>
              <w:rPr>
                <w:rFonts w:hint="eastAsia" w:asciiTheme="minorEastAsia" w:hAnsiTheme="minorEastAsia"/>
                <w:sz w:val="24"/>
                <w:szCs w:val="24"/>
              </w:rPr>
              <w:t>（生态环境部</w:t>
            </w:r>
            <w:r>
              <w:rPr>
                <w:rFonts w:asciiTheme="minorEastAsia" w:hAnsiTheme="minorEastAsia"/>
                <w:sz w:val="24"/>
                <w:szCs w:val="24"/>
              </w:rPr>
              <w:t>公告</w:t>
            </w:r>
            <w:r>
              <w:rPr>
                <w:rFonts w:hint="eastAsia" w:asciiTheme="minorEastAsia" w:hAnsiTheme="minorEastAsia"/>
                <w:sz w:val="24"/>
                <w:szCs w:val="24"/>
              </w:rPr>
              <w:t>2018年</w:t>
            </w:r>
            <w:r>
              <w:rPr>
                <w:rFonts w:asciiTheme="minorEastAsia" w:hAnsiTheme="minorEastAsia"/>
                <w:sz w:val="24"/>
                <w:szCs w:val="24"/>
              </w:rPr>
              <w:t>第</w:t>
            </w:r>
            <w:r>
              <w:rPr>
                <w:rFonts w:hint="eastAsia" w:asciiTheme="minorEastAsia" w:hAnsiTheme="minorEastAsia"/>
                <w:sz w:val="24"/>
                <w:szCs w:val="24"/>
              </w:rPr>
              <w:t>9号）等相关</w:t>
            </w:r>
            <w:r>
              <w:rPr>
                <w:rFonts w:asciiTheme="minorEastAsia" w:hAnsiTheme="minorEastAsia"/>
                <w:sz w:val="24"/>
                <w:szCs w:val="24"/>
              </w:rPr>
              <w:t>文件的</w:t>
            </w:r>
            <w:r>
              <w:rPr>
                <w:rFonts w:hint="eastAsia" w:asciiTheme="minorEastAsia" w:hAnsiTheme="minorEastAsia"/>
                <w:sz w:val="24"/>
                <w:szCs w:val="24"/>
              </w:rPr>
              <w:t>要求</w:t>
            </w:r>
            <w:r>
              <w:rPr>
                <w:rFonts w:asciiTheme="minorEastAsia" w:hAnsiTheme="minorEastAsia"/>
                <w:sz w:val="24"/>
                <w:szCs w:val="24"/>
              </w:rPr>
              <w:t>，该公司于</w:t>
            </w:r>
            <w:r>
              <w:rPr>
                <w:rFonts w:hint="eastAsia" w:asciiTheme="minorEastAsia" w:hAnsiTheme="minorEastAsia"/>
                <w:sz w:val="24"/>
                <w:szCs w:val="24"/>
              </w:rPr>
              <w:t>2020年4月</w:t>
            </w:r>
            <w:r>
              <w:rPr>
                <w:rFonts w:asciiTheme="minorEastAsia" w:hAnsiTheme="minorEastAsia"/>
                <w:sz w:val="24"/>
                <w:szCs w:val="24"/>
              </w:rPr>
              <w:t>委托我公司负责</w:t>
            </w:r>
            <w:r>
              <w:rPr>
                <w:rFonts w:hint="eastAsia" w:asciiTheme="minorEastAsia" w:hAnsiTheme="minorEastAsia"/>
                <w:sz w:val="24"/>
                <w:szCs w:val="24"/>
              </w:rPr>
              <w:t>该</w:t>
            </w:r>
            <w:r>
              <w:rPr>
                <w:rFonts w:asciiTheme="minorEastAsia" w:hAnsiTheme="minorEastAsia"/>
                <w:sz w:val="24"/>
                <w:szCs w:val="24"/>
              </w:rPr>
              <w:t>项目竣工环境</w:t>
            </w:r>
            <w:r>
              <w:rPr>
                <w:rFonts w:hint="eastAsia" w:asciiTheme="minorEastAsia" w:hAnsiTheme="minorEastAsia"/>
                <w:sz w:val="24"/>
                <w:szCs w:val="24"/>
              </w:rPr>
              <w:t>保护</w:t>
            </w:r>
            <w:r>
              <w:rPr>
                <w:rFonts w:asciiTheme="minorEastAsia" w:hAnsiTheme="minorEastAsia"/>
                <w:sz w:val="24"/>
                <w:szCs w:val="24"/>
              </w:rPr>
              <w:t>验收工作。2020</w:t>
            </w:r>
            <w:r>
              <w:rPr>
                <w:rFonts w:hint="eastAsia" w:asciiTheme="minorEastAsia" w:hAnsiTheme="minorEastAsia"/>
                <w:sz w:val="24"/>
                <w:szCs w:val="24"/>
              </w:rPr>
              <w:t>年6月12日</w:t>
            </w:r>
            <w:r>
              <w:rPr>
                <w:rFonts w:asciiTheme="minorEastAsia" w:hAnsiTheme="minorEastAsia"/>
                <w:sz w:val="24"/>
                <w:szCs w:val="24"/>
              </w:rPr>
              <w:t>，我公司成立项目组对其现场进行勘察，并</w:t>
            </w:r>
            <w:r>
              <w:rPr>
                <w:rFonts w:hint="eastAsia" w:asciiTheme="minorEastAsia" w:hAnsiTheme="minorEastAsia"/>
                <w:sz w:val="24"/>
                <w:szCs w:val="24"/>
              </w:rPr>
              <w:t>于2020年6月14-15日对</w:t>
            </w:r>
            <w:r>
              <w:rPr>
                <w:rFonts w:asciiTheme="minorEastAsia" w:hAnsiTheme="minorEastAsia"/>
                <w:sz w:val="24"/>
                <w:szCs w:val="24"/>
              </w:rPr>
              <w:t>该项目产生</w:t>
            </w:r>
            <w:r>
              <w:rPr>
                <w:rFonts w:hint="eastAsia" w:asciiTheme="minorEastAsia" w:hAnsiTheme="minorEastAsia"/>
                <w:sz w:val="24"/>
                <w:szCs w:val="24"/>
              </w:rPr>
              <w:t>的</w:t>
            </w:r>
            <w:r>
              <w:rPr>
                <w:rFonts w:asciiTheme="minorEastAsia" w:hAnsiTheme="minorEastAsia"/>
                <w:sz w:val="24"/>
                <w:szCs w:val="24"/>
              </w:rPr>
              <w:t>固体废物进行了</w:t>
            </w:r>
            <w:r>
              <w:rPr>
                <w:rFonts w:hint="eastAsia" w:asciiTheme="minorEastAsia" w:hAnsiTheme="minorEastAsia"/>
                <w:sz w:val="24"/>
                <w:szCs w:val="24"/>
              </w:rPr>
              <w:t>调查</w:t>
            </w:r>
            <w:r>
              <w:rPr>
                <w:rFonts w:asciiTheme="minorEastAsia" w:hAnsiTheme="minorEastAsia"/>
                <w:sz w:val="24"/>
                <w:szCs w:val="24"/>
              </w:rPr>
              <w:t>，</w:t>
            </w:r>
            <w:r>
              <w:rPr>
                <w:rFonts w:hint="eastAsia" w:asciiTheme="minorEastAsia" w:hAnsiTheme="minorEastAsia"/>
                <w:sz w:val="24"/>
                <w:szCs w:val="24"/>
              </w:rPr>
              <w:t>根据调查</w:t>
            </w:r>
            <w:r>
              <w:rPr>
                <w:rFonts w:asciiTheme="minorEastAsia" w:hAnsiTheme="minorEastAsia"/>
                <w:sz w:val="24"/>
                <w:szCs w:val="24"/>
              </w:rPr>
              <w:t>情况，编写了</w:t>
            </w:r>
            <w:r>
              <w:rPr>
                <w:rFonts w:hint="eastAsia" w:asciiTheme="minorEastAsia" w:hAnsiTheme="minorEastAsia"/>
                <w:sz w:val="24"/>
                <w:szCs w:val="24"/>
              </w:rPr>
              <w:t>竣工</w:t>
            </w:r>
            <w:r>
              <w:rPr>
                <w:rFonts w:asciiTheme="minorEastAsia" w:hAnsiTheme="minorEastAsia"/>
                <w:sz w:val="24"/>
                <w:szCs w:val="24"/>
              </w:rPr>
              <w:t>环境保护验收</w:t>
            </w:r>
            <w:r>
              <w:rPr>
                <w:rFonts w:hint="eastAsia" w:asciiTheme="minorEastAsia" w:hAnsiTheme="minorEastAsia"/>
                <w:sz w:val="24"/>
                <w:szCs w:val="24"/>
              </w:rPr>
              <w:t>调查</w:t>
            </w:r>
            <w:r>
              <w:rPr>
                <w:rFonts w:asciiTheme="minorEastAsia" w:hAnsiTheme="minorEastAsia"/>
                <w:sz w:val="24"/>
                <w:szCs w:val="24"/>
              </w:rPr>
              <w:t>报告。</w:t>
            </w:r>
          </w:p>
          <w:p>
            <w:pPr>
              <w:widowControl/>
              <w:spacing w:line="440" w:lineRule="atLeast"/>
              <w:jc w:val="left"/>
              <w:rPr>
                <w:rFonts w:asciiTheme="minorEastAsia" w:hAnsiTheme="minorEastAsia"/>
                <w:b/>
                <w:sz w:val="24"/>
                <w:szCs w:val="24"/>
              </w:rPr>
            </w:pPr>
            <w:r>
              <w:rPr>
                <w:rFonts w:hint="eastAsia" w:asciiTheme="minorEastAsia" w:hAnsiTheme="minorEastAsia"/>
                <w:b/>
                <w:sz w:val="24"/>
                <w:szCs w:val="24"/>
              </w:rPr>
              <w:t>2.2地理位置及平面布置</w:t>
            </w:r>
          </w:p>
          <w:p>
            <w:pPr>
              <w:widowControl/>
              <w:spacing w:line="440" w:lineRule="atLeast"/>
              <w:jc w:val="left"/>
              <w:rPr>
                <w:rFonts w:asciiTheme="minorEastAsia" w:hAnsiTheme="minorEastAsia"/>
                <w:b/>
                <w:sz w:val="24"/>
                <w:szCs w:val="24"/>
              </w:rPr>
            </w:pPr>
            <w:r>
              <w:rPr>
                <w:rFonts w:hint="eastAsia" w:asciiTheme="minorEastAsia" w:hAnsiTheme="minorEastAsia"/>
                <w:b/>
                <w:sz w:val="24"/>
                <w:szCs w:val="24"/>
              </w:rPr>
              <w:t>2</w:t>
            </w:r>
            <w:r>
              <w:rPr>
                <w:rFonts w:asciiTheme="minorEastAsia" w:hAnsiTheme="minorEastAsia"/>
                <w:b/>
                <w:sz w:val="24"/>
                <w:szCs w:val="24"/>
              </w:rPr>
              <w:t>.2.1</w:t>
            </w:r>
            <w:r>
              <w:rPr>
                <w:rFonts w:hint="eastAsia" w:asciiTheme="minorEastAsia" w:hAnsiTheme="minorEastAsia"/>
                <w:b/>
                <w:sz w:val="24"/>
                <w:szCs w:val="24"/>
              </w:rPr>
              <w:t>地理位置</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“西部云谷二期”项目位于西咸新区沣西新城康定路以南，沣景路以北，同文路以西，同德路以东区域。北邻</w:t>
            </w:r>
            <w:r>
              <w:rPr>
                <w:rFonts w:asciiTheme="minorEastAsia" w:hAnsiTheme="minorEastAsia"/>
                <w:sz w:val="24"/>
                <w:szCs w:val="24"/>
              </w:rPr>
              <w:t>陕西</w:t>
            </w:r>
            <w:r>
              <w:rPr>
                <w:rFonts w:hint="eastAsia" w:asciiTheme="minorEastAsia" w:hAnsiTheme="minorEastAsia"/>
                <w:sz w:val="24"/>
                <w:szCs w:val="24"/>
              </w:rPr>
              <w:t>国际</w:t>
            </w:r>
            <w:r>
              <w:rPr>
                <w:rFonts w:asciiTheme="minorEastAsia" w:hAnsiTheme="minorEastAsia"/>
                <w:sz w:val="24"/>
                <w:szCs w:val="24"/>
              </w:rPr>
              <w:t>商贸学院，</w:t>
            </w:r>
            <w:r>
              <w:rPr>
                <w:rFonts w:hint="eastAsia" w:asciiTheme="minorEastAsia" w:hAnsiTheme="minorEastAsia"/>
                <w:sz w:val="24"/>
                <w:szCs w:val="24"/>
              </w:rPr>
              <w:t>南邻</w:t>
            </w:r>
            <w:r>
              <w:rPr>
                <w:rFonts w:asciiTheme="minorEastAsia" w:hAnsiTheme="minorEastAsia"/>
                <w:sz w:val="24"/>
                <w:szCs w:val="24"/>
              </w:rPr>
              <w:t>东张村，西</w:t>
            </w:r>
            <w:r>
              <w:rPr>
                <w:rFonts w:hint="eastAsia" w:asciiTheme="minorEastAsia" w:hAnsiTheme="minorEastAsia"/>
                <w:sz w:val="24"/>
                <w:szCs w:val="24"/>
              </w:rPr>
              <w:t>邻西影集团</w:t>
            </w:r>
            <w:r>
              <w:rPr>
                <w:rFonts w:asciiTheme="minorEastAsia" w:hAnsiTheme="minorEastAsia"/>
                <w:sz w:val="24"/>
                <w:szCs w:val="24"/>
              </w:rPr>
              <w:t>，交通较便利。</w:t>
            </w:r>
            <w:r>
              <w:rPr>
                <w:rFonts w:hint="eastAsia" w:asciiTheme="minorEastAsia" w:hAnsiTheme="minorEastAsia"/>
                <w:sz w:val="24"/>
                <w:szCs w:val="24"/>
              </w:rPr>
              <w:t>地理位置图见附图一。</w:t>
            </w:r>
          </w:p>
          <w:p>
            <w:pPr>
              <w:widowControl/>
              <w:spacing w:line="440" w:lineRule="atLeast"/>
              <w:ind w:firstLine="480" w:firstLineChars="200"/>
              <w:jc w:val="left"/>
              <w:rPr>
                <w:rFonts w:asciiTheme="minorEastAsia" w:hAnsiTheme="minorEastAsia"/>
                <w:sz w:val="24"/>
                <w:szCs w:val="24"/>
              </w:rPr>
            </w:pPr>
            <w:r>
              <w:rPr>
                <w:rFonts w:asciiTheme="minorEastAsia" w:hAnsiTheme="minorEastAsia"/>
                <w:sz w:val="24"/>
                <w:szCs w:val="24"/>
              </w:rPr>
              <w:t>本项目周围无自然保护区、风景</w:t>
            </w:r>
            <w:r>
              <w:rPr>
                <w:rFonts w:hint="eastAsia" w:asciiTheme="minorEastAsia" w:hAnsiTheme="minorEastAsia"/>
                <w:sz w:val="24"/>
                <w:szCs w:val="24"/>
              </w:rPr>
              <w:t>名胜</w:t>
            </w:r>
            <w:r>
              <w:rPr>
                <w:rFonts w:asciiTheme="minorEastAsia" w:hAnsiTheme="minorEastAsia"/>
                <w:sz w:val="24"/>
                <w:szCs w:val="24"/>
              </w:rPr>
              <w:t>区及珍稀动物保护地，施工过程中未发现地下文物。</w:t>
            </w:r>
          </w:p>
          <w:p>
            <w:pPr>
              <w:widowControl/>
              <w:spacing w:line="440" w:lineRule="atLeast"/>
              <w:jc w:val="left"/>
              <w:rPr>
                <w:rFonts w:asciiTheme="minorEastAsia" w:hAnsiTheme="minorEastAsia"/>
                <w:b/>
                <w:sz w:val="24"/>
                <w:szCs w:val="24"/>
              </w:rPr>
            </w:pPr>
            <w:r>
              <w:rPr>
                <w:rFonts w:hint="eastAsia" w:asciiTheme="minorEastAsia" w:hAnsiTheme="minorEastAsia"/>
                <w:b/>
                <w:sz w:val="24"/>
                <w:szCs w:val="24"/>
              </w:rPr>
              <w:t>2.2.2平面布置</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西部云谷二期总建筑面积</w:t>
            </w:r>
            <w:r>
              <w:rPr>
                <w:rFonts w:ascii="Times New Roman" w:hAnsi="Times New Roman" w:cs="Times New Roman"/>
                <w:color w:val="000000"/>
                <w:sz w:val="24"/>
                <w:szCs w:val="24"/>
              </w:rPr>
              <w:t>301100.2</w:t>
            </w:r>
            <w:r>
              <w:rPr>
                <w:rFonts w:hint="eastAsia" w:asciiTheme="minorEastAsia" w:hAnsiTheme="minorEastAsia"/>
                <w:sz w:val="24"/>
                <w:szCs w:val="24"/>
              </w:rPr>
              <w:t>平方米，</w:t>
            </w:r>
            <w:r>
              <w:rPr>
                <w:rFonts w:asciiTheme="minorEastAsia" w:hAnsiTheme="minorEastAsia"/>
                <w:sz w:val="24"/>
                <w:szCs w:val="24"/>
              </w:rPr>
              <w:t>共建设</w:t>
            </w:r>
            <w:r>
              <w:rPr>
                <w:rFonts w:hint="eastAsia" w:asciiTheme="minorEastAsia" w:hAnsiTheme="minorEastAsia"/>
                <w:sz w:val="24"/>
                <w:szCs w:val="24"/>
              </w:rPr>
              <w:t>1</w:t>
            </w:r>
            <w:r>
              <w:rPr>
                <w:rFonts w:asciiTheme="minorEastAsia" w:hAnsiTheme="minorEastAsia"/>
                <w:sz w:val="24"/>
                <w:szCs w:val="24"/>
              </w:rPr>
              <w:t>1</w:t>
            </w:r>
            <w:r>
              <w:rPr>
                <w:rFonts w:hint="eastAsia" w:asciiTheme="minorEastAsia" w:hAnsiTheme="minorEastAsia"/>
                <w:sz w:val="24"/>
                <w:szCs w:val="24"/>
              </w:rPr>
              <w:t>栋</w:t>
            </w:r>
            <w:r>
              <w:rPr>
                <w:rFonts w:asciiTheme="minorEastAsia" w:hAnsiTheme="minorEastAsia"/>
                <w:sz w:val="24"/>
                <w:szCs w:val="24"/>
              </w:rPr>
              <w:t>建筑，包括</w:t>
            </w:r>
            <w:r>
              <w:rPr>
                <w:rFonts w:hint="eastAsia" w:asciiTheme="minorEastAsia" w:hAnsiTheme="minorEastAsia"/>
                <w:sz w:val="24"/>
                <w:szCs w:val="24"/>
              </w:rPr>
              <w:t>办公</w:t>
            </w:r>
            <w:r>
              <w:rPr>
                <w:rFonts w:asciiTheme="minorEastAsia" w:hAnsiTheme="minorEastAsia"/>
                <w:sz w:val="24"/>
                <w:szCs w:val="24"/>
              </w:rPr>
              <w:t>楼</w:t>
            </w:r>
            <w:r>
              <w:rPr>
                <w:rFonts w:hint="eastAsia" w:asciiTheme="minorEastAsia" w:hAnsiTheme="minorEastAsia"/>
                <w:sz w:val="24"/>
                <w:szCs w:val="24"/>
              </w:rPr>
              <w:t>、</w:t>
            </w:r>
            <w:r>
              <w:rPr>
                <w:rFonts w:asciiTheme="minorEastAsia" w:hAnsiTheme="minorEastAsia"/>
                <w:sz w:val="24"/>
                <w:szCs w:val="24"/>
              </w:rPr>
              <w:t>配套商业</w:t>
            </w:r>
            <w:r>
              <w:rPr>
                <w:rFonts w:hint="eastAsia" w:asciiTheme="minorEastAsia" w:hAnsiTheme="minorEastAsia"/>
                <w:sz w:val="24"/>
                <w:szCs w:val="24"/>
              </w:rPr>
              <w:t>、</w:t>
            </w:r>
            <w:r>
              <w:rPr>
                <w:rFonts w:asciiTheme="minorEastAsia" w:hAnsiTheme="minorEastAsia"/>
                <w:sz w:val="24"/>
                <w:szCs w:val="24"/>
              </w:rPr>
              <w:t>酒店</w:t>
            </w:r>
            <w:r>
              <w:rPr>
                <w:rFonts w:hint="eastAsia" w:asciiTheme="minorEastAsia" w:hAnsiTheme="minorEastAsia"/>
                <w:sz w:val="24"/>
                <w:szCs w:val="24"/>
              </w:rPr>
              <w:t>及公寓，</w:t>
            </w:r>
            <w:r>
              <w:rPr>
                <w:rFonts w:asciiTheme="minorEastAsia" w:hAnsiTheme="minorEastAsia"/>
                <w:sz w:val="24"/>
                <w:szCs w:val="24"/>
              </w:rPr>
              <w:t>地下建筑包括人防、设备</w:t>
            </w:r>
            <w:r>
              <w:rPr>
                <w:rFonts w:hint="eastAsia" w:asciiTheme="minorEastAsia" w:hAnsiTheme="minorEastAsia"/>
                <w:sz w:val="24"/>
                <w:szCs w:val="24"/>
              </w:rPr>
              <w:t>用房</w:t>
            </w:r>
            <w:r>
              <w:rPr>
                <w:rFonts w:asciiTheme="minorEastAsia" w:hAnsiTheme="minorEastAsia"/>
                <w:sz w:val="24"/>
                <w:szCs w:val="24"/>
              </w:rPr>
              <w:t>和停车库。高层</w:t>
            </w:r>
            <w:r>
              <w:rPr>
                <w:rFonts w:hint="eastAsia" w:asciiTheme="minorEastAsia" w:hAnsiTheme="minorEastAsia"/>
                <w:sz w:val="24"/>
                <w:szCs w:val="24"/>
              </w:rPr>
              <w:t>办公楼</w:t>
            </w:r>
            <w:r>
              <w:rPr>
                <w:rFonts w:asciiTheme="minorEastAsia" w:hAnsiTheme="minorEastAsia"/>
                <w:sz w:val="24"/>
                <w:szCs w:val="24"/>
              </w:rPr>
              <w:t>主要分布在西侧，紧邻西影产业基地，多层办公楼分布在园区东南侧，距离商业和酒店较远，配套商业和酒店</w:t>
            </w:r>
            <w:r>
              <w:rPr>
                <w:rFonts w:hint="eastAsia" w:asciiTheme="minorEastAsia" w:hAnsiTheme="minorEastAsia"/>
                <w:sz w:val="24"/>
                <w:szCs w:val="24"/>
              </w:rPr>
              <w:t>布置</w:t>
            </w:r>
            <w:r>
              <w:rPr>
                <w:rFonts w:asciiTheme="minorEastAsia" w:hAnsiTheme="minorEastAsia"/>
                <w:sz w:val="24"/>
                <w:szCs w:val="24"/>
              </w:rPr>
              <w:t>在园区北侧，方便</w:t>
            </w:r>
            <w:r>
              <w:rPr>
                <w:rFonts w:hint="eastAsia" w:asciiTheme="minorEastAsia" w:hAnsiTheme="minorEastAsia"/>
                <w:sz w:val="24"/>
                <w:szCs w:val="24"/>
              </w:rPr>
              <w:t>出入</w:t>
            </w:r>
            <w:r>
              <w:rPr>
                <w:rFonts w:asciiTheme="minorEastAsia" w:hAnsiTheme="minorEastAsia"/>
                <w:sz w:val="24"/>
                <w:szCs w:val="24"/>
              </w:rPr>
              <w:t>。工业</w:t>
            </w:r>
            <w:r>
              <w:rPr>
                <w:rFonts w:hint="eastAsia" w:asciiTheme="minorEastAsia" w:hAnsiTheme="minorEastAsia"/>
                <w:sz w:val="24"/>
                <w:szCs w:val="24"/>
              </w:rPr>
              <w:t>厂房</w:t>
            </w:r>
            <w:r>
              <w:rPr>
                <w:rFonts w:asciiTheme="minorEastAsia" w:hAnsiTheme="minorEastAsia"/>
                <w:sz w:val="24"/>
                <w:szCs w:val="24"/>
              </w:rPr>
              <w:t>分布在园区东侧，</w:t>
            </w:r>
            <w:r>
              <w:rPr>
                <w:rFonts w:hint="eastAsia" w:asciiTheme="minorEastAsia" w:hAnsiTheme="minorEastAsia"/>
                <w:sz w:val="24"/>
                <w:szCs w:val="24"/>
              </w:rPr>
              <w:t>远离</w:t>
            </w:r>
            <w:r>
              <w:rPr>
                <w:rFonts w:asciiTheme="minorEastAsia" w:hAnsiTheme="minorEastAsia"/>
                <w:sz w:val="24"/>
                <w:szCs w:val="24"/>
              </w:rPr>
              <w:t>办公区</w:t>
            </w:r>
            <w:r>
              <w:rPr>
                <w:rFonts w:hint="eastAsia" w:asciiTheme="minorEastAsia" w:hAnsiTheme="minorEastAsia"/>
                <w:sz w:val="24"/>
                <w:szCs w:val="24"/>
              </w:rPr>
              <w:t>，</w:t>
            </w:r>
            <w:r>
              <w:rPr>
                <w:rFonts w:asciiTheme="minorEastAsia" w:hAnsiTheme="minorEastAsia"/>
                <w:sz w:val="24"/>
                <w:szCs w:val="24"/>
              </w:rPr>
              <w:t>设单独出入口。园区</w:t>
            </w:r>
            <w:r>
              <w:rPr>
                <w:rFonts w:hint="eastAsia" w:asciiTheme="minorEastAsia" w:hAnsiTheme="minorEastAsia"/>
                <w:sz w:val="24"/>
                <w:szCs w:val="24"/>
              </w:rPr>
              <w:t>采用</w:t>
            </w:r>
            <w:r>
              <w:rPr>
                <w:rFonts w:asciiTheme="minorEastAsia" w:hAnsiTheme="minorEastAsia"/>
                <w:sz w:val="24"/>
                <w:szCs w:val="24"/>
              </w:rPr>
              <w:t>人车分流，在东侧、</w:t>
            </w:r>
            <w:r>
              <w:rPr>
                <w:rFonts w:hint="eastAsia" w:asciiTheme="minorEastAsia" w:hAnsiTheme="minorEastAsia"/>
                <w:sz w:val="24"/>
                <w:szCs w:val="24"/>
              </w:rPr>
              <w:t>南侧</w:t>
            </w:r>
            <w:r>
              <w:rPr>
                <w:rFonts w:asciiTheme="minorEastAsia" w:hAnsiTheme="minorEastAsia"/>
                <w:sz w:val="24"/>
                <w:szCs w:val="24"/>
              </w:rPr>
              <w:t>和北侧分</w:t>
            </w:r>
            <w:r>
              <w:rPr>
                <w:rFonts w:hint="eastAsia" w:asciiTheme="minorEastAsia" w:hAnsiTheme="minorEastAsia"/>
                <w:sz w:val="24"/>
                <w:szCs w:val="24"/>
              </w:rPr>
              <w:t>别</w:t>
            </w:r>
            <w:r>
              <w:rPr>
                <w:rFonts w:asciiTheme="minorEastAsia" w:hAnsiTheme="minorEastAsia"/>
                <w:sz w:val="24"/>
                <w:szCs w:val="24"/>
              </w:rPr>
              <w:t>设置车辆和</w:t>
            </w:r>
            <w:r>
              <w:rPr>
                <w:rFonts w:hint="eastAsia" w:asciiTheme="minorEastAsia" w:hAnsiTheme="minorEastAsia"/>
                <w:sz w:val="24"/>
                <w:szCs w:val="24"/>
              </w:rPr>
              <w:t>人行出入口</w:t>
            </w:r>
            <w:r>
              <w:rPr>
                <w:rFonts w:asciiTheme="minorEastAsia" w:hAnsiTheme="minorEastAsia"/>
                <w:sz w:val="24"/>
                <w:szCs w:val="24"/>
              </w:rPr>
              <w:t>。园区内</w:t>
            </w:r>
            <w:r>
              <w:rPr>
                <w:rFonts w:hint="eastAsia" w:asciiTheme="minorEastAsia" w:hAnsiTheme="minorEastAsia"/>
                <w:sz w:val="24"/>
                <w:szCs w:val="24"/>
              </w:rPr>
              <w:t>设</w:t>
            </w:r>
            <w:r>
              <w:rPr>
                <w:rFonts w:asciiTheme="minorEastAsia" w:hAnsiTheme="minorEastAsia"/>
                <w:sz w:val="24"/>
                <w:szCs w:val="24"/>
              </w:rPr>
              <w:t>云谷公园，布置</w:t>
            </w:r>
            <w:r>
              <w:rPr>
                <w:rFonts w:hint="eastAsia" w:asciiTheme="minorEastAsia" w:hAnsiTheme="minorEastAsia"/>
                <w:sz w:val="24"/>
                <w:szCs w:val="24"/>
              </w:rPr>
              <w:t>有</w:t>
            </w:r>
            <w:r>
              <w:rPr>
                <w:rFonts w:asciiTheme="minorEastAsia" w:hAnsiTheme="minorEastAsia"/>
                <w:sz w:val="24"/>
                <w:szCs w:val="24"/>
              </w:rPr>
              <w:t>健身设施。</w:t>
            </w:r>
          </w:p>
          <w:p>
            <w:pPr>
              <w:widowControl/>
              <w:spacing w:line="440" w:lineRule="atLeast"/>
              <w:jc w:val="left"/>
              <w:rPr>
                <w:rFonts w:asciiTheme="minorEastAsia" w:hAnsiTheme="minorEastAsia"/>
                <w:b/>
                <w:sz w:val="24"/>
                <w:szCs w:val="24"/>
              </w:rPr>
            </w:pPr>
            <w:r>
              <w:rPr>
                <w:rFonts w:hint="eastAsia" w:asciiTheme="minorEastAsia" w:hAnsiTheme="minorEastAsia"/>
                <w:b/>
                <w:sz w:val="24"/>
                <w:szCs w:val="24"/>
              </w:rPr>
              <w:t>2.3工程建设内容</w:t>
            </w:r>
          </w:p>
          <w:p>
            <w:pPr>
              <w:widowControl/>
              <w:spacing w:line="440" w:lineRule="atLeast"/>
              <w:jc w:val="left"/>
              <w:rPr>
                <w:rFonts w:asciiTheme="minorEastAsia" w:hAnsiTheme="minorEastAsia"/>
                <w:b/>
                <w:sz w:val="24"/>
                <w:szCs w:val="24"/>
              </w:rPr>
            </w:pPr>
            <w:r>
              <w:rPr>
                <w:rFonts w:hint="eastAsia" w:asciiTheme="minorEastAsia" w:hAnsiTheme="minorEastAsia"/>
                <w:b/>
                <w:sz w:val="24"/>
                <w:szCs w:val="24"/>
              </w:rPr>
              <w:t>2</w:t>
            </w:r>
            <w:r>
              <w:rPr>
                <w:rFonts w:asciiTheme="minorEastAsia" w:hAnsiTheme="minorEastAsia"/>
                <w:b/>
                <w:sz w:val="24"/>
                <w:szCs w:val="24"/>
              </w:rPr>
              <w:t>.3.1</w:t>
            </w:r>
            <w:r>
              <w:rPr>
                <w:rFonts w:hint="eastAsia" w:asciiTheme="minorEastAsia" w:hAnsiTheme="minorEastAsia"/>
                <w:b/>
                <w:sz w:val="24"/>
                <w:szCs w:val="24"/>
              </w:rPr>
              <w:t>项目基本</w:t>
            </w:r>
            <w:r>
              <w:rPr>
                <w:rFonts w:asciiTheme="minorEastAsia" w:hAnsiTheme="minorEastAsia"/>
                <w:b/>
                <w:sz w:val="24"/>
                <w:szCs w:val="24"/>
              </w:rPr>
              <w:t>情况</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项目名称：西咸新区</w:t>
            </w:r>
            <w:r>
              <w:rPr>
                <w:rFonts w:asciiTheme="minorEastAsia" w:hAnsiTheme="minorEastAsia"/>
                <w:sz w:val="24"/>
                <w:szCs w:val="24"/>
              </w:rPr>
              <w:t>西部</w:t>
            </w:r>
            <w:r>
              <w:rPr>
                <w:rFonts w:hint="eastAsia" w:asciiTheme="minorEastAsia" w:hAnsiTheme="minorEastAsia"/>
                <w:sz w:val="24"/>
                <w:szCs w:val="24"/>
              </w:rPr>
              <w:t>云谷</w:t>
            </w:r>
            <w:r>
              <w:rPr>
                <w:rFonts w:asciiTheme="minorEastAsia" w:hAnsiTheme="minorEastAsia"/>
                <w:sz w:val="24"/>
                <w:szCs w:val="24"/>
              </w:rPr>
              <w:t>二期建设项目</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建设性质：</w:t>
            </w:r>
            <w:r>
              <w:rPr>
                <w:rFonts w:asciiTheme="minorEastAsia" w:hAnsiTheme="minorEastAsia"/>
                <w:sz w:val="24"/>
                <w:szCs w:val="24"/>
              </w:rPr>
              <w:t>新建</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实际</w:t>
            </w:r>
            <w:r>
              <w:rPr>
                <w:rFonts w:asciiTheme="minorEastAsia" w:hAnsiTheme="minorEastAsia"/>
                <w:sz w:val="24"/>
                <w:szCs w:val="24"/>
              </w:rPr>
              <w:t>总投资：</w:t>
            </w:r>
            <w:r>
              <w:rPr>
                <w:rFonts w:hint="eastAsia" w:asciiTheme="minorEastAsia" w:hAnsiTheme="minorEastAsia"/>
                <w:sz w:val="24"/>
                <w:szCs w:val="24"/>
              </w:rPr>
              <w:t>17亿元</w:t>
            </w:r>
            <w:r>
              <w:rPr>
                <w:rFonts w:asciiTheme="minorEastAsia" w:hAnsiTheme="minorEastAsia"/>
                <w:sz w:val="24"/>
                <w:szCs w:val="24"/>
              </w:rPr>
              <w:t>。</w:t>
            </w:r>
          </w:p>
          <w:p>
            <w:pPr>
              <w:widowControl/>
              <w:spacing w:line="440" w:lineRule="atLeast"/>
              <w:jc w:val="left"/>
              <w:rPr>
                <w:rFonts w:asciiTheme="minorEastAsia" w:hAnsiTheme="minorEastAsia"/>
                <w:b/>
                <w:sz w:val="24"/>
                <w:szCs w:val="24"/>
              </w:rPr>
            </w:pPr>
            <w:r>
              <w:rPr>
                <w:rFonts w:hint="eastAsia" w:asciiTheme="minorEastAsia" w:hAnsiTheme="minorEastAsia"/>
                <w:b/>
                <w:sz w:val="24"/>
                <w:szCs w:val="24"/>
              </w:rPr>
              <w:t>2</w:t>
            </w:r>
            <w:r>
              <w:rPr>
                <w:rFonts w:asciiTheme="minorEastAsia" w:hAnsiTheme="minorEastAsia"/>
                <w:b/>
                <w:sz w:val="24"/>
                <w:szCs w:val="24"/>
              </w:rPr>
              <w:t>.3.2</w:t>
            </w:r>
            <w:r>
              <w:rPr>
                <w:rFonts w:hint="eastAsia" w:asciiTheme="minorEastAsia" w:hAnsiTheme="minorEastAsia"/>
                <w:b/>
                <w:sz w:val="24"/>
                <w:szCs w:val="24"/>
              </w:rPr>
              <w:t>主要</w:t>
            </w:r>
            <w:r>
              <w:rPr>
                <w:rFonts w:asciiTheme="minorEastAsia" w:hAnsiTheme="minorEastAsia"/>
                <w:b/>
                <w:sz w:val="24"/>
                <w:szCs w:val="24"/>
              </w:rPr>
              <w:t>技术经济指标</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本项目主要</w:t>
            </w:r>
            <w:r>
              <w:rPr>
                <w:rFonts w:asciiTheme="minorEastAsia" w:hAnsiTheme="minorEastAsia"/>
                <w:sz w:val="24"/>
                <w:szCs w:val="24"/>
              </w:rPr>
              <w:t>技术经济指标</w:t>
            </w:r>
            <w:r>
              <w:rPr>
                <w:rFonts w:hint="eastAsia" w:asciiTheme="minorEastAsia" w:hAnsiTheme="minorEastAsia"/>
                <w:sz w:val="24"/>
                <w:szCs w:val="24"/>
              </w:rPr>
              <w:t>见</w:t>
            </w:r>
            <w:r>
              <w:rPr>
                <w:rFonts w:asciiTheme="minorEastAsia" w:hAnsiTheme="minorEastAsia"/>
                <w:sz w:val="24"/>
                <w:szCs w:val="24"/>
              </w:rPr>
              <w:t>表2</w:t>
            </w:r>
            <w:r>
              <w:rPr>
                <w:rFonts w:hint="eastAsia" w:asciiTheme="minorEastAsia" w:hAnsiTheme="minorEastAsia"/>
                <w:sz w:val="24"/>
                <w:szCs w:val="24"/>
              </w:rPr>
              <w:t>。</w:t>
            </w:r>
          </w:p>
          <w:p>
            <w:pPr>
              <w:widowControl/>
              <w:spacing w:line="440" w:lineRule="atLeast"/>
              <w:jc w:val="center"/>
              <w:rPr>
                <w:rFonts w:asciiTheme="minorEastAsia" w:hAnsiTheme="minorEastAsia"/>
                <w:b/>
                <w:sz w:val="24"/>
                <w:szCs w:val="24"/>
              </w:rPr>
            </w:pPr>
            <w:r>
              <w:rPr>
                <w:rFonts w:hint="eastAsia" w:asciiTheme="minorEastAsia" w:hAnsiTheme="minorEastAsia"/>
                <w:b/>
                <w:sz w:val="24"/>
                <w:szCs w:val="24"/>
              </w:rPr>
              <w:t>表2   主要技术经济指标</w:t>
            </w:r>
          </w:p>
          <w:tbl>
            <w:tblPr>
              <w:tblStyle w:val="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3093"/>
              <w:gridCol w:w="1233"/>
              <w:gridCol w:w="282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pct"/>
                  <w:vAlign w:val="center"/>
                </w:tcPr>
                <w:p>
                  <w:pPr>
                    <w:widowControl/>
                    <w:spacing w:line="320" w:lineRule="exact"/>
                    <w:jc w:val="center"/>
                    <w:rPr>
                      <w:rFonts w:ascii="Times New Roman" w:hAnsi="Times New Roman" w:cs="Times New Roman"/>
                      <w:b/>
                      <w:szCs w:val="21"/>
                    </w:rPr>
                  </w:pPr>
                  <w:r>
                    <w:rPr>
                      <w:rFonts w:ascii="Times New Roman" w:hAnsi="Times New Roman" w:cs="Times New Roman"/>
                      <w:b/>
                      <w:szCs w:val="21"/>
                    </w:rPr>
                    <w:t>序号</w:t>
                  </w:r>
                </w:p>
              </w:tc>
              <w:tc>
                <w:tcPr>
                  <w:tcW w:w="1862" w:type="pct"/>
                  <w:vAlign w:val="center"/>
                </w:tcPr>
                <w:p>
                  <w:pPr>
                    <w:widowControl/>
                    <w:spacing w:line="320" w:lineRule="exact"/>
                    <w:jc w:val="center"/>
                    <w:rPr>
                      <w:rFonts w:ascii="Times New Roman" w:hAnsi="Times New Roman" w:cs="Times New Roman"/>
                      <w:b/>
                      <w:szCs w:val="21"/>
                    </w:rPr>
                  </w:pPr>
                  <w:r>
                    <w:rPr>
                      <w:rFonts w:ascii="Times New Roman" w:hAnsi="Times New Roman" w:cs="Times New Roman"/>
                      <w:b/>
                      <w:szCs w:val="21"/>
                    </w:rPr>
                    <w:t>项目</w:t>
                  </w:r>
                </w:p>
              </w:tc>
              <w:tc>
                <w:tcPr>
                  <w:tcW w:w="742" w:type="pct"/>
                  <w:vAlign w:val="center"/>
                </w:tcPr>
                <w:p>
                  <w:pPr>
                    <w:widowControl/>
                    <w:spacing w:line="320" w:lineRule="exact"/>
                    <w:jc w:val="center"/>
                    <w:rPr>
                      <w:rFonts w:ascii="Times New Roman" w:hAnsi="Times New Roman" w:cs="Times New Roman"/>
                      <w:b/>
                      <w:szCs w:val="21"/>
                    </w:rPr>
                  </w:pPr>
                  <w:r>
                    <w:rPr>
                      <w:rFonts w:ascii="Times New Roman" w:hAnsi="Times New Roman" w:cs="Times New Roman"/>
                      <w:b/>
                      <w:szCs w:val="21"/>
                    </w:rPr>
                    <w:t>单位</w:t>
                  </w:r>
                </w:p>
              </w:tc>
              <w:tc>
                <w:tcPr>
                  <w:tcW w:w="1702" w:type="pct"/>
                  <w:vAlign w:val="center"/>
                </w:tcPr>
                <w:p>
                  <w:pPr>
                    <w:widowControl/>
                    <w:spacing w:line="320" w:lineRule="exact"/>
                    <w:jc w:val="center"/>
                    <w:rPr>
                      <w:rFonts w:ascii="Times New Roman" w:hAnsi="Times New Roman" w:cs="Times New Roman"/>
                      <w:b/>
                      <w:szCs w:val="21"/>
                    </w:rPr>
                  </w:pPr>
                  <w:r>
                    <w:rPr>
                      <w:rFonts w:ascii="Times New Roman" w:hAnsi="Times New Roman" w:cs="Times New Roman"/>
                      <w:b/>
                      <w:szCs w:val="21"/>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1</w:t>
                  </w:r>
                </w:p>
              </w:tc>
              <w:tc>
                <w:tcPr>
                  <w:tcW w:w="186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总占地面积</w:t>
                  </w:r>
                </w:p>
              </w:tc>
              <w:tc>
                <w:tcPr>
                  <w:tcW w:w="742" w:type="pct"/>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2</w:t>
                  </w:r>
                </w:p>
              </w:tc>
              <w:tc>
                <w:tcPr>
                  <w:tcW w:w="170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126266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2</w:t>
                  </w:r>
                </w:p>
              </w:tc>
              <w:tc>
                <w:tcPr>
                  <w:tcW w:w="186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总建筑面积</w:t>
                  </w:r>
                </w:p>
              </w:tc>
              <w:tc>
                <w:tcPr>
                  <w:tcW w:w="742" w:type="pct"/>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2</w:t>
                  </w:r>
                </w:p>
              </w:tc>
              <w:tc>
                <w:tcPr>
                  <w:tcW w:w="170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color w:val="000000"/>
                      <w:szCs w:val="21"/>
                    </w:rPr>
                    <w:t>301100.2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pct"/>
                  <w:vAlign w:val="center"/>
                </w:tcPr>
                <w:p>
                  <w:pPr>
                    <w:widowControl/>
                    <w:spacing w:line="320" w:lineRule="exact"/>
                    <w:jc w:val="center"/>
                    <w:rPr>
                      <w:rFonts w:ascii="Times New Roman" w:hAnsi="Times New Roman" w:cs="Times New Roman"/>
                      <w:szCs w:val="21"/>
                    </w:rPr>
                  </w:pPr>
                  <w:r>
                    <w:rPr>
                      <w:rFonts w:hint="eastAsia" w:ascii="Times New Roman" w:hAnsi="Times New Roman" w:cs="Times New Roman"/>
                      <w:szCs w:val="21"/>
                    </w:rPr>
                    <w:t>3</w:t>
                  </w:r>
                </w:p>
              </w:tc>
              <w:tc>
                <w:tcPr>
                  <w:tcW w:w="186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绿地面积</w:t>
                  </w:r>
                </w:p>
              </w:tc>
              <w:tc>
                <w:tcPr>
                  <w:tcW w:w="74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2</w:t>
                  </w:r>
                </w:p>
              </w:tc>
              <w:tc>
                <w:tcPr>
                  <w:tcW w:w="170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33000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pct"/>
                  <w:vAlign w:val="center"/>
                </w:tcPr>
                <w:p>
                  <w:pPr>
                    <w:widowControl/>
                    <w:spacing w:line="320" w:lineRule="exact"/>
                    <w:jc w:val="center"/>
                    <w:rPr>
                      <w:rFonts w:ascii="Times New Roman" w:hAnsi="Times New Roman" w:cs="Times New Roman"/>
                      <w:szCs w:val="21"/>
                    </w:rPr>
                  </w:pPr>
                  <w:r>
                    <w:rPr>
                      <w:rFonts w:hint="eastAsia" w:ascii="Times New Roman" w:hAnsi="Times New Roman" w:cs="Times New Roman"/>
                      <w:szCs w:val="21"/>
                    </w:rPr>
                    <w:t>4</w:t>
                  </w:r>
                </w:p>
              </w:tc>
              <w:tc>
                <w:tcPr>
                  <w:tcW w:w="186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建筑密度</w:t>
                  </w:r>
                </w:p>
              </w:tc>
              <w:tc>
                <w:tcPr>
                  <w:tcW w:w="74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w:t>
                  </w:r>
                </w:p>
              </w:tc>
              <w:tc>
                <w:tcPr>
                  <w:tcW w:w="170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29.83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pct"/>
                  <w:vAlign w:val="center"/>
                </w:tcPr>
                <w:p>
                  <w:pPr>
                    <w:widowControl/>
                    <w:spacing w:line="320" w:lineRule="exact"/>
                    <w:jc w:val="center"/>
                    <w:rPr>
                      <w:rFonts w:ascii="Times New Roman" w:hAnsi="Times New Roman" w:cs="Times New Roman"/>
                      <w:szCs w:val="21"/>
                    </w:rPr>
                  </w:pPr>
                  <w:r>
                    <w:rPr>
                      <w:rFonts w:hint="eastAsia" w:ascii="Times New Roman" w:hAnsi="Times New Roman" w:cs="Times New Roman"/>
                      <w:szCs w:val="21"/>
                    </w:rPr>
                    <w:t>5</w:t>
                  </w:r>
                </w:p>
              </w:tc>
              <w:tc>
                <w:tcPr>
                  <w:tcW w:w="186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容积率</w:t>
                  </w:r>
                </w:p>
              </w:tc>
              <w:tc>
                <w:tcPr>
                  <w:tcW w:w="742" w:type="pct"/>
                  <w:vAlign w:val="center"/>
                </w:tcPr>
                <w:p>
                  <w:pPr>
                    <w:widowControl/>
                    <w:spacing w:line="320" w:lineRule="exact"/>
                    <w:jc w:val="center"/>
                    <w:rPr>
                      <w:rFonts w:ascii="Times New Roman" w:hAnsi="Times New Roman" w:cs="Times New Roman"/>
                      <w:szCs w:val="21"/>
                    </w:rPr>
                  </w:pPr>
                </w:p>
              </w:tc>
              <w:tc>
                <w:tcPr>
                  <w:tcW w:w="170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1.98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pct"/>
                  <w:vAlign w:val="center"/>
                </w:tcPr>
                <w:p>
                  <w:pPr>
                    <w:widowControl/>
                    <w:spacing w:line="320" w:lineRule="exact"/>
                    <w:jc w:val="center"/>
                    <w:rPr>
                      <w:rFonts w:ascii="Times New Roman" w:hAnsi="Times New Roman" w:cs="Times New Roman"/>
                      <w:szCs w:val="21"/>
                    </w:rPr>
                  </w:pPr>
                  <w:r>
                    <w:rPr>
                      <w:rFonts w:hint="eastAsia" w:ascii="Times New Roman" w:hAnsi="Times New Roman" w:cs="Times New Roman"/>
                      <w:szCs w:val="21"/>
                    </w:rPr>
                    <w:t>6</w:t>
                  </w:r>
                </w:p>
              </w:tc>
              <w:tc>
                <w:tcPr>
                  <w:tcW w:w="186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绿地率</w:t>
                  </w:r>
                </w:p>
              </w:tc>
              <w:tc>
                <w:tcPr>
                  <w:tcW w:w="74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w:t>
                  </w:r>
                </w:p>
              </w:tc>
              <w:tc>
                <w:tcPr>
                  <w:tcW w:w="170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26.21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94" w:type="pct"/>
                  <w:vAlign w:val="center"/>
                </w:tcPr>
                <w:p>
                  <w:pPr>
                    <w:widowControl/>
                    <w:spacing w:line="320" w:lineRule="exact"/>
                    <w:jc w:val="center"/>
                    <w:rPr>
                      <w:rFonts w:ascii="Times New Roman" w:hAnsi="Times New Roman" w:cs="Times New Roman"/>
                      <w:szCs w:val="21"/>
                    </w:rPr>
                  </w:pPr>
                  <w:r>
                    <w:rPr>
                      <w:rFonts w:hint="eastAsia" w:ascii="Times New Roman" w:hAnsi="Times New Roman" w:cs="Times New Roman"/>
                      <w:szCs w:val="21"/>
                    </w:rPr>
                    <w:t>7</w:t>
                  </w:r>
                </w:p>
              </w:tc>
              <w:tc>
                <w:tcPr>
                  <w:tcW w:w="186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机动车停车泊位</w:t>
                  </w:r>
                </w:p>
              </w:tc>
              <w:tc>
                <w:tcPr>
                  <w:tcW w:w="74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辆</w:t>
                  </w:r>
                </w:p>
              </w:tc>
              <w:tc>
                <w:tcPr>
                  <w:tcW w:w="170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2436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pct"/>
                  <w:vAlign w:val="center"/>
                </w:tcPr>
                <w:p>
                  <w:pPr>
                    <w:widowControl/>
                    <w:spacing w:line="320" w:lineRule="exact"/>
                    <w:jc w:val="center"/>
                    <w:rPr>
                      <w:rFonts w:ascii="Times New Roman" w:hAnsi="Times New Roman" w:cs="Times New Roman"/>
                      <w:szCs w:val="21"/>
                    </w:rPr>
                  </w:pPr>
                  <w:r>
                    <w:rPr>
                      <w:rFonts w:hint="eastAsia" w:ascii="Times New Roman" w:hAnsi="Times New Roman" w:cs="Times New Roman"/>
                      <w:szCs w:val="21"/>
                    </w:rPr>
                    <w:t>8</w:t>
                  </w:r>
                </w:p>
              </w:tc>
              <w:tc>
                <w:tcPr>
                  <w:tcW w:w="186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地上机动车位</w:t>
                  </w:r>
                </w:p>
              </w:tc>
              <w:tc>
                <w:tcPr>
                  <w:tcW w:w="74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辆</w:t>
                  </w:r>
                </w:p>
              </w:tc>
              <w:tc>
                <w:tcPr>
                  <w:tcW w:w="170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192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pct"/>
                  <w:vAlign w:val="center"/>
                </w:tcPr>
                <w:p>
                  <w:pPr>
                    <w:widowControl/>
                    <w:spacing w:line="320" w:lineRule="exact"/>
                    <w:jc w:val="center"/>
                    <w:rPr>
                      <w:rFonts w:ascii="Times New Roman" w:hAnsi="Times New Roman" w:cs="Times New Roman"/>
                      <w:szCs w:val="21"/>
                    </w:rPr>
                  </w:pPr>
                  <w:r>
                    <w:rPr>
                      <w:rFonts w:hint="eastAsia" w:ascii="Times New Roman" w:hAnsi="Times New Roman" w:cs="Times New Roman"/>
                      <w:szCs w:val="21"/>
                    </w:rPr>
                    <w:t>9</w:t>
                  </w:r>
                </w:p>
              </w:tc>
              <w:tc>
                <w:tcPr>
                  <w:tcW w:w="186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地下机动车位</w:t>
                  </w:r>
                </w:p>
              </w:tc>
              <w:tc>
                <w:tcPr>
                  <w:tcW w:w="74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辆</w:t>
                  </w:r>
                </w:p>
              </w:tc>
              <w:tc>
                <w:tcPr>
                  <w:tcW w:w="1702" w:type="pct"/>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2244</w:t>
                  </w:r>
                </w:p>
              </w:tc>
            </w:tr>
          </w:tbl>
          <w:p>
            <w:pPr>
              <w:widowControl/>
              <w:spacing w:line="440" w:lineRule="atLeast"/>
              <w:jc w:val="left"/>
              <w:rPr>
                <w:rFonts w:asciiTheme="minorEastAsia" w:hAnsiTheme="minorEastAsia"/>
                <w:b/>
                <w:sz w:val="24"/>
                <w:szCs w:val="24"/>
              </w:rPr>
            </w:pPr>
            <w:r>
              <w:rPr>
                <w:rFonts w:hint="eastAsia" w:asciiTheme="minorEastAsia" w:hAnsiTheme="minorEastAsia"/>
                <w:b/>
                <w:sz w:val="24"/>
                <w:szCs w:val="24"/>
              </w:rPr>
              <w:t>2</w:t>
            </w:r>
            <w:r>
              <w:rPr>
                <w:rFonts w:asciiTheme="minorEastAsia" w:hAnsiTheme="minorEastAsia"/>
                <w:b/>
                <w:sz w:val="24"/>
                <w:szCs w:val="24"/>
              </w:rPr>
              <w:t>.3.3</w:t>
            </w:r>
            <w:r>
              <w:rPr>
                <w:rFonts w:hint="eastAsia" w:asciiTheme="minorEastAsia" w:hAnsiTheme="minorEastAsia"/>
                <w:b/>
                <w:sz w:val="24"/>
                <w:szCs w:val="24"/>
              </w:rPr>
              <w:t>项目</w:t>
            </w:r>
            <w:r>
              <w:rPr>
                <w:rFonts w:asciiTheme="minorEastAsia" w:hAnsiTheme="minorEastAsia"/>
                <w:b/>
                <w:sz w:val="24"/>
                <w:szCs w:val="24"/>
              </w:rPr>
              <w:t>组成及</w:t>
            </w:r>
            <w:r>
              <w:rPr>
                <w:rFonts w:hint="eastAsia" w:asciiTheme="minorEastAsia" w:hAnsiTheme="minorEastAsia"/>
                <w:b/>
                <w:sz w:val="24"/>
                <w:szCs w:val="24"/>
              </w:rPr>
              <w:t>工程内容</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建设内容：本项目</w:t>
            </w:r>
            <w:r>
              <w:rPr>
                <w:rFonts w:asciiTheme="minorEastAsia" w:hAnsiTheme="minorEastAsia"/>
                <w:sz w:val="24"/>
                <w:szCs w:val="24"/>
              </w:rPr>
              <w:t>主要新建</w:t>
            </w:r>
            <w:r>
              <w:rPr>
                <w:rFonts w:hint="eastAsia" w:asciiTheme="minorEastAsia" w:hAnsiTheme="minorEastAsia"/>
                <w:sz w:val="24"/>
                <w:szCs w:val="24"/>
              </w:rPr>
              <w:t>高层办公楼，多层办公楼、酒店、标准厂房以及配套商业等设施共1</w:t>
            </w:r>
            <w:r>
              <w:rPr>
                <w:rFonts w:asciiTheme="minorEastAsia" w:hAnsiTheme="minorEastAsia"/>
                <w:sz w:val="24"/>
                <w:szCs w:val="24"/>
              </w:rPr>
              <w:t>1</w:t>
            </w:r>
            <w:r>
              <w:rPr>
                <w:rFonts w:hint="eastAsia" w:asciiTheme="minorEastAsia" w:hAnsiTheme="minorEastAsia"/>
                <w:sz w:val="24"/>
                <w:szCs w:val="24"/>
              </w:rPr>
              <w:t>栋，总建筑面积</w:t>
            </w:r>
            <w:r>
              <w:rPr>
                <w:rFonts w:ascii="Times New Roman" w:hAnsi="Times New Roman" w:cs="Times New Roman"/>
                <w:color w:val="000000"/>
                <w:szCs w:val="21"/>
              </w:rPr>
              <w:t>301100.2</w:t>
            </w:r>
            <w:r>
              <w:rPr>
                <w:rFonts w:asciiTheme="minorEastAsia" w:hAnsiTheme="minorEastAsia"/>
                <w:sz w:val="24"/>
                <w:szCs w:val="24"/>
              </w:rPr>
              <w:t>m</w:t>
            </w:r>
            <w:r>
              <w:rPr>
                <w:rFonts w:asciiTheme="minorEastAsia" w:hAnsiTheme="minorEastAsia"/>
                <w:sz w:val="24"/>
                <w:szCs w:val="24"/>
                <w:vertAlign w:val="superscript"/>
              </w:rPr>
              <w:t>2</w:t>
            </w:r>
            <w:r>
              <w:rPr>
                <w:rFonts w:asciiTheme="minorEastAsia" w:hAnsiTheme="minorEastAsia"/>
                <w:sz w:val="24"/>
                <w:szCs w:val="24"/>
              </w:rPr>
              <w:t>。</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本项目</w:t>
            </w:r>
            <w:r>
              <w:rPr>
                <w:rFonts w:asciiTheme="minorEastAsia" w:hAnsiTheme="minorEastAsia"/>
                <w:sz w:val="24"/>
                <w:szCs w:val="24"/>
              </w:rPr>
              <w:t>主要建设内容见表3</w:t>
            </w:r>
            <w:r>
              <w:rPr>
                <w:rFonts w:hint="eastAsia" w:asciiTheme="minorEastAsia" w:hAnsiTheme="minorEastAsia"/>
                <w:sz w:val="24"/>
                <w:szCs w:val="24"/>
              </w:rPr>
              <w:t>。各楼宇</w:t>
            </w:r>
            <w:r>
              <w:rPr>
                <w:rFonts w:asciiTheme="minorEastAsia" w:hAnsiTheme="minorEastAsia"/>
                <w:sz w:val="24"/>
                <w:szCs w:val="24"/>
              </w:rPr>
              <w:t>功能及</w:t>
            </w:r>
            <w:r>
              <w:rPr>
                <w:rFonts w:hint="eastAsia" w:asciiTheme="minorEastAsia" w:hAnsiTheme="minorEastAsia"/>
                <w:sz w:val="24"/>
                <w:szCs w:val="24"/>
              </w:rPr>
              <w:t>建筑面积</w:t>
            </w:r>
            <w:r>
              <w:rPr>
                <w:rFonts w:asciiTheme="minorEastAsia" w:hAnsiTheme="minorEastAsia"/>
                <w:sz w:val="24"/>
                <w:szCs w:val="24"/>
              </w:rPr>
              <w:t>见表</w:t>
            </w:r>
            <w:r>
              <w:rPr>
                <w:rFonts w:hint="eastAsia" w:asciiTheme="minorEastAsia" w:hAnsiTheme="minorEastAsia"/>
                <w:sz w:val="24"/>
                <w:szCs w:val="24"/>
              </w:rPr>
              <w:t>4。</w:t>
            </w:r>
          </w:p>
          <w:p>
            <w:pPr>
              <w:widowControl/>
              <w:spacing w:line="440" w:lineRule="atLeast"/>
              <w:jc w:val="center"/>
              <w:rPr>
                <w:rFonts w:asciiTheme="minorEastAsia" w:hAnsiTheme="minorEastAsia"/>
                <w:b/>
                <w:sz w:val="24"/>
                <w:szCs w:val="24"/>
              </w:rPr>
            </w:pPr>
            <w:r>
              <w:rPr>
                <w:rFonts w:hint="eastAsia" w:asciiTheme="minorEastAsia" w:hAnsiTheme="minorEastAsia"/>
                <w:b/>
                <w:sz w:val="24"/>
                <w:szCs w:val="24"/>
              </w:rPr>
              <w:t>表3   工程</w:t>
            </w:r>
            <w:r>
              <w:rPr>
                <w:rFonts w:asciiTheme="minorEastAsia" w:hAnsiTheme="minorEastAsia"/>
                <w:b/>
                <w:sz w:val="24"/>
                <w:szCs w:val="24"/>
              </w:rPr>
              <w:t>建设内容</w:t>
            </w:r>
          </w:p>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864"/>
              <w:gridCol w:w="3260"/>
              <w:gridCol w:w="115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20" w:lineRule="exact"/>
                    <w:jc w:val="center"/>
                    <w:rPr>
                      <w:rFonts w:ascii="Times New Roman" w:hAnsi="Times New Roman" w:cs="Times New Roman"/>
                      <w:b/>
                      <w:szCs w:val="21"/>
                    </w:rPr>
                  </w:pPr>
                  <w:r>
                    <w:rPr>
                      <w:rFonts w:ascii="Times New Roman" w:hAnsi="Times New Roman" w:cs="Times New Roman"/>
                      <w:b/>
                      <w:szCs w:val="21"/>
                    </w:rPr>
                    <w:t>项目</w:t>
                  </w:r>
                </w:p>
              </w:tc>
              <w:tc>
                <w:tcPr>
                  <w:tcW w:w="2864" w:type="dxa"/>
                  <w:vAlign w:val="center"/>
                </w:tcPr>
                <w:p>
                  <w:pPr>
                    <w:spacing w:line="320" w:lineRule="exact"/>
                    <w:jc w:val="center"/>
                    <w:rPr>
                      <w:rFonts w:ascii="Times New Roman" w:hAnsi="Times New Roman" w:cs="Times New Roman"/>
                      <w:b/>
                      <w:szCs w:val="21"/>
                    </w:rPr>
                  </w:pPr>
                  <w:r>
                    <w:rPr>
                      <w:rFonts w:ascii="Times New Roman" w:hAnsi="Times New Roman" w:cs="Times New Roman"/>
                      <w:b/>
                      <w:szCs w:val="21"/>
                    </w:rPr>
                    <w:t>环评</w:t>
                  </w:r>
                  <w:r>
                    <w:rPr>
                      <w:rFonts w:hint="eastAsia" w:ascii="Times New Roman" w:hAnsi="Times New Roman" w:cs="Times New Roman"/>
                      <w:b/>
                      <w:szCs w:val="21"/>
                    </w:rPr>
                    <w:t>拟建</w:t>
                  </w:r>
                  <w:r>
                    <w:rPr>
                      <w:rFonts w:ascii="Times New Roman" w:hAnsi="Times New Roman" w:cs="Times New Roman"/>
                      <w:b/>
                      <w:szCs w:val="21"/>
                    </w:rPr>
                    <w:t>内容</w:t>
                  </w:r>
                </w:p>
              </w:tc>
              <w:tc>
                <w:tcPr>
                  <w:tcW w:w="3260" w:type="dxa"/>
                  <w:vAlign w:val="center"/>
                </w:tcPr>
                <w:p>
                  <w:pPr>
                    <w:spacing w:line="320" w:lineRule="exact"/>
                    <w:jc w:val="center"/>
                    <w:rPr>
                      <w:rFonts w:ascii="Times New Roman" w:hAnsi="Times New Roman" w:cs="Times New Roman"/>
                      <w:b/>
                      <w:szCs w:val="21"/>
                    </w:rPr>
                  </w:pPr>
                  <w:r>
                    <w:rPr>
                      <w:rFonts w:ascii="Times New Roman" w:hAnsi="Times New Roman" w:cs="Times New Roman"/>
                      <w:b/>
                      <w:szCs w:val="21"/>
                    </w:rPr>
                    <w:t>实际建设内容</w:t>
                  </w:r>
                </w:p>
              </w:tc>
              <w:tc>
                <w:tcPr>
                  <w:tcW w:w="1152" w:type="dxa"/>
                  <w:vAlign w:val="center"/>
                </w:tcPr>
                <w:p>
                  <w:pPr>
                    <w:spacing w:line="320" w:lineRule="exact"/>
                    <w:jc w:val="center"/>
                    <w:rPr>
                      <w:rFonts w:ascii="Times New Roman" w:hAnsi="Times New Roman" w:cs="Times New Roman"/>
                      <w:b/>
                      <w:szCs w:val="21"/>
                    </w:rPr>
                  </w:pPr>
                  <w:r>
                    <w:rPr>
                      <w:rFonts w:ascii="Times New Roman" w:hAnsi="Times New Roman" w:cs="Times New Roman"/>
                      <w:b/>
                      <w:szCs w:val="21"/>
                    </w:rPr>
                    <w:t>与环评一致性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69" w:type="dxa"/>
                  <w:gridSpan w:val="4"/>
                </w:tcPr>
                <w:p>
                  <w:pPr>
                    <w:spacing w:line="320" w:lineRule="exact"/>
                    <w:rPr>
                      <w:rFonts w:ascii="Times New Roman" w:hAnsi="Times New Roman" w:cs="Times New Roman"/>
                      <w:szCs w:val="21"/>
                    </w:rPr>
                  </w:pPr>
                  <w:r>
                    <w:rPr>
                      <w:rFonts w:ascii="Times New Roman" w:hAnsi="Times New Roman" w:cs="Times New Roman"/>
                      <w:szCs w:val="21"/>
                    </w:rPr>
                    <w:t>主体设施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办公楼</w:t>
                  </w:r>
                </w:p>
              </w:tc>
              <w:tc>
                <w:tcPr>
                  <w:tcW w:w="2864" w:type="dxa"/>
                </w:tcPr>
                <w:p>
                  <w:pPr>
                    <w:spacing w:line="320" w:lineRule="exact"/>
                    <w:rPr>
                      <w:rFonts w:ascii="Times New Roman" w:hAnsi="Times New Roman" w:cs="Times New Roman"/>
                      <w:szCs w:val="21"/>
                    </w:rPr>
                  </w:pPr>
                  <w:r>
                    <w:rPr>
                      <w:rFonts w:ascii="Times New Roman" w:hAnsi="Times New Roman" w:cs="Times New Roman"/>
                      <w:szCs w:val="21"/>
                    </w:rPr>
                    <w:t>2栋高层办公楼（14层），建筑面积78022m</w:t>
                  </w:r>
                  <w:r>
                    <w:rPr>
                      <w:rFonts w:ascii="Times New Roman" w:hAnsi="Times New Roman" w:cs="Times New Roman"/>
                      <w:szCs w:val="21"/>
                      <w:vertAlign w:val="superscript"/>
                    </w:rPr>
                    <w:t>2</w:t>
                  </w:r>
                  <w:r>
                    <w:rPr>
                      <w:rFonts w:ascii="Times New Roman" w:hAnsi="Times New Roman" w:cs="Times New Roman"/>
                      <w:szCs w:val="21"/>
                    </w:rPr>
                    <w:t>，4栋低层办公楼（4层），建筑面积55348m</w:t>
                  </w:r>
                  <w:r>
                    <w:rPr>
                      <w:rFonts w:ascii="Times New Roman" w:hAnsi="Times New Roman" w:cs="Times New Roman"/>
                      <w:szCs w:val="21"/>
                      <w:vertAlign w:val="superscript"/>
                    </w:rPr>
                    <w:t>2</w:t>
                  </w:r>
                  <w:r>
                    <w:rPr>
                      <w:rFonts w:ascii="Times New Roman" w:hAnsi="Times New Roman" w:cs="Times New Roman"/>
                      <w:szCs w:val="21"/>
                    </w:rPr>
                    <w:t>。</w:t>
                  </w:r>
                </w:p>
              </w:tc>
              <w:tc>
                <w:tcPr>
                  <w:tcW w:w="3260" w:type="dxa"/>
                </w:tcPr>
                <w:p>
                  <w:pPr>
                    <w:spacing w:line="320" w:lineRule="exact"/>
                    <w:rPr>
                      <w:rFonts w:ascii="Times New Roman" w:hAnsi="Times New Roman" w:cs="Times New Roman"/>
                      <w:szCs w:val="21"/>
                    </w:rPr>
                  </w:pPr>
                  <w:r>
                    <w:rPr>
                      <w:rFonts w:ascii="Times New Roman" w:hAnsi="Times New Roman" w:cs="Times New Roman"/>
                      <w:szCs w:val="21"/>
                    </w:rPr>
                    <w:t>高层共建设2栋，1#、2#，均为15层办公楼；</w:t>
                  </w:r>
                </w:p>
                <w:p>
                  <w:pPr>
                    <w:spacing w:line="320" w:lineRule="exact"/>
                    <w:rPr>
                      <w:rFonts w:ascii="Times New Roman" w:hAnsi="Times New Roman" w:cs="Times New Roman"/>
                      <w:szCs w:val="21"/>
                    </w:rPr>
                  </w:pPr>
                  <w:r>
                    <w:rPr>
                      <w:rFonts w:ascii="Times New Roman" w:hAnsi="Times New Roman" w:cs="Times New Roman"/>
                      <w:szCs w:val="21"/>
                    </w:rPr>
                    <w:t>低层办公楼共建设4栋，为4#、5#、6#、7#楼，均为5层办公楼。</w:t>
                  </w:r>
                </w:p>
              </w:tc>
              <w:tc>
                <w:tcPr>
                  <w:tcW w:w="1152" w:type="dxa"/>
                </w:tcPr>
                <w:p>
                  <w:pPr>
                    <w:spacing w:line="320" w:lineRule="exact"/>
                    <w:rPr>
                      <w:rFonts w:ascii="Times New Roman" w:hAnsi="Times New Roman" w:cs="Times New Roman"/>
                      <w:szCs w:val="21"/>
                    </w:rPr>
                  </w:pPr>
                  <w:r>
                    <w:rPr>
                      <w:rFonts w:hint="eastAsia" w:ascii="Times New Roman" w:hAnsi="Times New Roman" w:cs="Times New Roman"/>
                      <w:szCs w:val="21"/>
                    </w:rPr>
                    <w:t>与环评基本一致，楼层有变动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93" w:type="dxa"/>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酒店</w:t>
                  </w:r>
                </w:p>
              </w:tc>
              <w:tc>
                <w:tcPr>
                  <w:tcW w:w="2864" w:type="dxa"/>
                </w:tcPr>
                <w:p>
                  <w:pPr>
                    <w:spacing w:line="320" w:lineRule="exact"/>
                    <w:rPr>
                      <w:rFonts w:ascii="Times New Roman" w:hAnsi="Times New Roman" w:cs="Times New Roman"/>
                      <w:szCs w:val="21"/>
                    </w:rPr>
                  </w:pPr>
                  <w:r>
                    <w:rPr>
                      <w:rFonts w:ascii="Times New Roman" w:hAnsi="Times New Roman" w:cs="Times New Roman"/>
                      <w:szCs w:val="21"/>
                    </w:rPr>
                    <w:t>1栋20层酒店，建筑面积36298m</w:t>
                  </w:r>
                  <w:r>
                    <w:rPr>
                      <w:rFonts w:ascii="Times New Roman" w:hAnsi="Times New Roman" w:cs="Times New Roman"/>
                      <w:szCs w:val="21"/>
                      <w:vertAlign w:val="superscript"/>
                    </w:rPr>
                    <w:t>2</w:t>
                  </w:r>
                </w:p>
              </w:tc>
              <w:tc>
                <w:tcPr>
                  <w:tcW w:w="3260" w:type="dxa"/>
                </w:tcPr>
                <w:p>
                  <w:pPr>
                    <w:spacing w:line="320" w:lineRule="exact"/>
                    <w:rPr>
                      <w:rFonts w:ascii="Times New Roman" w:hAnsi="Times New Roman" w:cs="Times New Roman"/>
                      <w:szCs w:val="21"/>
                    </w:rPr>
                  </w:pPr>
                  <w:r>
                    <w:rPr>
                      <w:rFonts w:ascii="Times New Roman" w:hAnsi="Times New Roman" w:cs="Times New Roman"/>
                      <w:szCs w:val="21"/>
                    </w:rPr>
                    <w:t>11#楼正在建设中</w:t>
                  </w:r>
                  <w:r>
                    <w:rPr>
                      <w:rFonts w:hint="eastAsia" w:ascii="Times New Roman" w:hAnsi="Times New Roman" w:cs="Times New Roman"/>
                      <w:szCs w:val="21"/>
                    </w:rPr>
                    <w:t>。</w:t>
                  </w:r>
                </w:p>
              </w:tc>
              <w:tc>
                <w:tcPr>
                  <w:tcW w:w="1152" w:type="dxa"/>
                </w:tcPr>
                <w:p>
                  <w:pPr>
                    <w:spacing w:line="320" w:lineRule="exact"/>
                    <w:rPr>
                      <w:rFonts w:ascii="Times New Roman" w:hAnsi="Times New Roman" w:cs="Times New Roman"/>
                      <w:szCs w:val="21"/>
                    </w:rPr>
                  </w:pPr>
                  <w:r>
                    <w:rPr>
                      <w:rFonts w:ascii="Times New Roman" w:hAnsi="Times New Roman" w:cs="Times New Roman"/>
                      <w:szCs w:val="21"/>
                    </w:rPr>
                    <w:t>与环评一致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综合楼</w:t>
                  </w:r>
                </w:p>
              </w:tc>
              <w:tc>
                <w:tcPr>
                  <w:tcW w:w="2864" w:type="dxa"/>
                </w:tcPr>
                <w:p>
                  <w:pPr>
                    <w:spacing w:line="320" w:lineRule="exact"/>
                    <w:rPr>
                      <w:rFonts w:ascii="Times New Roman" w:hAnsi="Times New Roman" w:cs="Times New Roman"/>
                      <w:szCs w:val="21"/>
                    </w:rPr>
                  </w:pPr>
                  <w:r>
                    <w:rPr>
                      <w:rFonts w:ascii="Times New Roman" w:hAnsi="Times New Roman" w:cs="Times New Roman"/>
                      <w:szCs w:val="21"/>
                    </w:rPr>
                    <w:t>1栋15层综合楼，建筑面积26113m</w:t>
                  </w:r>
                  <w:r>
                    <w:rPr>
                      <w:rFonts w:ascii="Times New Roman" w:hAnsi="Times New Roman" w:cs="Times New Roman"/>
                      <w:szCs w:val="21"/>
                      <w:vertAlign w:val="superscript"/>
                    </w:rPr>
                    <w:t>2</w:t>
                  </w:r>
                </w:p>
              </w:tc>
              <w:tc>
                <w:tcPr>
                  <w:tcW w:w="3260" w:type="dxa"/>
                </w:tcPr>
                <w:p>
                  <w:pPr>
                    <w:spacing w:line="320" w:lineRule="exact"/>
                    <w:rPr>
                      <w:rFonts w:ascii="Times New Roman" w:hAnsi="Times New Roman" w:cs="Times New Roman"/>
                      <w:szCs w:val="21"/>
                    </w:rPr>
                  </w:pPr>
                  <w:r>
                    <w:rPr>
                      <w:rFonts w:ascii="Times New Roman" w:hAnsi="Times New Roman" w:cs="Times New Roman"/>
                      <w:szCs w:val="21"/>
                    </w:rPr>
                    <w:t>13#楼为15层公寓，建筑面积30733.59m</w:t>
                  </w:r>
                  <w:r>
                    <w:rPr>
                      <w:rFonts w:ascii="Times New Roman" w:hAnsi="Times New Roman" w:cs="Times New Roman"/>
                      <w:szCs w:val="21"/>
                      <w:vertAlign w:val="superscript"/>
                    </w:rPr>
                    <w:t>2</w:t>
                  </w:r>
                  <w:r>
                    <w:rPr>
                      <w:rFonts w:ascii="Times New Roman" w:hAnsi="Times New Roman" w:cs="Times New Roman"/>
                      <w:szCs w:val="21"/>
                    </w:rPr>
                    <w:t>，现阶段尚未建设</w:t>
                  </w:r>
                  <w:r>
                    <w:rPr>
                      <w:rFonts w:hint="eastAsia" w:ascii="Times New Roman" w:hAnsi="Times New Roman" w:cs="Times New Roman"/>
                      <w:szCs w:val="21"/>
                    </w:rPr>
                    <w:t>。</w:t>
                  </w:r>
                </w:p>
              </w:tc>
              <w:tc>
                <w:tcPr>
                  <w:tcW w:w="1152" w:type="dxa"/>
                </w:tcPr>
                <w:p>
                  <w:pPr>
                    <w:spacing w:line="320" w:lineRule="exact"/>
                    <w:rPr>
                      <w:rFonts w:ascii="Times New Roman" w:hAnsi="Times New Roman" w:cs="Times New Roman"/>
                      <w:szCs w:val="21"/>
                    </w:rPr>
                  </w:pPr>
                  <w:r>
                    <w:rPr>
                      <w:rFonts w:hint="eastAsia" w:ascii="Times New Roman" w:hAnsi="Times New Roman" w:cs="Times New Roman"/>
                      <w:szCs w:val="21"/>
                    </w:rPr>
                    <w:t>尚</w:t>
                  </w:r>
                  <w:r>
                    <w:rPr>
                      <w:rFonts w:ascii="Times New Roman" w:hAnsi="Times New Roman" w:cs="Times New Roman"/>
                      <w:szCs w:val="21"/>
                    </w:rPr>
                    <w:t>未建设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综合服</w:t>
                  </w:r>
                </w:p>
                <w:p>
                  <w:pPr>
                    <w:spacing w:line="320" w:lineRule="exact"/>
                    <w:jc w:val="center"/>
                    <w:rPr>
                      <w:rFonts w:ascii="Times New Roman" w:hAnsi="Times New Roman" w:cs="Times New Roman"/>
                      <w:szCs w:val="21"/>
                    </w:rPr>
                  </w:pPr>
                  <w:r>
                    <w:rPr>
                      <w:rFonts w:ascii="Times New Roman" w:hAnsi="Times New Roman" w:cs="Times New Roman"/>
                      <w:szCs w:val="21"/>
                    </w:rPr>
                    <w:t>务楼</w:t>
                  </w:r>
                </w:p>
              </w:tc>
              <w:tc>
                <w:tcPr>
                  <w:tcW w:w="2864" w:type="dxa"/>
                </w:tcPr>
                <w:p>
                  <w:pPr>
                    <w:spacing w:line="320" w:lineRule="exact"/>
                    <w:rPr>
                      <w:rFonts w:ascii="Times New Roman" w:hAnsi="Times New Roman" w:cs="Times New Roman"/>
                      <w:szCs w:val="21"/>
                    </w:rPr>
                  </w:pPr>
                  <w:r>
                    <w:rPr>
                      <w:rFonts w:ascii="Times New Roman" w:hAnsi="Times New Roman" w:cs="Times New Roman"/>
                      <w:szCs w:val="21"/>
                    </w:rPr>
                    <w:t>1栋5层综合服务楼，建筑面积10714m</w:t>
                  </w:r>
                  <w:r>
                    <w:rPr>
                      <w:rFonts w:ascii="Times New Roman" w:hAnsi="Times New Roman" w:cs="Times New Roman"/>
                      <w:szCs w:val="21"/>
                      <w:vertAlign w:val="superscript"/>
                    </w:rPr>
                    <w:t>2</w:t>
                  </w:r>
                </w:p>
              </w:tc>
              <w:tc>
                <w:tcPr>
                  <w:tcW w:w="3260" w:type="dxa"/>
                </w:tcPr>
                <w:p>
                  <w:pPr>
                    <w:spacing w:line="320" w:lineRule="exact"/>
                    <w:rPr>
                      <w:rFonts w:ascii="Times New Roman" w:hAnsi="Times New Roman" w:cs="Times New Roman"/>
                      <w:szCs w:val="21"/>
                    </w:rPr>
                  </w:pPr>
                  <w:r>
                    <w:rPr>
                      <w:rFonts w:ascii="Times New Roman" w:hAnsi="Times New Roman" w:cs="Times New Roman"/>
                      <w:szCs w:val="21"/>
                    </w:rPr>
                    <w:t>综合服务楼为9#楼，共5层（地下1层，地上4层）。</w:t>
                  </w:r>
                </w:p>
              </w:tc>
              <w:tc>
                <w:tcPr>
                  <w:tcW w:w="1152" w:type="dxa"/>
                </w:tcPr>
                <w:p>
                  <w:pPr>
                    <w:spacing w:line="320" w:lineRule="exact"/>
                    <w:rPr>
                      <w:rFonts w:ascii="Times New Roman" w:hAnsi="Times New Roman" w:cs="Times New Roman"/>
                      <w:szCs w:val="21"/>
                    </w:rPr>
                  </w:pPr>
                  <w:r>
                    <w:rPr>
                      <w:rFonts w:ascii="Times New Roman" w:hAnsi="Times New Roman" w:cs="Times New Roman"/>
                      <w:szCs w:val="21"/>
                    </w:rPr>
                    <w:t>与环评一致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创意集市</w:t>
                  </w:r>
                </w:p>
              </w:tc>
              <w:tc>
                <w:tcPr>
                  <w:tcW w:w="2864" w:type="dxa"/>
                </w:tcPr>
                <w:p>
                  <w:pPr>
                    <w:spacing w:line="320" w:lineRule="exact"/>
                    <w:rPr>
                      <w:rFonts w:ascii="Times New Roman" w:hAnsi="Times New Roman" w:cs="Times New Roman"/>
                      <w:szCs w:val="21"/>
                    </w:rPr>
                  </w:pPr>
                  <w:r>
                    <w:rPr>
                      <w:rFonts w:ascii="Times New Roman" w:hAnsi="Times New Roman" w:cs="Times New Roman"/>
                      <w:szCs w:val="21"/>
                    </w:rPr>
                    <w:t>1栋4层创业集市，共11852m</w:t>
                  </w:r>
                  <w:r>
                    <w:rPr>
                      <w:rFonts w:ascii="Times New Roman" w:hAnsi="Times New Roman" w:cs="Times New Roman"/>
                      <w:szCs w:val="21"/>
                      <w:vertAlign w:val="superscript"/>
                    </w:rPr>
                    <w:t>2</w:t>
                  </w:r>
                </w:p>
              </w:tc>
              <w:tc>
                <w:tcPr>
                  <w:tcW w:w="3260" w:type="dxa"/>
                </w:tcPr>
                <w:p>
                  <w:pPr>
                    <w:spacing w:line="320" w:lineRule="exact"/>
                    <w:rPr>
                      <w:rFonts w:ascii="Times New Roman" w:hAnsi="Times New Roman" w:cs="Times New Roman"/>
                      <w:szCs w:val="21"/>
                    </w:rPr>
                  </w:pPr>
                  <w:r>
                    <w:rPr>
                      <w:rFonts w:ascii="Times New Roman" w:hAnsi="Times New Roman" w:cs="Times New Roman"/>
                      <w:szCs w:val="21"/>
                    </w:rPr>
                    <w:t>10#楼为创意集市，为5层，建筑面积17952.1m</w:t>
                  </w:r>
                  <w:r>
                    <w:rPr>
                      <w:rFonts w:ascii="Times New Roman" w:hAnsi="Times New Roman" w:cs="Times New Roman"/>
                      <w:szCs w:val="21"/>
                      <w:vertAlign w:val="superscript"/>
                    </w:rPr>
                    <w:t>2</w:t>
                  </w:r>
                </w:p>
              </w:tc>
              <w:tc>
                <w:tcPr>
                  <w:tcW w:w="1152" w:type="dxa"/>
                </w:tcPr>
                <w:p>
                  <w:pPr>
                    <w:spacing w:line="320" w:lineRule="exact"/>
                    <w:rPr>
                      <w:rFonts w:ascii="Times New Roman" w:hAnsi="Times New Roman" w:cs="Times New Roman"/>
                      <w:szCs w:val="21"/>
                    </w:rPr>
                  </w:pPr>
                  <w:r>
                    <w:rPr>
                      <w:rFonts w:hint="eastAsia" w:ascii="Times New Roman" w:hAnsi="Times New Roman" w:cs="Times New Roman"/>
                      <w:szCs w:val="21"/>
                    </w:rPr>
                    <w:t>楼层</w:t>
                  </w:r>
                  <w:r>
                    <w:rPr>
                      <w:rFonts w:ascii="Times New Roman" w:hAnsi="Times New Roman" w:cs="Times New Roman"/>
                      <w:szCs w:val="21"/>
                    </w:rPr>
                    <w:t>数与环评</w:t>
                  </w:r>
                  <w:r>
                    <w:rPr>
                      <w:rFonts w:hint="eastAsia" w:ascii="Times New Roman" w:hAnsi="Times New Roman" w:cs="Times New Roman"/>
                      <w:szCs w:val="21"/>
                    </w:rPr>
                    <w:t>基本一致，增加一层整体功能未变化。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工业</w:t>
                  </w:r>
                </w:p>
                <w:p>
                  <w:pPr>
                    <w:spacing w:line="320" w:lineRule="exact"/>
                    <w:jc w:val="center"/>
                    <w:rPr>
                      <w:rFonts w:ascii="Times New Roman" w:hAnsi="Times New Roman" w:cs="Times New Roman"/>
                      <w:szCs w:val="21"/>
                    </w:rPr>
                  </w:pPr>
                  <w:r>
                    <w:rPr>
                      <w:rFonts w:ascii="Times New Roman" w:hAnsi="Times New Roman" w:cs="Times New Roman"/>
                      <w:szCs w:val="21"/>
                    </w:rPr>
                    <w:t>厂房</w:t>
                  </w:r>
                </w:p>
              </w:tc>
              <w:tc>
                <w:tcPr>
                  <w:tcW w:w="2864" w:type="dxa"/>
                </w:tcPr>
                <w:p>
                  <w:pPr>
                    <w:spacing w:line="320" w:lineRule="exact"/>
                    <w:rPr>
                      <w:rFonts w:ascii="Times New Roman" w:hAnsi="Times New Roman" w:cs="Times New Roman"/>
                      <w:szCs w:val="21"/>
                    </w:rPr>
                  </w:pPr>
                  <w:r>
                    <w:rPr>
                      <w:rFonts w:ascii="Times New Roman" w:hAnsi="Times New Roman" w:cs="Times New Roman"/>
                      <w:szCs w:val="21"/>
                    </w:rPr>
                    <w:t>1栋预留厂房，层高5层。共6780 m</w:t>
                  </w:r>
                  <w:r>
                    <w:rPr>
                      <w:rFonts w:ascii="Times New Roman" w:hAnsi="Times New Roman" w:cs="Times New Roman"/>
                      <w:szCs w:val="21"/>
                      <w:vertAlign w:val="superscript"/>
                    </w:rPr>
                    <w:t>2</w:t>
                  </w:r>
                </w:p>
              </w:tc>
              <w:tc>
                <w:tcPr>
                  <w:tcW w:w="3260" w:type="dxa"/>
                </w:tcPr>
                <w:p>
                  <w:pPr>
                    <w:spacing w:line="320" w:lineRule="exact"/>
                    <w:rPr>
                      <w:rFonts w:ascii="Times New Roman" w:hAnsi="Times New Roman" w:cs="Times New Roman"/>
                      <w:szCs w:val="21"/>
                    </w:rPr>
                  </w:pPr>
                  <w:r>
                    <w:rPr>
                      <w:rFonts w:ascii="Times New Roman" w:hAnsi="Times New Roman" w:cs="Times New Roman"/>
                      <w:szCs w:val="21"/>
                    </w:rPr>
                    <w:t>8#为5层的工业厂房</w:t>
                  </w:r>
                </w:p>
              </w:tc>
              <w:tc>
                <w:tcPr>
                  <w:tcW w:w="1152" w:type="dxa"/>
                </w:tcPr>
                <w:p>
                  <w:pPr>
                    <w:spacing w:line="320" w:lineRule="exact"/>
                    <w:rPr>
                      <w:rFonts w:ascii="Times New Roman" w:hAnsi="Times New Roman" w:cs="Times New Roman"/>
                      <w:szCs w:val="21"/>
                    </w:rPr>
                  </w:pPr>
                  <w:r>
                    <w:rPr>
                      <w:rFonts w:ascii="Times New Roman" w:hAnsi="Times New Roman" w:cs="Times New Roman"/>
                      <w:szCs w:val="21"/>
                    </w:rPr>
                    <w:t>与环评一致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69" w:type="dxa"/>
                  <w:gridSpan w:val="4"/>
                </w:tcPr>
                <w:p>
                  <w:pPr>
                    <w:spacing w:line="320" w:lineRule="exact"/>
                    <w:rPr>
                      <w:rFonts w:ascii="Times New Roman" w:hAnsi="Times New Roman" w:cs="Times New Roman"/>
                      <w:szCs w:val="21"/>
                    </w:rPr>
                  </w:pPr>
                  <w:r>
                    <w:rPr>
                      <w:rFonts w:ascii="Times New Roman" w:hAnsi="Times New Roman" w:cs="Times New Roman"/>
                      <w:szCs w:val="21"/>
                    </w:rPr>
                    <w:t>公用工程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道路</w:t>
                  </w:r>
                </w:p>
                <w:p>
                  <w:pPr>
                    <w:spacing w:line="320" w:lineRule="exact"/>
                    <w:jc w:val="center"/>
                    <w:rPr>
                      <w:rFonts w:ascii="Times New Roman" w:hAnsi="Times New Roman" w:cs="Times New Roman"/>
                      <w:szCs w:val="21"/>
                    </w:rPr>
                  </w:pPr>
                  <w:r>
                    <w:rPr>
                      <w:rFonts w:ascii="Times New Roman" w:hAnsi="Times New Roman" w:cs="Times New Roman"/>
                      <w:szCs w:val="21"/>
                    </w:rPr>
                    <w:t>广场</w:t>
                  </w:r>
                </w:p>
              </w:tc>
              <w:tc>
                <w:tcPr>
                  <w:tcW w:w="2864" w:type="dxa"/>
                </w:tcPr>
                <w:p>
                  <w:pPr>
                    <w:spacing w:line="320" w:lineRule="exact"/>
                    <w:rPr>
                      <w:rFonts w:ascii="Times New Roman" w:hAnsi="Times New Roman" w:cs="Times New Roman"/>
                      <w:szCs w:val="21"/>
                    </w:rPr>
                  </w:pPr>
                  <w:r>
                    <w:rPr>
                      <w:rFonts w:hint="eastAsia" w:ascii="Times New Roman" w:hAnsi="Times New Roman" w:cs="Times New Roman"/>
                      <w:szCs w:val="21"/>
                    </w:rPr>
                    <w:t>建设一广场，</w:t>
                  </w:r>
                  <w:r>
                    <w:rPr>
                      <w:rFonts w:ascii="Times New Roman" w:hAnsi="Times New Roman" w:cs="Times New Roman"/>
                      <w:szCs w:val="21"/>
                    </w:rPr>
                    <w:t>43312m</w:t>
                  </w:r>
                  <w:r>
                    <w:rPr>
                      <w:rFonts w:ascii="Times New Roman" w:hAnsi="Times New Roman" w:cs="Times New Roman"/>
                      <w:szCs w:val="21"/>
                      <w:vertAlign w:val="superscript"/>
                    </w:rPr>
                    <w:t>2</w:t>
                  </w:r>
                </w:p>
              </w:tc>
              <w:tc>
                <w:tcPr>
                  <w:tcW w:w="3260" w:type="dxa"/>
                </w:tcPr>
                <w:p>
                  <w:pPr>
                    <w:spacing w:line="320" w:lineRule="exact"/>
                    <w:rPr>
                      <w:rFonts w:ascii="Times New Roman" w:hAnsi="Times New Roman" w:cs="Times New Roman"/>
                      <w:szCs w:val="21"/>
                    </w:rPr>
                  </w:pPr>
                  <w:r>
                    <w:rPr>
                      <w:rFonts w:hint="eastAsia" w:ascii="Times New Roman" w:hAnsi="Times New Roman" w:cs="Times New Roman"/>
                      <w:szCs w:val="21"/>
                    </w:rPr>
                    <w:t>建设</w:t>
                  </w:r>
                  <w:r>
                    <w:rPr>
                      <w:rFonts w:ascii="Times New Roman" w:hAnsi="Times New Roman" w:cs="Times New Roman"/>
                      <w:szCs w:val="21"/>
                    </w:rPr>
                    <w:t>云谷公园，</w:t>
                  </w:r>
                  <w:r>
                    <w:rPr>
                      <w:rFonts w:hint="eastAsia" w:ascii="Times New Roman" w:hAnsi="Times New Roman" w:cs="Times New Roman"/>
                      <w:szCs w:val="21"/>
                    </w:rPr>
                    <w:t>主要</w:t>
                  </w:r>
                  <w:r>
                    <w:rPr>
                      <w:rFonts w:ascii="Times New Roman" w:hAnsi="Times New Roman" w:cs="Times New Roman"/>
                      <w:szCs w:val="21"/>
                    </w:rPr>
                    <w:t>为绿化及</w:t>
                  </w:r>
                  <w:r>
                    <w:rPr>
                      <w:rFonts w:hint="eastAsia" w:ascii="Times New Roman" w:hAnsi="Times New Roman" w:cs="Times New Roman"/>
                      <w:szCs w:val="21"/>
                    </w:rPr>
                    <w:t>健身</w:t>
                  </w:r>
                  <w:r>
                    <w:rPr>
                      <w:rFonts w:ascii="Times New Roman" w:hAnsi="Times New Roman" w:cs="Times New Roman"/>
                      <w:szCs w:val="21"/>
                    </w:rPr>
                    <w:t>设施。</w:t>
                  </w:r>
                </w:p>
              </w:tc>
              <w:tc>
                <w:tcPr>
                  <w:tcW w:w="1152" w:type="dxa"/>
                </w:tcPr>
                <w:p>
                  <w:pPr>
                    <w:spacing w:line="320" w:lineRule="exact"/>
                    <w:rPr>
                      <w:rFonts w:ascii="Times New Roman" w:hAnsi="Times New Roman" w:cs="Times New Roman"/>
                      <w:szCs w:val="21"/>
                    </w:rPr>
                  </w:pPr>
                  <w:r>
                    <w:rPr>
                      <w:rFonts w:hint="eastAsia" w:ascii="Times New Roman" w:hAnsi="Times New Roman" w:cs="Times New Roman"/>
                      <w:szCs w:val="21"/>
                    </w:rPr>
                    <w:t>与</w:t>
                  </w:r>
                  <w:r>
                    <w:rPr>
                      <w:rFonts w:ascii="Times New Roman" w:hAnsi="Times New Roman" w:cs="Times New Roman"/>
                      <w:szCs w:val="21"/>
                    </w:rPr>
                    <w:t>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69" w:type="dxa"/>
                  <w:gridSpan w:val="4"/>
                </w:tcPr>
                <w:p>
                  <w:pPr>
                    <w:spacing w:line="320" w:lineRule="exact"/>
                    <w:rPr>
                      <w:rFonts w:ascii="Times New Roman" w:hAnsi="Times New Roman" w:cs="Times New Roman"/>
                      <w:szCs w:val="21"/>
                    </w:rPr>
                  </w:pPr>
                  <w:r>
                    <w:rPr>
                      <w:rFonts w:ascii="Times New Roman" w:hAnsi="Times New Roman" w:cs="Times New Roman"/>
                      <w:szCs w:val="21"/>
                    </w:rPr>
                    <w:t>环保工程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污水</w:t>
                  </w:r>
                </w:p>
                <w:p>
                  <w:pPr>
                    <w:spacing w:line="320" w:lineRule="exact"/>
                    <w:jc w:val="center"/>
                    <w:rPr>
                      <w:rFonts w:ascii="Times New Roman" w:hAnsi="Times New Roman" w:cs="Times New Roman"/>
                      <w:szCs w:val="21"/>
                    </w:rPr>
                  </w:pPr>
                  <w:r>
                    <w:rPr>
                      <w:rFonts w:ascii="Times New Roman" w:hAnsi="Times New Roman" w:cs="Times New Roman"/>
                      <w:szCs w:val="21"/>
                    </w:rPr>
                    <w:t>处理</w:t>
                  </w:r>
                </w:p>
              </w:tc>
              <w:tc>
                <w:tcPr>
                  <w:tcW w:w="2864" w:type="dxa"/>
                </w:tcPr>
                <w:p>
                  <w:pPr>
                    <w:spacing w:line="320" w:lineRule="exact"/>
                    <w:rPr>
                      <w:rFonts w:ascii="Times New Roman" w:hAnsi="Times New Roman" w:cs="Times New Roman"/>
                      <w:szCs w:val="21"/>
                    </w:rPr>
                  </w:pPr>
                  <w:r>
                    <w:rPr>
                      <w:rFonts w:hint="eastAsia" w:ascii="Times New Roman" w:hAnsi="Times New Roman" w:cs="Times New Roman"/>
                      <w:szCs w:val="21"/>
                    </w:rPr>
                    <w:t>生活</w:t>
                  </w:r>
                  <w:r>
                    <w:rPr>
                      <w:rFonts w:ascii="Times New Roman" w:hAnsi="Times New Roman" w:cs="Times New Roman"/>
                      <w:szCs w:val="21"/>
                    </w:rPr>
                    <w:t>污水设</w:t>
                  </w:r>
                  <w:r>
                    <w:rPr>
                      <w:rFonts w:hint="eastAsia" w:ascii="Times New Roman" w:hAnsi="Times New Roman" w:cs="Times New Roman"/>
                      <w:szCs w:val="21"/>
                    </w:rPr>
                    <w:t>4套</w:t>
                  </w:r>
                  <w:r>
                    <w:rPr>
                      <w:rFonts w:ascii="Times New Roman" w:hAnsi="Times New Roman" w:cs="Times New Roman"/>
                      <w:szCs w:val="21"/>
                    </w:rPr>
                    <w:t>化粪池进行处理；食堂餐饮废水经油水分离器处理后与项目其余生活办公污水混合经化粪池预处理后经市政管网进入咸阳南郊污水处理厂处理。</w:t>
                  </w:r>
                </w:p>
              </w:tc>
              <w:tc>
                <w:tcPr>
                  <w:tcW w:w="3260" w:type="dxa"/>
                </w:tcPr>
                <w:p>
                  <w:pPr>
                    <w:spacing w:line="320" w:lineRule="exact"/>
                    <w:rPr>
                      <w:rFonts w:ascii="Times New Roman" w:hAnsi="Times New Roman" w:cs="Times New Roman"/>
                      <w:szCs w:val="21"/>
                    </w:rPr>
                  </w:pPr>
                  <w:r>
                    <w:rPr>
                      <w:rFonts w:hint="eastAsia" w:ascii="Times New Roman" w:hAnsi="Times New Roman" w:cs="Times New Roman"/>
                      <w:szCs w:val="21"/>
                    </w:rPr>
                    <w:t>园区</w:t>
                  </w:r>
                  <w:r>
                    <w:rPr>
                      <w:rFonts w:ascii="Times New Roman" w:hAnsi="Times New Roman" w:cs="Times New Roman"/>
                      <w:szCs w:val="21"/>
                    </w:rPr>
                    <w:t>东侧设</w:t>
                  </w:r>
                  <w:r>
                    <w:rPr>
                      <w:rFonts w:hint="eastAsia" w:ascii="Times New Roman" w:hAnsi="Times New Roman" w:cs="Times New Roman"/>
                      <w:szCs w:val="21"/>
                    </w:rPr>
                    <w:t>2个</w:t>
                  </w:r>
                  <w:r>
                    <w:rPr>
                      <w:rFonts w:ascii="Times New Roman" w:hAnsi="Times New Roman" w:cs="Times New Roman"/>
                      <w:szCs w:val="21"/>
                    </w:rPr>
                    <w:t>100m</w:t>
                  </w:r>
                  <w:r>
                    <w:rPr>
                      <w:rFonts w:ascii="Times New Roman" w:hAnsi="Times New Roman" w:cs="Times New Roman"/>
                      <w:szCs w:val="21"/>
                      <w:vertAlign w:val="superscript"/>
                    </w:rPr>
                    <w:t>3</w:t>
                  </w:r>
                  <w:r>
                    <w:rPr>
                      <w:rFonts w:ascii="Times New Roman" w:hAnsi="Times New Roman" w:cs="Times New Roman"/>
                      <w:szCs w:val="21"/>
                    </w:rPr>
                    <w:t>化粪池，</w:t>
                  </w:r>
                  <w:r>
                    <w:rPr>
                      <w:rFonts w:hint="eastAsia" w:ascii="Times New Roman" w:hAnsi="Times New Roman" w:cs="Times New Roman"/>
                      <w:szCs w:val="21"/>
                    </w:rPr>
                    <w:t>园区</w:t>
                  </w:r>
                  <w:r>
                    <w:rPr>
                      <w:rFonts w:ascii="Times New Roman" w:hAnsi="Times New Roman" w:cs="Times New Roman"/>
                      <w:szCs w:val="21"/>
                    </w:rPr>
                    <w:t>北侧设</w:t>
                  </w:r>
                  <w:r>
                    <w:rPr>
                      <w:rFonts w:hint="eastAsia" w:ascii="Times New Roman" w:hAnsi="Times New Roman" w:cs="Times New Roman"/>
                      <w:szCs w:val="21"/>
                    </w:rPr>
                    <w:t>2个</w:t>
                  </w:r>
                  <w:r>
                    <w:rPr>
                      <w:rFonts w:ascii="Times New Roman" w:hAnsi="Times New Roman" w:cs="Times New Roman"/>
                      <w:szCs w:val="21"/>
                    </w:rPr>
                    <w:t>200 m</w:t>
                  </w:r>
                  <w:r>
                    <w:rPr>
                      <w:rFonts w:ascii="Times New Roman" w:hAnsi="Times New Roman" w:cs="Times New Roman"/>
                      <w:szCs w:val="21"/>
                      <w:vertAlign w:val="superscript"/>
                    </w:rPr>
                    <w:t>3</w:t>
                  </w:r>
                  <w:r>
                    <w:rPr>
                      <w:rFonts w:hint="eastAsia" w:ascii="Times New Roman" w:hAnsi="Times New Roman" w:cs="Times New Roman"/>
                      <w:szCs w:val="21"/>
                    </w:rPr>
                    <w:t>化粪池</w:t>
                  </w:r>
                  <w:r>
                    <w:rPr>
                      <w:rFonts w:ascii="Times New Roman" w:hAnsi="Times New Roman" w:cs="Times New Roman"/>
                      <w:szCs w:val="21"/>
                    </w:rPr>
                    <w:t>，经预处理后</w:t>
                  </w:r>
                  <w:r>
                    <w:rPr>
                      <w:rFonts w:hint="eastAsia" w:ascii="Times New Roman" w:hAnsi="Times New Roman" w:cs="Times New Roman"/>
                      <w:szCs w:val="21"/>
                    </w:rPr>
                    <w:t>排入</w:t>
                  </w:r>
                  <w:r>
                    <w:rPr>
                      <w:rFonts w:ascii="Times New Roman" w:hAnsi="Times New Roman" w:cs="Times New Roman"/>
                      <w:szCs w:val="21"/>
                    </w:rPr>
                    <w:t>市政污水管网，进入咸阳南郊污水处理厂处理。</w:t>
                  </w:r>
                </w:p>
              </w:tc>
              <w:tc>
                <w:tcPr>
                  <w:tcW w:w="1152" w:type="dxa"/>
                </w:tcPr>
                <w:p>
                  <w:pPr>
                    <w:spacing w:line="320" w:lineRule="exact"/>
                    <w:rPr>
                      <w:rFonts w:ascii="Times New Roman" w:hAnsi="Times New Roman" w:cs="Times New Roman"/>
                      <w:szCs w:val="21"/>
                    </w:rPr>
                  </w:pPr>
                  <w:r>
                    <w:rPr>
                      <w:rFonts w:hint="eastAsia" w:ascii="Times New Roman" w:hAnsi="Times New Roman" w:cs="Times New Roman"/>
                      <w:szCs w:val="21"/>
                    </w:rPr>
                    <w:t>与</w:t>
                  </w:r>
                  <w:r>
                    <w:rPr>
                      <w:rFonts w:ascii="Times New Roman" w:hAnsi="Times New Roman" w:cs="Times New Roman"/>
                      <w:szCs w:val="21"/>
                    </w:rPr>
                    <w:t>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restart"/>
                  <w:vAlign w:val="center"/>
                </w:tcPr>
                <w:p>
                  <w:pPr>
                    <w:spacing w:line="320" w:lineRule="exact"/>
                    <w:jc w:val="center"/>
                    <w:rPr>
                      <w:rFonts w:ascii="Times New Roman" w:hAnsi="Times New Roman" w:cs="Times New Roman"/>
                      <w:szCs w:val="21"/>
                    </w:rPr>
                  </w:pPr>
                  <w:r>
                    <w:rPr>
                      <w:rFonts w:hint="eastAsia" w:ascii="Times New Roman" w:hAnsi="Times New Roman" w:cs="Times New Roman"/>
                      <w:szCs w:val="21"/>
                    </w:rPr>
                    <w:t>废气</w:t>
                  </w:r>
                </w:p>
                <w:p>
                  <w:pPr>
                    <w:spacing w:line="320" w:lineRule="exact"/>
                    <w:jc w:val="center"/>
                    <w:rPr>
                      <w:rFonts w:ascii="Times New Roman" w:hAnsi="Times New Roman" w:cs="Times New Roman"/>
                      <w:szCs w:val="21"/>
                    </w:rPr>
                  </w:pPr>
                  <w:r>
                    <w:rPr>
                      <w:rFonts w:ascii="Times New Roman" w:hAnsi="Times New Roman" w:cs="Times New Roman"/>
                      <w:szCs w:val="21"/>
                    </w:rPr>
                    <w:t>处理</w:t>
                  </w:r>
                </w:p>
              </w:tc>
              <w:tc>
                <w:tcPr>
                  <w:tcW w:w="2864" w:type="dxa"/>
                </w:tcPr>
                <w:p>
                  <w:pPr>
                    <w:spacing w:line="320" w:lineRule="exact"/>
                    <w:rPr>
                      <w:rFonts w:ascii="Times New Roman" w:hAnsi="Times New Roman" w:cs="Times New Roman"/>
                      <w:szCs w:val="21"/>
                    </w:rPr>
                  </w:pPr>
                  <w:r>
                    <w:rPr>
                      <w:rFonts w:hint="eastAsia" w:ascii="Times New Roman" w:hAnsi="Times New Roman" w:cs="Times New Roman"/>
                      <w:szCs w:val="21"/>
                    </w:rPr>
                    <w:t>地下车库</w:t>
                  </w:r>
                  <w:r>
                    <w:rPr>
                      <w:rFonts w:ascii="Times New Roman" w:hAnsi="Times New Roman" w:cs="Times New Roman"/>
                      <w:szCs w:val="21"/>
                    </w:rPr>
                    <w:t>车辆行驶</w:t>
                  </w:r>
                  <w:r>
                    <w:rPr>
                      <w:rFonts w:hint="eastAsia" w:ascii="Times New Roman" w:hAnsi="Times New Roman" w:cs="Times New Roman"/>
                      <w:szCs w:val="21"/>
                    </w:rPr>
                    <w:t>过程中产生</w:t>
                  </w:r>
                  <w:r>
                    <w:rPr>
                      <w:rFonts w:ascii="Times New Roman" w:hAnsi="Times New Roman" w:cs="Times New Roman"/>
                      <w:szCs w:val="21"/>
                    </w:rPr>
                    <w:t>一氧化碳、氮氧化物的气体</w:t>
                  </w:r>
                  <w:r>
                    <w:rPr>
                      <w:rFonts w:hint="eastAsia" w:ascii="Times New Roman" w:hAnsi="Times New Roman" w:cs="Times New Roman"/>
                      <w:szCs w:val="21"/>
                    </w:rPr>
                    <w:t>。地下采用</w:t>
                  </w:r>
                  <w:r>
                    <w:rPr>
                      <w:rFonts w:ascii="Times New Roman" w:hAnsi="Times New Roman" w:cs="Times New Roman"/>
                      <w:szCs w:val="21"/>
                    </w:rPr>
                    <w:t>机械</w:t>
                  </w:r>
                  <w:r>
                    <w:rPr>
                      <w:rFonts w:hint="eastAsia" w:ascii="Times New Roman" w:hAnsi="Times New Roman" w:cs="Times New Roman"/>
                      <w:szCs w:val="21"/>
                    </w:rPr>
                    <w:t>引风</w:t>
                  </w:r>
                  <w:r>
                    <w:rPr>
                      <w:rFonts w:ascii="Times New Roman" w:hAnsi="Times New Roman" w:cs="Times New Roman"/>
                      <w:szCs w:val="21"/>
                    </w:rPr>
                    <w:t>，设置</w:t>
                  </w:r>
                  <w:r>
                    <w:rPr>
                      <w:rFonts w:hint="eastAsia" w:ascii="Times New Roman" w:hAnsi="Times New Roman" w:cs="Times New Roman"/>
                      <w:szCs w:val="21"/>
                    </w:rPr>
                    <w:t>20个</w:t>
                  </w:r>
                  <w:r>
                    <w:rPr>
                      <w:rFonts w:ascii="Times New Roman" w:hAnsi="Times New Roman" w:cs="Times New Roman"/>
                      <w:szCs w:val="21"/>
                    </w:rPr>
                    <w:t>排气筒。</w:t>
                  </w:r>
                </w:p>
              </w:tc>
              <w:tc>
                <w:tcPr>
                  <w:tcW w:w="3260" w:type="dxa"/>
                </w:tcPr>
                <w:p>
                  <w:pPr>
                    <w:spacing w:line="320" w:lineRule="exact"/>
                    <w:rPr>
                      <w:rFonts w:ascii="Times New Roman" w:hAnsi="Times New Roman" w:cs="Times New Roman"/>
                      <w:szCs w:val="21"/>
                    </w:rPr>
                  </w:pPr>
                  <w:r>
                    <w:rPr>
                      <w:rFonts w:hint="eastAsia" w:ascii="Times New Roman" w:hAnsi="Times New Roman" w:cs="Times New Roman"/>
                      <w:szCs w:val="21"/>
                    </w:rPr>
                    <w:t>地下</w:t>
                  </w:r>
                  <w:r>
                    <w:rPr>
                      <w:rFonts w:ascii="Times New Roman" w:hAnsi="Times New Roman" w:cs="Times New Roman"/>
                      <w:szCs w:val="21"/>
                    </w:rPr>
                    <w:t>车库</w:t>
                  </w:r>
                  <w:r>
                    <w:rPr>
                      <w:rFonts w:hint="eastAsia" w:ascii="Times New Roman" w:hAnsi="Times New Roman" w:cs="Times New Roman"/>
                      <w:szCs w:val="21"/>
                    </w:rPr>
                    <w:t>采用</w:t>
                  </w:r>
                  <w:r>
                    <w:rPr>
                      <w:rFonts w:ascii="Times New Roman" w:hAnsi="Times New Roman" w:cs="Times New Roman"/>
                      <w:szCs w:val="21"/>
                    </w:rPr>
                    <w:t>机械排风，设置</w:t>
                  </w:r>
                  <w:r>
                    <w:rPr>
                      <w:rFonts w:hint="eastAsia" w:ascii="Times New Roman" w:hAnsi="Times New Roman" w:cs="Times New Roman"/>
                      <w:szCs w:val="21"/>
                    </w:rPr>
                    <w:t>20个</w:t>
                  </w:r>
                  <w:r>
                    <w:rPr>
                      <w:rFonts w:ascii="Times New Roman" w:hAnsi="Times New Roman" w:cs="Times New Roman"/>
                      <w:szCs w:val="21"/>
                    </w:rPr>
                    <w:t>排气口。</w:t>
                  </w:r>
                </w:p>
              </w:tc>
              <w:tc>
                <w:tcPr>
                  <w:tcW w:w="1152" w:type="dxa"/>
                </w:tcPr>
                <w:p>
                  <w:pPr>
                    <w:spacing w:line="320" w:lineRule="exact"/>
                    <w:rPr>
                      <w:rFonts w:ascii="Times New Roman" w:hAnsi="Times New Roman" w:cs="Times New Roman"/>
                      <w:szCs w:val="21"/>
                    </w:rPr>
                  </w:pPr>
                  <w:r>
                    <w:rPr>
                      <w:rFonts w:hint="eastAsia" w:ascii="Times New Roman" w:hAnsi="Times New Roman" w:cs="Times New Roman"/>
                      <w:szCs w:val="21"/>
                    </w:rPr>
                    <w:t>与环评</w:t>
                  </w:r>
                  <w:r>
                    <w:rPr>
                      <w:rFonts w:ascii="Times New Roman" w:hAnsi="Times New Roman" w:cs="Times New Roman"/>
                      <w:szCs w:val="21"/>
                    </w:rPr>
                    <w:t>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pPr>
                    <w:spacing w:line="320" w:lineRule="exact"/>
                    <w:jc w:val="center"/>
                    <w:rPr>
                      <w:rFonts w:ascii="Times New Roman" w:hAnsi="Times New Roman" w:cs="Times New Roman"/>
                      <w:szCs w:val="21"/>
                    </w:rPr>
                  </w:pPr>
                </w:p>
              </w:tc>
              <w:tc>
                <w:tcPr>
                  <w:tcW w:w="2864" w:type="dxa"/>
                </w:tcPr>
                <w:p>
                  <w:pPr>
                    <w:spacing w:line="320" w:lineRule="exact"/>
                    <w:rPr>
                      <w:rFonts w:ascii="Times New Roman" w:hAnsi="Times New Roman" w:cs="Times New Roman"/>
                      <w:szCs w:val="21"/>
                    </w:rPr>
                  </w:pPr>
                  <w:r>
                    <w:rPr>
                      <w:rFonts w:hint="eastAsia" w:ascii="Times New Roman" w:hAnsi="Times New Roman" w:cs="Times New Roman"/>
                      <w:szCs w:val="21"/>
                    </w:rPr>
                    <w:t>食堂引入天然气，安装油烟净化装置。</w:t>
                  </w:r>
                </w:p>
              </w:tc>
              <w:tc>
                <w:tcPr>
                  <w:tcW w:w="3260" w:type="dxa"/>
                </w:tcPr>
                <w:p>
                  <w:pPr>
                    <w:spacing w:line="320" w:lineRule="exact"/>
                    <w:rPr>
                      <w:rFonts w:ascii="Times New Roman" w:hAnsi="Times New Roman" w:cs="Times New Roman"/>
                      <w:szCs w:val="21"/>
                    </w:rPr>
                  </w:pPr>
                  <w:r>
                    <w:rPr>
                      <w:rFonts w:hint="eastAsia" w:ascii="Times New Roman" w:hAnsi="Times New Roman" w:cs="Times New Roman"/>
                      <w:szCs w:val="21"/>
                    </w:rPr>
                    <w:t>食堂安装</w:t>
                  </w:r>
                  <w:r>
                    <w:rPr>
                      <w:rFonts w:ascii="Times New Roman" w:hAnsi="Times New Roman" w:cs="Times New Roman"/>
                      <w:szCs w:val="21"/>
                    </w:rPr>
                    <w:t>油烟净化</w:t>
                  </w:r>
                  <w:r>
                    <w:rPr>
                      <w:rFonts w:hint="eastAsia" w:ascii="Times New Roman" w:hAnsi="Times New Roman" w:cs="Times New Roman"/>
                      <w:szCs w:val="21"/>
                    </w:rPr>
                    <w:t>装置</w:t>
                  </w:r>
                  <w:r>
                    <w:rPr>
                      <w:rFonts w:ascii="Times New Roman" w:hAnsi="Times New Roman" w:cs="Times New Roman"/>
                      <w:szCs w:val="21"/>
                    </w:rPr>
                    <w:t>，</w:t>
                  </w:r>
                  <w:r>
                    <w:rPr>
                      <w:rFonts w:hint="eastAsia" w:ascii="Times New Roman" w:hAnsi="Times New Roman" w:cs="Times New Roman"/>
                      <w:szCs w:val="21"/>
                    </w:rPr>
                    <w:t>饮食业</w:t>
                  </w:r>
                  <w:r>
                    <w:rPr>
                      <w:rFonts w:ascii="Times New Roman" w:hAnsi="Times New Roman" w:cs="Times New Roman"/>
                      <w:szCs w:val="21"/>
                    </w:rPr>
                    <w:t>油烟经烟筒</w:t>
                  </w:r>
                  <w:r>
                    <w:rPr>
                      <w:rFonts w:hint="eastAsia" w:ascii="Times New Roman" w:hAnsi="Times New Roman" w:cs="Times New Roman"/>
                      <w:szCs w:val="21"/>
                    </w:rPr>
                    <w:t>引</w:t>
                  </w:r>
                  <w:r>
                    <w:rPr>
                      <w:rFonts w:ascii="Times New Roman" w:hAnsi="Times New Roman" w:cs="Times New Roman"/>
                      <w:szCs w:val="21"/>
                    </w:rPr>
                    <w:t>至</w:t>
                  </w:r>
                  <w:r>
                    <w:rPr>
                      <w:rFonts w:hint="eastAsia" w:ascii="Times New Roman" w:hAnsi="Times New Roman" w:cs="Times New Roman"/>
                      <w:szCs w:val="21"/>
                    </w:rPr>
                    <w:t>楼</w:t>
                  </w:r>
                  <w:r>
                    <w:rPr>
                      <w:rFonts w:ascii="Times New Roman" w:hAnsi="Times New Roman" w:cs="Times New Roman"/>
                      <w:szCs w:val="21"/>
                    </w:rPr>
                    <w:t>顶</w:t>
                  </w:r>
                  <w:r>
                    <w:rPr>
                      <w:rFonts w:hint="eastAsia" w:ascii="Times New Roman" w:hAnsi="Times New Roman" w:cs="Times New Roman"/>
                      <w:szCs w:val="21"/>
                    </w:rPr>
                    <w:t>排放</w:t>
                  </w:r>
                  <w:r>
                    <w:rPr>
                      <w:rFonts w:ascii="Times New Roman" w:hAnsi="Times New Roman" w:cs="Times New Roman"/>
                      <w:szCs w:val="21"/>
                    </w:rPr>
                    <w:t>。</w:t>
                  </w:r>
                </w:p>
              </w:tc>
              <w:tc>
                <w:tcPr>
                  <w:tcW w:w="1152" w:type="dxa"/>
                </w:tcPr>
                <w:p>
                  <w:pPr>
                    <w:spacing w:line="320" w:lineRule="exact"/>
                    <w:rPr>
                      <w:rFonts w:ascii="Times New Roman" w:hAnsi="Times New Roman" w:cs="Times New Roman"/>
                      <w:szCs w:val="21"/>
                    </w:rPr>
                  </w:pPr>
                  <w:r>
                    <w:rPr>
                      <w:rFonts w:hint="eastAsia" w:ascii="Times New Roman" w:hAnsi="Times New Roman" w:cs="Times New Roman"/>
                      <w:szCs w:val="21"/>
                    </w:rPr>
                    <w:t>与</w:t>
                  </w:r>
                  <w:r>
                    <w:rPr>
                      <w:rFonts w:ascii="Times New Roman" w:hAnsi="Times New Roman" w:cs="Times New Roman"/>
                      <w:szCs w:val="21"/>
                    </w:rPr>
                    <w:t>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绿化</w:t>
                  </w:r>
                </w:p>
                <w:p>
                  <w:pPr>
                    <w:spacing w:line="320" w:lineRule="exact"/>
                    <w:jc w:val="center"/>
                    <w:rPr>
                      <w:rFonts w:ascii="Times New Roman" w:hAnsi="Times New Roman" w:cs="Times New Roman"/>
                      <w:szCs w:val="21"/>
                    </w:rPr>
                  </w:pPr>
                  <w:r>
                    <w:rPr>
                      <w:rFonts w:ascii="Times New Roman" w:hAnsi="Times New Roman" w:cs="Times New Roman"/>
                      <w:szCs w:val="21"/>
                    </w:rPr>
                    <w:t>工程</w:t>
                  </w:r>
                </w:p>
              </w:tc>
              <w:tc>
                <w:tcPr>
                  <w:tcW w:w="2864" w:type="dxa"/>
                </w:tcPr>
                <w:p>
                  <w:pPr>
                    <w:spacing w:line="320" w:lineRule="exact"/>
                    <w:rPr>
                      <w:rFonts w:ascii="Times New Roman" w:hAnsi="Times New Roman" w:cs="Times New Roman"/>
                      <w:szCs w:val="21"/>
                    </w:rPr>
                  </w:pPr>
                  <w:r>
                    <w:rPr>
                      <w:rFonts w:ascii="Times New Roman" w:hAnsi="Times New Roman" w:cs="Times New Roman"/>
                      <w:szCs w:val="21"/>
                    </w:rPr>
                    <w:t>绿化面积</w:t>
                  </w:r>
                  <w:r>
                    <w:rPr>
                      <w:rFonts w:hint="eastAsia" w:ascii="Times New Roman" w:hAnsi="Times New Roman" w:cs="Times New Roman"/>
                      <w:szCs w:val="21"/>
                    </w:rPr>
                    <w:t>29983.8</w:t>
                  </w:r>
                  <w:r>
                    <w:rPr>
                      <w:rFonts w:ascii="Times New Roman" w:hAnsi="Times New Roman" w:cs="Times New Roman"/>
                      <w:szCs w:val="21"/>
                    </w:rPr>
                    <w:t>m</w:t>
                  </w:r>
                  <w:r>
                    <w:rPr>
                      <w:rFonts w:ascii="Times New Roman" w:hAnsi="Times New Roman" w:cs="Times New Roman"/>
                      <w:szCs w:val="21"/>
                      <w:vertAlign w:val="superscript"/>
                    </w:rPr>
                    <w:t>2</w:t>
                  </w:r>
                  <w:r>
                    <w:rPr>
                      <w:rFonts w:ascii="Times New Roman" w:hAnsi="Times New Roman" w:cs="Times New Roman"/>
                      <w:szCs w:val="21"/>
                    </w:rPr>
                    <w:t>，绿化率</w:t>
                  </w:r>
                  <w:r>
                    <w:rPr>
                      <w:rFonts w:hint="eastAsia" w:ascii="Times New Roman" w:hAnsi="Times New Roman" w:cs="Times New Roman"/>
                      <w:szCs w:val="21"/>
                    </w:rPr>
                    <w:t>24.3</w:t>
                  </w:r>
                  <w:r>
                    <w:rPr>
                      <w:rFonts w:ascii="Times New Roman" w:hAnsi="Times New Roman" w:cs="Times New Roman"/>
                      <w:szCs w:val="21"/>
                    </w:rPr>
                    <w:t>%。</w:t>
                  </w:r>
                </w:p>
              </w:tc>
              <w:tc>
                <w:tcPr>
                  <w:tcW w:w="3260" w:type="dxa"/>
                </w:tcPr>
                <w:p>
                  <w:pPr>
                    <w:spacing w:line="320" w:lineRule="exact"/>
                    <w:rPr>
                      <w:rFonts w:ascii="Times New Roman" w:hAnsi="Times New Roman" w:cs="Times New Roman"/>
                      <w:szCs w:val="21"/>
                    </w:rPr>
                  </w:pPr>
                  <w:r>
                    <w:rPr>
                      <w:rFonts w:hint="eastAsia" w:ascii="Times New Roman" w:hAnsi="Times New Roman" w:cs="Times New Roman"/>
                      <w:szCs w:val="21"/>
                    </w:rPr>
                    <w:t>实际绿化面积为33000m</w:t>
                  </w:r>
                  <w:r>
                    <w:rPr>
                      <w:rFonts w:hint="eastAsia" w:ascii="Times New Roman" w:hAnsi="Times New Roman" w:cs="Times New Roman"/>
                      <w:szCs w:val="21"/>
                      <w:vertAlign w:val="superscript"/>
                    </w:rPr>
                    <w:t>2</w:t>
                  </w:r>
                  <w:r>
                    <w:rPr>
                      <w:rFonts w:hint="eastAsia" w:ascii="Times New Roman" w:hAnsi="Times New Roman" w:cs="Times New Roman"/>
                      <w:szCs w:val="21"/>
                    </w:rPr>
                    <w:t>，</w:t>
                  </w:r>
                  <w:r>
                    <w:rPr>
                      <w:rFonts w:ascii="Times New Roman" w:hAnsi="Times New Roman" w:cs="Times New Roman"/>
                      <w:szCs w:val="21"/>
                    </w:rPr>
                    <w:t>绿化率为26.21%。</w:t>
                  </w:r>
                </w:p>
              </w:tc>
              <w:tc>
                <w:tcPr>
                  <w:tcW w:w="1152" w:type="dxa"/>
                </w:tcPr>
                <w:p>
                  <w:pPr>
                    <w:spacing w:line="320" w:lineRule="exact"/>
                    <w:rPr>
                      <w:rFonts w:ascii="Times New Roman" w:hAnsi="Times New Roman" w:cs="Times New Roman"/>
                      <w:szCs w:val="21"/>
                    </w:rPr>
                  </w:pPr>
                  <w:r>
                    <w:rPr>
                      <w:rFonts w:hint="eastAsia" w:ascii="Times New Roman" w:hAnsi="Times New Roman" w:cs="Times New Roman"/>
                      <w:szCs w:val="21"/>
                    </w:rPr>
                    <w:t>与</w:t>
                  </w:r>
                  <w:r>
                    <w:rPr>
                      <w:rFonts w:ascii="Times New Roman" w:hAnsi="Times New Roman" w:cs="Times New Roman"/>
                      <w:szCs w:val="21"/>
                    </w:rPr>
                    <w:t>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69" w:type="dxa"/>
                  <w:gridSpan w:val="4"/>
                </w:tcPr>
                <w:p>
                  <w:pPr>
                    <w:spacing w:line="320" w:lineRule="exact"/>
                    <w:rPr>
                      <w:rFonts w:ascii="Times New Roman" w:hAnsi="Times New Roman" w:cs="Times New Roman"/>
                      <w:szCs w:val="21"/>
                    </w:rPr>
                  </w:pPr>
                  <w:r>
                    <w:rPr>
                      <w:rFonts w:ascii="Times New Roman" w:hAnsi="Times New Roman" w:cs="Times New Roman"/>
                      <w:szCs w:val="21"/>
                    </w:rPr>
                    <w:t>基础设施配套工程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给水</w:t>
                  </w:r>
                </w:p>
                <w:p>
                  <w:pPr>
                    <w:spacing w:line="320" w:lineRule="exact"/>
                    <w:jc w:val="center"/>
                    <w:rPr>
                      <w:rFonts w:ascii="Times New Roman" w:hAnsi="Times New Roman" w:cs="Times New Roman"/>
                      <w:szCs w:val="21"/>
                    </w:rPr>
                  </w:pPr>
                  <w:r>
                    <w:rPr>
                      <w:rFonts w:ascii="Times New Roman" w:hAnsi="Times New Roman" w:cs="Times New Roman"/>
                      <w:szCs w:val="21"/>
                    </w:rPr>
                    <w:t>工程</w:t>
                  </w:r>
                </w:p>
              </w:tc>
              <w:tc>
                <w:tcPr>
                  <w:tcW w:w="2864" w:type="dxa"/>
                </w:tcPr>
                <w:p>
                  <w:pPr>
                    <w:spacing w:line="320" w:lineRule="exact"/>
                    <w:rPr>
                      <w:rFonts w:ascii="Times New Roman" w:hAnsi="Times New Roman" w:cs="Times New Roman"/>
                      <w:szCs w:val="21"/>
                    </w:rPr>
                  </w:pPr>
                  <w:r>
                    <w:rPr>
                      <w:rFonts w:ascii="Times New Roman" w:hAnsi="Times New Roman" w:cs="Times New Roman"/>
                      <w:szCs w:val="21"/>
                    </w:rPr>
                    <w:t>由城市供水管网供应。</w:t>
                  </w:r>
                </w:p>
              </w:tc>
              <w:tc>
                <w:tcPr>
                  <w:tcW w:w="3260" w:type="dxa"/>
                </w:tcPr>
                <w:p>
                  <w:pPr>
                    <w:spacing w:line="320" w:lineRule="exact"/>
                    <w:rPr>
                      <w:rFonts w:ascii="Times New Roman" w:hAnsi="Times New Roman" w:cs="Times New Roman"/>
                      <w:szCs w:val="21"/>
                    </w:rPr>
                  </w:pPr>
                  <w:r>
                    <w:rPr>
                      <w:rFonts w:ascii="Times New Roman" w:hAnsi="Times New Roman" w:cs="Times New Roman"/>
                      <w:szCs w:val="21"/>
                    </w:rPr>
                    <w:t>市政</w:t>
                  </w:r>
                  <w:r>
                    <w:rPr>
                      <w:rFonts w:hint="eastAsia" w:ascii="Times New Roman" w:hAnsi="Times New Roman" w:cs="Times New Roman"/>
                      <w:szCs w:val="21"/>
                    </w:rPr>
                    <w:t>供给</w:t>
                  </w:r>
                  <w:r>
                    <w:rPr>
                      <w:rFonts w:ascii="Times New Roman" w:hAnsi="Times New Roman" w:cs="Times New Roman"/>
                      <w:szCs w:val="21"/>
                    </w:rPr>
                    <w:t>，供水单位为咸阳二水厂，从北侧康定路引进</w:t>
                  </w:r>
                  <w:r>
                    <w:rPr>
                      <w:rFonts w:hint="eastAsia" w:ascii="Times New Roman" w:hAnsi="Times New Roman" w:cs="Times New Roman"/>
                      <w:szCs w:val="21"/>
                    </w:rPr>
                    <w:t>DN200给水管</w:t>
                  </w:r>
                  <w:r>
                    <w:rPr>
                      <w:rFonts w:ascii="Times New Roman" w:hAnsi="Times New Roman" w:cs="Times New Roman"/>
                      <w:szCs w:val="21"/>
                    </w:rPr>
                    <w:t>一根。</w:t>
                  </w:r>
                  <w:r>
                    <w:rPr>
                      <w:rFonts w:hint="eastAsia" w:ascii="Times New Roman" w:hAnsi="Times New Roman" w:cs="Times New Roman"/>
                      <w:szCs w:val="21"/>
                    </w:rPr>
                    <w:t>在办公楼下各</w:t>
                  </w:r>
                  <w:r>
                    <w:rPr>
                      <w:rFonts w:ascii="Times New Roman" w:hAnsi="Times New Roman" w:cs="Times New Roman"/>
                      <w:szCs w:val="21"/>
                    </w:rPr>
                    <w:t>水泵房</w:t>
                  </w:r>
                </w:p>
              </w:tc>
              <w:tc>
                <w:tcPr>
                  <w:tcW w:w="1152" w:type="dxa"/>
                </w:tcPr>
                <w:p>
                  <w:pPr>
                    <w:spacing w:line="320" w:lineRule="exact"/>
                    <w:rPr>
                      <w:rFonts w:ascii="Times New Roman" w:hAnsi="Times New Roman" w:cs="Times New Roman"/>
                      <w:szCs w:val="21"/>
                    </w:rPr>
                  </w:pPr>
                  <w:r>
                    <w:rPr>
                      <w:rFonts w:ascii="Times New Roman" w:hAnsi="Times New Roman" w:cs="Times New Roman"/>
                      <w:szCs w:val="21"/>
                    </w:rPr>
                    <w:t>与环评一致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排水</w:t>
                  </w:r>
                </w:p>
                <w:p>
                  <w:pPr>
                    <w:spacing w:line="320" w:lineRule="exact"/>
                    <w:jc w:val="center"/>
                    <w:rPr>
                      <w:rFonts w:ascii="Times New Roman" w:hAnsi="Times New Roman" w:cs="Times New Roman"/>
                      <w:szCs w:val="21"/>
                    </w:rPr>
                  </w:pPr>
                  <w:r>
                    <w:rPr>
                      <w:rFonts w:ascii="Times New Roman" w:hAnsi="Times New Roman" w:cs="Times New Roman"/>
                      <w:szCs w:val="21"/>
                    </w:rPr>
                    <w:t>工程</w:t>
                  </w:r>
                </w:p>
              </w:tc>
              <w:tc>
                <w:tcPr>
                  <w:tcW w:w="2864" w:type="dxa"/>
                </w:tcPr>
                <w:p>
                  <w:pPr>
                    <w:spacing w:line="320" w:lineRule="exact"/>
                    <w:rPr>
                      <w:rFonts w:ascii="Times New Roman" w:hAnsi="Times New Roman" w:cs="Times New Roman"/>
                      <w:szCs w:val="21"/>
                    </w:rPr>
                  </w:pPr>
                  <w:r>
                    <w:rPr>
                      <w:rFonts w:ascii="Times New Roman" w:hAnsi="Times New Roman" w:cs="Times New Roman"/>
                      <w:szCs w:val="21"/>
                    </w:rPr>
                    <w:t>设雨污分流排水系统，污水经处理后排入咸阳南郊污水处理厂集中处理。</w:t>
                  </w:r>
                </w:p>
              </w:tc>
              <w:tc>
                <w:tcPr>
                  <w:tcW w:w="3260" w:type="dxa"/>
                </w:tcPr>
                <w:p>
                  <w:pPr>
                    <w:spacing w:line="320" w:lineRule="exact"/>
                    <w:rPr>
                      <w:rFonts w:ascii="Times New Roman" w:hAnsi="Times New Roman" w:cs="Times New Roman"/>
                      <w:szCs w:val="21"/>
                    </w:rPr>
                  </w:pPr>
                  <w:r>
                    <w:rPr>
                      <w:rFonts w:ascii="Times New Roman" w:hAnsi="Times New Roman" w:cs="Times New Roman"/>
                      <w:szCs w:val="21"/>
                    </w:rPr>
                    <w:t>设置雨污分离排水系统，园区设置污水经处理后</w:t>
                  </w:r>
                  <w:r>
                    <w:rPr>
                      <w:rFonts w:hint="eastAsia" w:ascii="Times New Roman" w:hAnsi="Times New Roman" w:cs="Times New Roman"/>
                      <w:szCs w:val="21"/>
                    </w:rPr>
                    <w:t>排入咸阳南郊污水处理厂集中处理。</w:t>
                  </w:r>
                </w:p>
              </w:tc>
              <w:tc>
                <w:tcPr>
                  <w:tcW w:w="1152" w:type="dxa"/>
                </w:tcPr>
                <w:p>
                  <w:pPr>
                    <w:spacing w:line="320" w:lineRule="exact"/>
                    <w:rPr>
                      <w:rFonts w:ascii="Times New Roman" w:hAnsi="Times New Roman" w:cs="Times New Roman"/>
                      <w:szCs w:val="21"/>
                    </w:rPr>
                  </w:pPr>
                  <w:r>
                    <w:rPr>
                      <w:rFonts w:ascii="Times New Roman" w:hAnsi="Times New Roman" w:cs="Times New Roman"/>
                      <w:szCs w:val="21"/>
                    </w:rPr>
                    <w:t>与环评一致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供电</w:t>
                  </w:r>
                </w:p>
              </w:tc>
              <w:tc>
                <w:tcPr>
                  <w:tcW w:w="2864" w:type="dxa"/>
                </w:tcPr>
                <w:p>
                  <w:pPr>
                    <w:spacing w:line="320" w:lineRule="exact"/>
                    <w:rPr>
                      <w:rFonts w:ascii="Times New Roman" w:hAnsi="Times New Roman" w:cs="Times New Roman"/>
                      <w:szCs w:val="21"/>
                    </w:rPr>
                  </w:pPr>
                  <w:r>
                    <w:rPr>
                      <w:rFonts w:ascii="Times New Roman" w:hAnsi="Times New Roman" w:cs="Times New Roman"/>
                      <w:szCs w:val="21"/>
                    </w:rPr>
                    <w:t>由供电局电网提供</w:t>
                  </w:r>
                </w:p>
              </w:tc>
              <w:tc>
                <w:tcPr>
                  <w:tcW w:w="3260" w:type="dxa"/>
                </w:tcPr>
                <w:p>
                  <w:pPr>
                    <w:spacing w:line="320" w:lineRule="exact"/>
                    <w:rPr>
                      <w:rFonts w:ascii="Times New Roman" w:hAnsi="Times New Roman" w:cs="Times New Roman"/>
                      <w:szCs w:val="21"/>
                    </w:rPr>
                  </w:pPr>
                  <w:r>
                    <w:rPr>
                      <w:rFonts w:ascii="Times New Roman" w:hAnsi="Times New Roman" w:cs="Times New Roman"/>
                      <w:szCs w:val="21"/>
                    </w:rPr>
                    <w:t>电力引自供电局电网</w:t>
                  </w:r>
                  <w:r>
                    <w:rPr>
                      <w:rFonts w:hint="eastAsia" w:ascii="Times New Roman" w:hAnsi="Times New Roman" w:cs="Times New Roman"/>
                      <w:szCs w:val="21"/>
                    </w:rPr>
                    <w:t>，</w:t>
                  </w:r>
                  <w:r>
                    <w:rPr>
                      <w:rFonts w:ascii="Times New Roman" w:hAnsi="Times New Roman" w:cs="Times New Roman"/>
                      <w:szCs w:val="21"/>
                    </w:rPr>
                    <w:t>在</w:t>
                  </w:r>
                  <w:r>
                    <w:rPr>
                      <w:rFonts w:hint="eastAsia" w:ascii="Times New Roman" w:hAnsi="Times New Roman" w:cs="Times New Roman"/>
                      <w:szCs w:val="21"/>
                    </w:rPr>
                    <w:t>7</w:t>
                  </w:r>
                  <w:r>
                    <w:rPr>
                      <w:rFonts w:ascii="Times New Roman" w:hAnsi="Times New Roman" w:cs="Times New Roman"/>
                      <w:szCs w:val="21"/>
                    </w:rPr>
                    <w:t>#楼地下一层设</w:t>
                  </w:r>
                  <w:r>
                    <w:rPr>
                      <w:rFonts w:hint="eastAsia" w:ascii="Times New Roman" w:hAnsi="Times New Roman" w:cs="Times New Roman"/>
                      <w:szCs w:val="21"/>
                    </w:rPr>
                    <w:t>10</w:t>
                  </w:r>
                  <w:r>
                    <w:rPr>
                      <w:rFonts w:ascii="Times New Roman" w:hAnsi="Times New Roman" w:cs="Times New Roman"/>
                      <w:szCs w:val="21"/>
                    </w:rPr>
                    <w:t>kV</w:t>
                  </w:r>
                  <w:r>
                    <w:rPr>
                      <w:rFonts w:hint="eastAsia" w:ascii="Times New Roman" w:hAnsi="Times New Roman" w:cs="Times New Roman"/>
                      <w:szCs w:val="21"/>
                    </w:rPr>
                    <w:t>开闭所</w:t>
                  </w:r>
                  <w:r>
                    <w:rPr>
                      <w:rFonts w:ascii="Times New Roman" w:hAnsi="Times New Roman" w:cs="Times New Roman"/>
                      <w:szCs w:val="21"/>
                    </w:rPr>
                    <w:t>，在</w:t>
                  </w:r>
                  <w:r>
                    <w:rPr>
                      <w:rFonts w:hint="eastAsia" w:ascii="Times New Roman" w:hAnsi="Times New Roman" w:cs="Times New Roman"/>
                      <w:szCs w:val="21"/>
                    </w:rPr>
                    <w:t>1/7/11</w:t>
                  </w:r>
                  <w:r>
                    <w:rPr>
                      <w:rFonts w:ascii="Times New Roman" w:hAnsi="Times New Roman" w:cs="Times New Roman"/>
                      <w:szCs w:val="21"/>
                    </w:rPr>
                    <w:t>#设配电室</w:t>
                  </w:r>
                  <w:r>
                    <w:rPr>
                      <w:rFonts w:hint="eastAsia" w:ascii="Times New Roman" w:hAnsi="Times New Roman" w:cs="Times New Roman"/>
                      <w:szCs w:val="21"/>
                    </w:rPr>
                    <w:t>。</w:t>
                  </w:r>
                </w:p>
              </w:tc>
              <w:tc>
                <w:tcPr>
                  <w:tcW w:w="1152" w:type="dxa"/>
                </w:tcPr>
                <w:p>
                  <w:pPr>
                    <w:spacing w:line="320" w:lineRule="exact"/>
                    <w:rPr>
                      <w:rFonts w:ascii="Times New Roman" w:hAnsi="Times New Roman" w:cs="Times New Roman"/>
                      <w:szCs w:val="21"/>
                    </w:rPr>
                  </w:pPr>
                  <w:r>
                    <w:rPr>
                      <w:rFonts w:ascii="Times New Roman" w:hAnsi="Times New Roman" w:cs="Times New Roman"/>
                      <w:szCs w:val="21"/>
                    </w:rPr>
                    <w:t>与环评一致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20" w:lineRule="exact"/>
                    <w:jc w:val="center"/>
                    <w:rPr>
                      <w:rFonts w:ascii="Times New Roman" w:hAnsi="Times New Roman" w:cs="Times New Roman"/>
                      <w:szCs w:val="21"/>
                    </w:rPr>
                  </w:pPr>
                  <w:r>
                    <w:rPr>
                      <w:rFonts w:hint="eastAsia" w:ascii="Times New Roman" w:hAnsi="Times New Roman" w:cs="Times New Roman"/>
                      <w:szCs w:val="21"/>
                    </w:rPr>
                    <w:t>备用</w:t>
                  </w:r>
                </w:p>
                <w:p>
                  <w:pPr>
                    <w:spacing w:line="320" w:lineRule="exact"/>
                    <w:jc w:val="center"/>
                    <w:rPr>
                      <w:rFonts w:ascii="Times New Roman" w:hAnsi="Times New Roman" w:cs="Times New Roman"/>
                      <w:szCs w:val="21"/>
                    </w:rPr>
                  </w:pPr>
                  <w:r>
                    <w:rPr>
                      <w:rFonts w:hint="eastAsia" w:ascii="Times New Roman" w:hAnsi="Times New Roman" w:cs="Times New Roman"/>
                      <w:szCs w:val="21"/>
                    </w:rPr>
                    <w:t>发电</w:t>
                  </w:r>
                </w:p>
              </w:tc>
              <w:tc>
                <w:tcPr>
                  <w:tcW w:w="2864" w:type="dxa"/>
                </w:tcPr>
                <w:p>
                  <w:pPr>
                    <w:spacing w:line="320" w:lineRule="exact"/>
                    <w:rPr>
                      <w:rFonts w:ascii="Times New Roman" w:hAnsi="Times New Roman" w:cs="Times New Roman"/>
                      <w:szCs w:val="21"/>
                    </w:rPr>
                  </w:pPr>
                  <w:r>
                    <w:rPr>
                      <w:rFonts w:ascii="Times New Roman" w:hAnsi="Times New Roman" w:cs="Times New Roman"/>
                      <w:szCs w:val="21"/>
                    </w:rPr>
                    <w:t>地下</w:t>
                  </w:r>
                  <w:r>
                    <w:rPr>
                      <w:rFonts w:hint="eastAsia" w:ascii="Times New Roman" w:hAnsi="Times New Roman" w:cs="Times New Roman"/>
                      <w:szCs w:val="21"/>
                    </w:rPr>
                    <w:t>设备间</w:t>
                  </w:r>
                  <w:r>
                    <w:rPr>
                      <w:rFonts w:ascii="Times New Roman" w:hAnsi="Times New Roman" w:cs="Times New Roman"/>
                      <w:szCs w:val="21"/>
                    </w:rPr>
                    <w:t>拟设置</w:t>
                  </w:r>
                  <w:r>
                    <w:rPr>
                      <w:rFonts w:hint="eastAsia" w:ascii="Times New Roman" w:hAnsi="Times New Roman" w:cs="Times New Roman"/>
                      <w:szCs w:val="21"/>
                    </w:rPr>
                    <w:t>2台</w:t>
                  </w:r>
                  <w:r>
                    <w:rPr>
                      <w:rFonts w:ascii="Times New Roman" w:hAnsi="Times New Roman" w:cs="Times New Roman"/>
                      <w:szCs w:val="21"/>
                    </w:rPr>
                    <w:t>备用发电机，废气由排风井至</w:t>
                  </w:r>
                  <w:r>
                    <w:rPr>
                      <w:rFonts w:hint="eastAsia" w:ascii="Times New Roman" w:hAnsi="Times New Roman" w:cs="Times New Roman"/>
                      <w:szCs w:val="21"/>
                    </w:rPr>
                    <w:t>2.5米</w:t>
                  </w:r>
                  <w:r>
                    <w:rPr>
                      <w:rFonts w:ascii="Times New Roman" w:hAnsi="Times New Roman" w:cs="Times New Roman"/>
                      <w:szCs w:val="21"/>
                    </w:rPr>
                    <w:t>高度排放。</w:t>
                  </w:r>
                </w:p>
              </w:tc>
              <w:tc>
                <w:tcPr>
                  <w:tcW w:w="3260" w:type="dxa"/>
                </w:tcPr>
                <w:p>
                  <w:pPr>
                    <w:spacing w:line="320" w:lineRule="exact"/>
                    <w:rPr>
                      <w:rFonts w:ascii="Times New Roman" w:hAnsi="Times New Roman" w:cs="Times New Roman"/>
                      <w:szCs w:val="21"/>
                    </w:rPr>
                  </w:pPr>
                  <w:r>
                    <w:rPr>
                      <w:rFonts w:hint="eastAsia" w:ascii="Times New Roman" w:hAnsi="Times New Roman" w:cs="Times New Roman"/>
                      <w:szCs w:val="21"/>
                    </w:rPr>
                    <w:t>该园区</w:t>
                  </w:r>
                  <w:r>
                    <w:rPr>
                      <w:rFonts w:ascii="Times New Roman" w:hAnsi="Times New Roman" w:cs="Times New Roman"/>
                      <w:szCs w:val="21"/>
                    </w:rPr>
                    <w:t>引入备用电源，</w:t>
                  </w:r>
                  <w:r>
                    <w:rPr>
                      <w:rFonts w:hint="eastAsia" w:ascii="Times New Roman" w:hAnsi="Times New Roman" w:cs="Times New Roman"/>
                      <w:szCs w:val="21"/>
                    </w:rPr>
                    <w:t>实际</w:t>
                  </w:r>
                  <w:r>
                    <w:rPr>
                      <w:rFonts w:ascii="Times New Roman" w:hAnsi="Times New Roman" w:cs="Times New Roman"/>
                      <w:szCs w:val="21"/>
                    </w:rPr>
                    <w:t>未设发电机室。</w:t>
                  </w:r>
                </w:p>
              </w:tc>
              <w:tc>
                <w:tcPr>
                  <w:tcW w:w="1152" w:type="dxa"/>
                </w:tcPr>
                <w:p>
                  <w:pPr>
                    <w:spacing w:line="320" w:lineRule="exact"/>
                    <w:rPr>
                      <w:rFonts w:ascii="Times New Roman" w:hAnsi="Times New Roman" w:cs="Times New Roman"/>
                      <w:szCs w:val="21"/>
                    </w:rPr>
                  </w:pPr>
                  <w:r>
                    <w:rPr>
                      <w:rFonts w:hint="eastAsia" w:ascii="Times New Roman" w:hAnsi="Times New Roman" w:cs="Times New Roman"/>
                      <w:szCs w:val="21"/>
                    </w:rPr>
                    <w:t>与</w:t>
                  </w:r>
                  <w:r>
                    <w:rPr>
                      <w:rFonts w:ascii="Times New Roman" w:hAnsi="Times New Roman" w:cs="Times New Roman"/>
                      <w:szCs w:val="21"/>
                    </w:rPr>
                    <w:t>环评</w:t>
                  </w:r>
                  <w:r>
                    <w:rPr>
                      <w:rFonts w:hint="eastAsia" w:ascii="Times New Roman" w:hAnsi="Times New Roman" w:cs="Times New Roman"/>
                      <w:szCs w:val="21"/>
                    </w:rPr>
                    <w:t>基本</w:t>
                  </w:r>
                  <w:r>
                    <w:rPr>
                      <w:rFonts w:ascii="Times New Roman" w:hAnsi="Times New Roman" w:cs="Times New Roman"/>
                      <w:szCs w:val="21"/>
                    </w:rPr>
                    <w:t>一致</w:t>
                  </w:r>
                  <w:r>
                    <w:rPr>
                      <w:rFonts w:hint="eastAsia" w:ascii="Times New Roman" w:hAnsi="Times New Roman" w:cs="Times New Roman"/>
                      <w:szCs w:val="21"/>
                    </w:rPr>
                    <w:t>，取消备用发电机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供热</w:t>
                  </w:r>
                </w:p>
                <w:p>
                  <w:pPr>
                    <w:spacing w:line="320" w:lineRule="exact"/>
                    <w:jc w:val="center"/>
                    <w:rPr>
                      <w:rFonts w:ascii="Times New Roman" w:hAnsi="Times New Roman" w:cs="Times New Roman"/>
                      <w:szCs w:val="21"/>
                    </w:rPr>
                  </w:pPr>
                  <w:r>
                    <w:rPr>
                      <w:rFonts w:ascii="Times New Roman" w:hAnsi="Times New Roman" w:cs="Times New Roman"/>
                      <w:szCs w:val="21"/>
                    </w:rPr>
                    <w:t>工程</w:t>
                  </w:r>
                </w:p>
              </w:tc>
              <w:tc>
                <w:tcPr>
                  <w:tcW w:w="2864" w:type="dxa"/>
                </w:tcPr>
                <w:p>
                  <w:pPr>
                    <w:spacing w:line="320" w:lineRule="exact"/>
                    <w:rPr>
                      <w:rFonts w:ascii="Times New Roman" w:hAnsi="Times New Roman" w:cs="Times New Roman"/>
                      <w:szCs w:val="21"/>
                    </w:rPr>
                  </w:pPr>
                  <w:r>
                    <w:rPr>
                      <w:rFonts w:hint="eastAsia" w:ascii="Times New Roman" w:hAnsi="Times New Roman" w:cs="Times New Roman"/>
                      <w:szCs w:val="21"/>
                    </w:rPr>
                    <w:t>冬季采暖使用中央空调及分体式空调供热。</w:t>
                  </w:r>
                </w:p>
              </w:tc>
              <w:tc>
                <w:tcPr>
                  <w:tcW w:w="3260" w:type="dxa"/>
                </w:tcPr>
                <w:p>
                  <w:pPr>
                    <w:spacing w:line="320" w:lineRule="exact"/>
                    <w:rPr>
                      <w:rFonts w:ascii="Times New Roman" w:hAnsi="Times New Roman" w:cs="Times New Roman"/>
                      <w:szCs w:val="21"/>
                    </w:rPr>
                  </w:pPr>
                  <w:r>
                    <w:rPr>
                      <w:rFonts w:hint="eastAsia" w:ascii="Times New Roman" w:hAnsi="Times New Roman" w:cs="Times New Roman"/>
                      <w:szCs w:val="21"/>
                    </w:rPr>
                    <w:t>冬季采暖使用中央空调及分体式空调供热。</w:t>
                  </w:r>
                </w:p>
              </w:tc>
              <w:tc>
                <w:tcPr>
                  <w:tcW w:w="1152" w:type="dxa"/>
                </w:tcPr>
                <w:p>
                  <w:pPr>
                    <w:spacing w:line="320" w:lineRule="exact"/>
                    <w:rPr>
                      <w:rFonts w:ascii="Times New Roman" w:hAnsi="Times New Roman" w:cs="Times New Roman"/>
                      <w:szCs w:val="21"/>
                    </w:rPr>
                  </w:pPr>
                  <w:r>
                    <w:rPr>
                      <w:rFonts w:ascii="Times New Roman" w:hAnsi="Times New Roman" w:cs="Times New Roman"/>
                      <w:szCs w:val="21"/>
                    </w:rPr>
                    <w:t>与环评一致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制冷</w:t>
                  </w:r>
                </w:p>
                <w:p>
                  <w:pPr>
                    <w:spacing w:line="320" w:lineRule="exact"/>
                    <w:jc w:val="center"/>
                    <w:rPr>
                      <w:rFonts w:ascii="Times New Roman" w:hAnsi="Times New Roman" w:cs="Times New Roman"/>
                      <w:szCs w:val="21"/>
                    </w:rPr>
                  </w:pPr>
                  <w:r>
                    <w:rPr>
                      <w:rFonts w:ascii="Times New Roman" w:hAnsi="Times New Roman" w:cs="Times New Roman"/>
                      <w:szCs w:val="21"/>
                    </w:rPr>
                    <w:t>工程</w:t>
                  </w:r>
                </w:p>
              </w:tc>
              <w:tc>
                <w:tcPr>
                  <w:tcW w:w="2864" w:type="dxa"/>
                </w:tcPr>
                <w:p>
                  <w:pPr>
                    <w:spacing w:line="320" w:lineRule="exact"/>
                    <w:rPr>
                      <w:rFonts w:ascii="Times New Roman" w:hAnsi="Times New Roman" w:cs="Times New Roman"/>
                      <w:szCs w:val="21"/>
                    </w:rPr>
                  </w:pPr>
                  <w:r>
                    <w:rPr>
                      <w:rFonts w:ascii="Times New Roman" w:hAnsi="Times New Roman" w:cs="Times New Roman"/>
                      <w:szCs w:val="21"/>
                    </w:rPr>
                    <w:t>办公楼、商业楼及配套楼由园区统一建设的中央空调制冷</w:t>
                  </w:r>
                </w:p>
              </w:tc>
              <w:tc>
                <w:tcPr>
                  <w:tcW w:w="3260" w:type="dxa"/>
                </w:tcPr>
                <w:p>
                  <w:pPr>
                    <w:spacing w:line="320" w:lineRule="exact"/>
                    <w:rPr>
                      <w:rFonts w:ascii="Times New Roman" w:hAnsi="Times New Roman" w:cs="Times New Roman"/>
                      <w:szCs w:val="21"/>
                    </w:rPr>
                  </w:pPr>
                  <w:r>
                    <w:rPr>
                      <w:rFonts w:ascii="Times New Roman" w:hAnsi="Times New Roman" w:cs="Times New Roman"/>
                      <w:szCs w:val="21"/>
                    </w:rPr>
                    <w:t>办公楼、商业楼及配套制冷由园区统一建设。</w:t>
                  </w:r>
                </w:p>
              </w:tc>
              <w:tc>
                <w:tcPr>
                  <w:tcW w:w="1152" w:type="dxa"/>
                </w:tcPr>
                <w:p>
                  <w:pPr>
                    <w:spacing w:line="320" w:lineRule="exact"/>
                    <w:rPr>
                      <w:rFonts w:ascii="Times New Roman" w:hAnsi="Times New Roman" w:cs="Times New Roman"/>
                      <w:szCs w:val="21"/>
                    </w:rPr>
                  </w:pPr>
                  <w:r>
                    <w:rPr>
                      <w:rFonts w:ascii="Times New Roman" w:hAnsi="Times New Roman" w:cs="Times New Roman"/>
                      <w:szCs w:val="21"/>
                    </w:rPr>
                    <w:t>与环评一致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tcPr>
                <w:p>
                  <w:pPr>
                    <w:spacing w:line="320" w:lineRule="exact"/>
                    <w:rPr>
                      <w:rFonts w:ascii="Times New Roman" w:hAnsi="Times New Roman" w:cs="Times New Roman"/>
                      <w:szCs w:val="21"/>
                    </w:rPr>
                  </w:pPr>
                  <w:r>
                    <w:rPr>
                      <w:rFonts w:hint="eastAsia" w:ascii="Times New Roman" w:hAnsi="Times New Roman" w:cs="Times New Roman"/>
                      <w:szCs w:val="21"/>
                    </w:rPr>
                    <w:t>天然气</w:t>
                  </w:r>
                </w:p>
              </w:tc>
              <w:tc>
                <w:tcPr>
                  <w:tcW w:w="2864" w:type="dxa"/>
                </w:tcPr>
                <w:p>
                  <w:pPr>
                    <w:spacing w:line="320" w:lineRule="exact"/>
                    <w:rPr>
                      <w:rFonts w:ascii="Times New Roman" w:hAnsi="Times New Roman" w:cs="Times New Roman"/>
                      <w:szCs w:val="21"/>
                    </w:rPr>
                  </w:pPr>
                  <w:r>
                    <w:rPr>
                      <w:rFonts w:hint="eastAsia" w:ascii="Times New Roman" w:hAnsi="Times New Roman" w:cs="Times New Roman"/>
                      <w:szCs w:val="21"/>
                    </w:rPr>
                    <w:t>食堂引入天然气管道</w:t>
                  </w:r>
                </w:p>
              </w:tc>
              <w:tc>
                <w:tcPr>
                  <w:tcW w:w="3260" w:type="dxa"/>
                </w:tcPr>
                <w:p>
                  <w:pPr>
                    <w:spacing w:line="320" w:lineRule="exact"/>
                    <w:rPr>
                      <w:rFonts w:ascii="Times New Roman" w:hAnsi="Times New Roman" w:cs="Times New Roman"/>
                      <w:szCs w:val="21"/>
                    </w:rPr>
                  </w:pPr>
                  <w:r>
                    <w:rPr>
                      <w:rFonts w:hint="eastAsia" w:ascii="Times New Roman" w:hAnsi="Times New Roman" w:cs="Times New Roman"/>
                      <w:szCs w:val="21"/>
                    </w:rPr>
                    <w:t>天然气</w:t>
                  </w:r>
                  <w:r>
                    <w:rPr>
                      <w:rFonts w:ascii="Times New Roman" w:hAnsi="Times New Roman" w:cs="Times New Roman"/>
                      <w:szCs w:val="21"/>
                    </w:rPr>
                    <w:t>有咸阳市天然气公司提供，从</w:t>
                  </w:r>
                  <w:r>
                    <w:rPr>
                      <w:rFonts w:hint="eastAsia" w:ascii="Times New Roman" w:hAnsi="Times New Roman" w:cs="Times New Roman"/>
                      <w:szCs w:val="21"/>
                    </w:rPr>
                    <w:t>北侧</w:t>
                  </w:r>
                  <w:r>
                    <w:rPr>
                      <w:rFonts w:ascii="Times New Roman" w:hAnsi="Times New Roman" w:cs="Times New Roman"/>
                      <w:szCs w:val="21"/>
                    </w:rPr>
                    <w:t>康定路市政燃气管道引入。</w:t>
                  </w:r>
                </w:p>
              </w:tc>
              <w:tc>
                <w:tcPr>
                  <w:tcW w:w="1152" w:type="dxa"/>
                </w:tcPr>
                <w:p>
                  <w:pPr>
                    <w:spacing w:line="320" w:lineRule="exact"/>
                    <w:rPr>
                      <w:rFonts w:ascii="Times New Roman" w:hAnsi="Times New Roman" w:cs="Times New Roman"/>
                      <w:szCs w:val="21"/>
                    </w:rPr>
                  </w:pPr>
                  <w:r>
                    <w:rPr>
                      <w:rFonts w:hint="eastAsia" w:ascii="Times New Roman" w:hAnsi="Times New Roman" w:cs="Times New Roman"/>
                      <w:szCs w:val="21"/>
                    </w:rPr>
                    <w:t>与</w:t>
                  </w:r>
                  <w:r>
                    <w:rPr>
                      <w:rFonts w:ascii="Times New Roman" w:hAnsi="Times New Roman" w:cs="Times New Roman"/>
                      <w:szCs w:val="21"/>
                    </w:rPr>
                    <w:t>环评一致</w:t>
                  </w:r>
                </w:p>
              </w:tc>
            </w:tr>
          </w:tbl>
          <w:p>
            <w:pPr>
              <w:widowControl/>
              <w:spacing w:line="440" w:lineRule="atLeast"/>
              <w:jc w:val="center"/>
              <w:rPr>
                <w:rFonts w:asciiTheme="minorEastAsia" w:hAnsiTheme="minorEastAsia"/>
                <w:b/>
                <w:sz w:val="24"/>
                <w:szCs w:val="24"/>
              </w:rPr>
            </w:pPr>
            <w:r>
              <w:rPr>
                <w:rFonts w:hint="eastAsia" w:asciiTheme="minorEastAsia" w:hAnsiTheme="minorEastAsia"/>
                <w:b/>
                <w:sz w:val="24"/>
                <w:szCs w:val="24"/>
              </w:rPr>
              <w:t>表4   各楼宇</w:t>
            </w:r>
            <w:r>
              <w:rPr>
                <w:rFonts w:asciiTheme="minorEastAsia" w:hAnsiTheme="minorEastAsia"/>
                <w:b/>
                <w:sz w:val="24"/>
                <w:szCs w:val="24"/>
              </w:rPr>
              <w:t>功能及建筑面积</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1310"/>
              <w:gridCol w:w="1509"/>
              <w:gridCol w:w="1402"/>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1" w:type="dxa"/>
                  <w:shd w:val="clear" w:color="auto" w:fill="auto"/>
                  <w:noWrap/>
                  <w:vAlign w:val="center"/>
                </w:tcPr>
                <w:p>
                  <w:pPr>
                    <w:widowControl/>
                    <w:spacing w:line="32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楼宇</w:t>
                  </w:r>
                </w:p>
              </w:tc>
              <w:tc>
                <w:tcPr>
                  <w:tcW w:w="1310" w:type="dxa"/>
                  <w:shd w:val="clear" w:color="auto" w:fill="auto"/>
                  <w:noWrap/>
                  <w:vAlign w:val="center"/>
                </w:tcPr>
                <w:p>
                  <w:pPr>
                    <w:widowControl/>
                    <w:spacing w:line="32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功能</w:t>
                  </w:r>
                </w:p>
              </w:tc>
              <w:tc>
                <w:tcPr>
                  <w:tcW w:w="1509" w:type="dxa"/>
                  <w:shd w:val="clear" w:color="auto" w:fill="auto"/>
                  <w:noWrap/>
                  <w:vAlign w:val="center"/>
                </w:tcPr>
                <w:p>
                  <w:pPr>
                    <w:widowControl/>
                    <w:spacing w:line="32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层数</w:t>
                  </w:r>
                </w:p>
              </w:tc>
              <w:tc>
                <w:tcPr>
                  <w:tcW w:w="1402" w:type="dxa"/>
                  <w:shd w:val="clear" w:color="auto" w:fill="auto"/>
                  <w:vAlign w:val="center"/>
                </w:tcPr>
                <w:p>
                  <w:pPr>
                    <w:widowControl/>
                    <w:spacing w:line="320" w:lineRule="exact"/>
                    <w:jc w:val="center"/>
                    <w:rPr>
                      <w:rFonts w:ascii="Times New Roman" w:hAnsi="Times New Roman" w:eastAsia="宋体" w:cs="Times New Roman"/>
                      <w:b/>
                      <w:color w:val="000000"/>
                      <w:kern w:val="0"/>
                      <w:szCs w:val="21"/>
                    </w:rPr>
                  </w:pPr>
                  <w:r>
                    <w:rPr>
                      <w:rFonts w:ascii="Times New Roman" w:hAnsi="宋体" w:eastAsia="宋体" w:cs="Times New Roman"/>
                      <w:b/>
                      <w:color w:val="000000"/>
                      <w:kern w:val="0"/>
                      <w:szCs w:val="21"/>
                    </w:rPr>
                    <w:t>总建筑面积（</w:t>
                  </w:r>
                  <w:r>
                    <w:rPr>
                      <w:rFonts w:hint="eastAsia" w:ascii="Times New Roman" w:hAnsi="宋体" w:eastAsia="宋体" w:cs="Times New Roman"/>
                      <w:b/>
                      <w:color w:val="000000"/>
                      <w:kern w:val="0"/>
                      <w:szCs w:val="21"/>
                    </w:rPr>
                    <w:t>m</w:t>
                  </w:r>
                  <w:r>
                    <w:rPr>
                      <w:rFonts w:hint="eastAsia" w:ascii="Times New Roman" w:hAnsi="宋体" w:eastAsia="宋体" w:cs="Times New Roman"/>
                      <w:b/>
                      <w:color w:val="000000"/>
                      <w:kern w:val="0"/>
                      <w:szCs w:val="21"/>
                      <w:vertAlign w:val="superscript"/>
                    </w:rPr>
                    <w:t>2</w:t>
                  </w:r>
                  <w:r>
                    <w:rPr>
                      <w:rFonts w:ascii="Times New Roman" w:hAnsi="宋体" w:eastAsia="宋体" w:cs="Times New Roman"/>
                      <w:b/>
                      <w:color w:val="000000"/>
                      <w:kern w:val="0"/>
                      <w:szCs w:val="21"/>
                    </w:rPr>
                    <w:t>）</w:t>
                  </w:r>
                </w:p>
              </w:tc>
              <w:tc>
                <w:tcPr>
                  <w:tcW w:w="3094" w:type="dxa"/>
                  <w:shd w:val="clear" w:color="auto" w:fill="auto"/>
                  <w:noWrap/>
                  <w:vAlign w:val="center"/>
                </w:tcPr>
                <w:p>
                  <w:pPr>
                    <w:widowControl/>
                    <w:spacing w:line="32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1"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4#楼</w:t>
                  </w:r>
                </w:p>
              </w:tc>
              <w:tc>
                <w:tcPr>
                  <w:tcW w:w="1310"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办公</w:t>
                  </w:r>
                </w:p>
              </w:tc>
              <w:tc>
                <w:tcPr>
                  <w:tcW w:w="1509"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地下1层，地上5层</w:t>
                  </w:r>
                </w:p>
              </w:tc>
              <w:tc>
                <w:tcPr>
                  <w:tcW w:w="1402"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24663.16</w:t>
                  </w:r>
                </w:p>
              </w:tc>
              <w:tc>
                <w:tcPr>
                  <w:tcW w:w="3094" w:type="dxa"/>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停车位194辆,电梯4部。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1"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5#楼</w:t>
                  </w:r>
                </w:p>
              </w:tc>
              <w:tc>
                <w:tcPr>
                  <w:tcW w:w="1310"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办公</w:t>
                  </w:r>
                </w:p>
              </w:tc>
              <w:tc>
                <w:tcPr>
                  <w:tcW w:w="1509" w:type="dxa"/>
                  <w:shd w:val="clear" w:color="auto" w:fill="auto"/>
                  <w:noWrap/>
                  <w:vAlign w:val="center"/>
                </w:tcPr>
                <w:p>
                  <w:pPr>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地下1层，地上5层</w:t>
                  </w:r>
                </w:p>
              </w:tc>
              <w:tc>
                <w:tcPr>
                  <w:tcW w:w="1402"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24805.16</w:t>
                  </w:r>
                </w:p>
              </w:tc>
              <w:tc>
                <w:tcPr>
                  <w:tcW w:w="3094" w:type="dxa"/>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停车位194辆,电梯4部。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1"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6#楼</w:t>
                  </w:r>
                </w:p>
              </w:tc>
              <w:tc>
                <w:tcPr>
                  <w:tcW w:w="1310"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办公</w:t>
                  </w:r>
                </w:p>
              </w:tc>
              <w:tc>
                <w:tcPr>
                  <w:tcW w:w="1509" w:type="dxa"/>
                  <w:shd w:val="clear" w:color="auto" w:fill="auto"/>
                  <w:noWrap/>
                  <w:vAlign w:val="center"/>
                </w:tcPr>
                <w:p>
                  <w:pPr>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地下1层，地上5层</w:t>
                  </w:r>
                </w:p>
              </w:tc>
              <w:tc>
                <w:tcPr>
                  <w:tcW w:w="1402"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13997.53</w:t>
                  </w:r>
                </w:p>
              </w:tc>
              <w:tc>
                <w:tcPr>
                  <w:tcW w:w="3094" w:type="dxa"/>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停车位66辆,电梯2部。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1"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7#楼</w:t>
                  </w:r>
                </w:p>
              </w:tc>
              <w:tc>
                <w:tcPr>
                  <w:tcW w:w="1310"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办公</w:t>
                  </w:r>
                </w:p>
              </w:tc>
              <w:tc>
                <w:tcPr>
                  <w:tcW w:w="1509" w:type="dxa"/>
                  <w:shd w:val="clear" w:color="auto" w:fill="auto"/>
                  <w:noWrap/>
                  <w:vAlign w:val="center"/>
                </w:tcPr>
                <w:p>
                  <w:pPr>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地下1层，地上5层</w:t>
                  </w:r>
                </w:p>
              </w:tc>
              <w:tc>
                <w:tcPr>
                  <w:tcW w:w="1402" w:type="dxa"/>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24663.16</w:t>
                  </w:r>
                </w:p>
              </w:tc>
              <w:tc>
                <w:tcPr>
                  <w:tcW w:w="3094" w:type="dxa"/>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停车位159辆,电梯4部。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1"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1#楼</w:t>
                  </w:r>
                </w:p>
              </w:tc>
              <w:tc>
                <w:tcPr>
                  <w:tcW w:w="1310"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办公</w:t>
                  </w:r>
                </w:p>
              </w:tc>
              <w:tc>
                <w:tcPr>
                  <w:tcW w:w="1509"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共15层</w:t>
                  </w:r>
                </w:p>
              </w:tc>
              <w:tc>
                <w:tcPr>
                  <w:tcW w:w="1402" w:type="dxa"/>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23464.62</w:t>
                  </w:r>
                </w:p>
              </w:tc>
              <w:tc>
                <w:tcPr>
                  <w:tcW w:w="3094" w:type="dxa"/>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客梯4部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1"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2#楼</w:t>
                  </w:r>
                </w:p>
              </w:tc>
              <w:tc>
                <w:tcPr>
                  <w:tcW w:w="1310"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办公</w:t>
                  </w:r>
                </w:p>
              </w:tc>
              <w:tc>
                <w:tcPr>
                  <w:tcW w:w="1509"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共15层</w:t>
                  </w:r>
                </w:p>
              </w:tc>
              <w:tc>
                <w:tcPr>
                  <w:tcW w:w="1402" w:type="dxa"/>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23464.62</w:t>
                  </w:r>
                </w:p>
              </w:tc>
              <w:tc>
                <w:tcPr>
                  <w:tcW w:w="3094" w:type="dxa"/>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客梯4部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1"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8#楼</w:t>
                  </w:r>
                </w:p>
              </w:tc>
              <w:tc>
                <w:tcPr>
                  <w:tcW w:w="1310"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IT厂房</w:t>
                  </w:r>
                </w:p>
              </w:tc>
              <w:tc>
                <w:tcPr>
                  <w:tcW w:w="1509"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地上5层</w:t>
                  </w:r>
                </w:p>
              </w:tc>
              <w:tc>
                <w:tcPr>
                  <w:tcW w:w="1402"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7206.68</w:t>
                  </w:r>
                </w:p>
              </w:tc>
              <w:tc>
                <w:tcPr>
                  <w:tcW w:w="3094" w:type="dxa"/>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客梯1部，货梯1部。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1"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9#楼</w:t>
                  </w:r>
                </w:p>
              </w:tc>
              <w:tc>
                <w:tcPr>
                  <w:tcW w:w="1310"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综合服务</w:t>
                  </w:r>
                </w:p>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商业配套</w:t>
                  </w:r>
                </w:p>
              </w:tc>
              <w:tc>
                <w:tcPr>
                  <w:tcW w:w="1509"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地下1层，地上</w:t>
                  </w:r>
                  <w:r>
                    <w:rPr>
                      <w:rFonts w:ascii="宋体" w:hAnsi="宋体" w:eastAsia="宋体" w:cs="宋体"/>
                      <w:color w:val="000000"/>
                      <w:kern w:val="0"/>
                      <w:szCs w:val="21"/>
                    </w:rPr>
                    <w:t>4</w:t>
                  </w:r>
                  <w:r>
                    <w:rPr>
                      <w:rFonts w:hint="eastAsia" w:ascii="宋体" w:hAnsi="宋体" w:eastAsia="宋体" w:cs="宋体"/>
                      <w:color w:val="000000"/>
                      <w:kern w:val="0"/>
                      <w:szCs w:val="21"/>
                    </w:rPr>
                    <w:t>层</w:t>
                  </w:r>
                </w:p>
              </w:tc>
              <w:tc>
                <w:tcPr>
                  <w:tcW w:w="1402"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20238.23</w:t>
                  </w:r>
                </w:p>
              </w:tc>
              <w:tc>
                <w:tcPr>
                  <w:tcW w:w="3094" w:type="dxa"/>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停车位135辆,货梯1部，客梯6部。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1"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10#楼</w:t>
                  </w:r>
                </w:p>
              </w:tc>
              <w:tc>
                <w:tcPr>
                  <w:tcW w:w="1310"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商业配套</w:t>
                  </w:r>
                </w:p>
              </w:tc>
              <w:tc>
                <w:tcPr>
                  <w:tcW w:w="1509"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地下1层，地上5层</w:t>
                  </w:r>
                </w:p>
              </w:tc>
              <w:tc>
                <w:tcPr>
                  <w:tcW w:w="1402"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17952.1</w:t>
                  </w:r>
                </w:p>
              </w:tc>
              <w:tc>
                <w:tcPr>
                  <w:tcW w:w="3094" w:type="dxa"/>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停车位141辆,货梯1部，客梯4部，观光梯2部。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1"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11#楼</w:t>
                  </w:r>
                </w:p>
              </w:tc>
              <w:tc>
                <w:tcPr>
                  <w:tcW w:w="1310"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酒店</w:t>
                  </w:r>
                </w:p>
              </w:tc>
              <w:tc>
                <w:tcPr>
                  <w:tcW w:w="1509" w:type="dxa"/>
                  <w:shd w:val="clear" w:color="auto" w:fill="auto"/>
                  <w:noWrap/>
                  <w:vAlign w:val="center"/>
                </w:tcPr>
                <w:p>
                  <w:pPr>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地下2层，地上20层</w:t>
                  </w:r>
                </w:p>
              </w:tc>
              <w:tc>
                <w:tcPr>
                  <w:tcW w:w="1402"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42094.37</w:t>
                  </w:r>
                </w:p>
              </w:tc>
              <w:tc>
                <w:tcPr>
                  <w:tcW w:w="3094"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客梯6部，货梯1部。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1"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13#楼</w:t>
                  </w:r>
                </w:p>
              </w:tc>
              <w:tc>
                <w:tcPr>
                  <w:tcW w:w="1310"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公寓</w:t>
                  </w:r>
                </w:p>
              </w:tc>
              <w:tc>
                <w:tcPr>
                  <w:tcW w:w="1509" w:type="dxa"/>
                  <w:shd w:val="clear" w:color="auto" w:fill="auto"/>
                  <w:noWrap/>
                  <w:vAlign w:val="center"/>
                </w:tcPr>
                <w:p>
                  <w:pPr>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共15层</w:t>
                  </w:r>
                </w:p>
              </w:tc>
              <w:tc>
                <w:tcPr>
                  <w:tcW w:w="1402"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30733.59</w:t>
                  </w:r>
                </w:p>
              </w:tc>
              <w:tc>
                <w:tcPr>
                  <w:tcW w:w="3094"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客梯7部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1" w:type="dxa"/>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高层地下室</w:t>
                  </w:r>
                </w:p>
              </w:tc>
              <w:tc>
                <w:tcPr>
                  <w:tcW w:w="1310" w:type="dxa"/>
                  <w:shd w:val="clear" w:color="auto" w:fill="auto"/>
                  <w:vAlign w:val="center"/>
                </w:tcPr>
                <w:p>
                  <w:pPr>
                    <w:widowControl/>
                    <w:spacing w:line="320" w:lineRule="exact"/>
                    <w:jc w:val="center"/>
                    <w:rPr>
                      <w:rFonts w:ascii="宋体" w:hAnsi="宋体" w:eastAsia="宋体" w:cs="宋体"/>
                      <w:color w:val="000000"/>
                      <w:kern w:val="0"/>
                      <w:szCs w:val="21"/>
                    </w:rPr>
                  </w:pPr>
                </w:p>
              </w:tc>
              <w:tc>
                <w:tcPr>
                  <w:tcW w:w="1509"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地下两层</w:t>
                  </w:r>
                </w:p>
              </w:tc>
              <w:tc>
                <w:tcPr>
                  <w:tcW w:w="1402"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47817</w:t>
                  </w:r>
                </w:p>
              </w:tc>
              <w:tc>
                <w:tcPr>
                  <w:tcW w:w="3094" w:type="dxa"/>
                  <w:shd w:val="clear" w:color="auto" w:fill="auto"/>
                  <w:noWrap/>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停车位1355</w:t>
                  </w:r>
                </w:p>
              </w:tc>
            </w:tr>
          </w:tbl>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环评中建设</w:t>
            </w:r>
            <w:r>
              <w:rPr>
                <w:rFonts w:asciiTheme="minorEastAsia" w:hAnsiTheme="minorEastAsia"/>
                <w:sz w:val="24"/>
                <w:szCs w:val="24"/>
              </w:rPr>
              <w:t>内容与实际建设内容</w:t>
            </w:r>
            <w:r>
              <w:rPr>
                <w:rFonts w:hint="eastAsia" w:asciiTheme="minorEastAsia" w:hAnsiTheme="minorEastAsia"/>
                <w:sz w:val="24"/>
                <w:szCs w:val="24"/>
              </w:rPr>
              <w:t>有变动</w:t>
            </w:r>
            <w:r>
              <w:rPr>
                <w:rFonts w:asciiTheme="minorEastAsia" w:hAnsiTheme="minorEastAsia"/>
                <w:sz w:val="24"/>
                <w:szCs w:val="24"/>
              </w:rPr>
              <w:t>的</w:t>
            </w:r>
            <w:r>
              <w:rPr>
                <w:rFonts w:hint="eastAsia" w:asciiTheme="minorEastAsia" w:hAnsiTheme="minorEastAsia"/>
                <w:sz w:val="24"/>
                <w:szCs w:val="24"/>
              </w:rPr>
              <w:t>内容</w:t>
            </w:r>
            <w:r>
              <w:rPr>
                <w:rFonts w:asciiTheme="minorEastAsia" w:hAnsiTheme="minorEastAsia"/>
                <w:sz w:val="24"/>
                <w:szCs w:val="24"/>
              </w:rPr>
              <w:t>主要</w:t>
            </w:r>
            <w:r>
              <w:rPr>
                <w:rFonts w:hint="eastAsia" w:asciiTheme="minorEastAsia" w:hAnsiTheme="minorEastAsia"/>
                <w:sz w:val="24"/>
                <w:szCs w:val="24"/>
              </w:rPr>
              <w:t>为</w:t>
            </w:r>
            <w:r>
              <w:rPr>
                <w:rFonts w:asciiTheme="minorEastAsia" w:hAnsiTheme="minorEastAsia"/>
                <w:sz w:val="24"/>
                <w:szCs w:val="24"/>
              </w:rPr>
              <w:t>如下：</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1）高层办公楼</w:t>
            </w:r>
            <w:r>
              <w:rPr>
                <w:rFonts w:asciiTheme="minorEastAsia" w:hAnsiTheme="minorEastAsia"/>
                <w:sz w:val="24"/>
                <w:szCs w:val="24"/>
              </w:rPr>
              <w:t>环评</w:t>
            </w:r>
            <w:r>
              <w:rPr>
                <w:rFonts w:hint="eastAsia" w:asciiTheme="minorEastAsia" w:hAnsiTheme="minorEastAsia"/>
                <w:sz w:val="24"/>
                <w:szCs w:val="24"/>
              </w:rPr>
              <w:t>设计为14层，实际为15层，主要为办公，建筑功能未发生变化。</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2）创意集市实际为5层</w:t>
            </w:r>
            <w:r>
              <w:rPr>
                <w:rFonts w:asciiTheme="minorEastAsia" w:hAnsiTheme="minorEastAsia"/>
                <w:sz w:val="24"/>
                <w:szCs w:val="24"/>
              </w:rPr>
              <w:t>，</w:t>
            </w:r>
            <w:r>
              <w:rPr>
                <w:rFonts w:hint="eastAsia" w:asciiTheme="minorEastAsia" w:hAnsiTheme="minorEastAsia"/>
                <w:sz w:val="24"/>
                <w:szCs w:val="24"/>
              </w:rPr>
              <w:t>环评</w:t>
            </w:r>
            <w:r>
              <w:rPr>
                <w:rFonts w:asciiTheme="minorEastAsia" w:hAnsiTheme="minorEastAsia"/>
                <w:sz w:val="24"/>
                <w:szCs w:val="24"/>
              </w:rPr>
              <w:t>为</w:t>
            </w:r>
            <w:r>
              <w:rPr>
                <w:rFonts w:hint="eastAsia" w:asciiTheme="minorEastAsia" w:hAnsiTheme="minorEastAsia"/>
                <w:sz w:val="24"/>
                <w:szCs w:val="24"/>
              </w:rPr>
              <w:t>4层，增加内容主要为餐饮，此栋建筑功能未发生变化。</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实际未设置备用发电机</w:t>
            </w:r>
            <w:r>
              <w:rPr>
                <w:rFonts w:hint="eastAsia" w:asciiTheme="minorEastAsia" w:hAnsiTheme="minorEastAsia"/>
                <w:sz w:val="24"/>
                <w:szCs w:val="24"/>
              </w:rPr>
              <w:t>，引入备用电源，污染减小。</w:t>
            </w:r>
          </w:p>
          <w:p>
            <w:pPr>
              <w:widowControl/>
              <w:spacing w:line="440" w:lineRule="atLeast"/>
              <w:ind w:firstLine="480" w:firstLineChars="200"/>
              <w:jc w:val="left"/>
              <w:rPr>
                <w:rFonts w:asciiTheme="minorEastAsia" w:hAnsiTheme="minorEastAsia"/>
                <w:sz w:val="24"/>
                <w:szCs w:val="24"/>
              </w:rPr>
            </w:pPr>
            <w:r>
              <w:rPr>
                <w:rFonts w:hint="eastAsia" w:ascii="Times New Roman" w:cs="Times New Roman" w:hAnsiTheme="minorEastAsia"/>
                <w:sz w:val="24"/>
                <w:szCs w:val="24"/>
              </w:rPr>
              <w:t>本次主要对已建成的办公楼、配套商业及工业厂房进行验收，</w:t>
            </w:r>
            <w:r>
              <w:rPr>
                <w:rFonts w:hint="eastAsia" w:asciiTheme="minorEastAsia" w:hAnsiTheme="minorEastAsia"/>
                <w:sz w:val="24"/>
                <w:szCs w:val="24"/>
              </w:rPr>
              <w:t>13#楼为公寓，现阶段方案未定，尚未建设，11#楼为酒店，正在建设中，故13#楼及11#楼不在本次验收范围内。</w:t>
            </w:r>
          </w:p>
          <w:p>
            <w:pPr>
              <w:widowControl/>
              <w:spacing w:line="440" w:lineRule="atLeast"/>
              <w:jc w:val="left"/>
              <w:rPr>
                <w:rFonts w:asciiTheme="minorEastAsia" w:hAnsiTheme="minorEastAsia"/>
                <w:b/>
                <w:sz w:val="24"/>
                <w:szCs w:val="24"/>
              </w:rPr>
            </w:pPr>
            <w:r>
              <w:rPr>
                <w:rFonts w:hint="eastAsia" w:asciiTheme="minorEastAsia" w:hAnsiTheme="minorEastAsia"/>
                <w:b/>
                <w:sz w:val="24"/>
                <w:szCs w:val="24"/>
              </w:rPr>
              <w:t>2.3.4工作制度及劳动定员</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现阶段，本项目办公楼入驻人数</w:t>
            </w:r>
            <w:r>
              <w:rPr>
                <w:rFonts w:asciiTheme="minorEastAsia" w:hAnsiTheme="minorEastAsia"/>
                <w:sz w:val="24"/>
                <w:szCs w:val="24"/>
              </w:rPr>
              <w:t>较少，</w:t>
            </w:r>
            <w:r>
              <w:rPr>
                <w:rFonts w:hint="eastAsia" w:asciiTheme="minorEastAsia" w:hAnsiTheme="minorEastAsia"/>
                <w:sz w:val="24"/>
                <w:szCs w:val="24"/>
              </w:rPr>
              <w:t>共计约350人（含</w:t>
            </w:r>
            <w:r>
              <w:rPr>
                <w:rFonts w:asciiTheme="minorEastAsia" w:hAnsiTheme="minorEastAsia"/>
                <w:sz w:val="24"/>
                <w:szCs w:val="24"/>
              </w:rPr>
              <w:t>物业管理公司</w:t>
            </w:r>
            <w:r>
              <w:rPr>
                <w:rFonts w:hint="eastAsia" w:asciiTheme="minorEastAsia" w:hAnsiTheme="minorEastAsia"/>
                <w:sz w:val="24"/>
                <w:szCs w:val="24"/>
              </w:rPr>
              <w:t>）</w:t>
            </w:r>
            <w:r>
              <w:rPr>
                <w:rFonts w:asciiTheme="minorEastAsia" w:hAnsiTheme="minorEastAsia"/>
                <w:sz w:val="24"/>
                <w:szCs w:val="24"/>
              </w:rPr>
              <w:t>。</w:t>
            </w:r>
            <w:r>
              <w:rPr>
                <w:rFonts w:hint="eastAsia" w:asciiTheme="minorEastAsia" w:hAnsiTheme="minorEastAsia"/>
                <w:sz w:val="24"/>
                <w:szCs w:val="24"/>
              </w:rPr>
              <w:t>均采用每天</w:t>
            </w:r>
            <w:r>
              <w:rPr>
                <w:rFonts w:asciiTheme="minorEastAsia" w:hAnsiTheme="minorEastAsia"/>
                <w:sz w:val="24"/>
                <w:szCs w:val="24"/>
              </w:rPr>
              <w:t>8</w:t>
            </w:r>
            <w:r>
              <w:rPr>
                <w:rFonts w:hint="eastAsia" w:asciiTheme="minorEastAsia" w:hAnsiTheme="minorEastAsia"/>
                <w:sz w:val="24"/>
                <w:szCs w:val="24"/>
              </w:rPr>
              <w:t>小时</w:t>
            </w:r>
            <w:r>
              <w:rPr>
                <w:rFonts w:asciiTheme="minorEastAsia" w:hAnsiTheme="minorEastAsia"/>
                <w:sz w:val="24"/>
                <w:szCs w:val="24"/>
              </w:rPr>
              <w:t>作业制</w:t>
            </w:r>
            <w:r>
              <w:rPr>
                <w:rFonts w:hint="eastAsia" w:asciiTheme="minorEastAsia" w:hAnsiTheme="minorEastAsia"/>
                <w:sz w:val="24"/>
                <w:szCs w:val="24"/>
              </w:rPr>
              <w:t>，</w:t>
            </w:r>
            <w:r>
              <w:rPr>
                <w:rFonts w:asciiTheme="minorEastAsia" w:hAnsiTheme="minorEastAsia"/>
                <w:sz w:val="24"/>
                <w:szCs w:val="24"/>
              </w:rPr>
              <w:t>年</w:t>
            </w:r>
            <w:r>
              <w:rPr>
                <w:rFonts w:hint="eastAsia" w:asciiTheme="minorEastAsia" w:hAnsiTheme="minorEastAsia"/>
                <w:sz w:val="24"/>
                <w:szCs w:val="24"/>
              </w:rPr>
              <w:t>运行约24</w:t>
            </w:r>
            <w:r>
              <w:rPr>
                <w:rFonts w:asciiTheme="minorEastAsia" w:hAnsiTheme="minorEastAsia"/>
                <w:sz w:val="24"/>
                <w:szCs w:val="24"/>
              </w:rPr>
              <w:t>0</w:t>
            </w:r>
            <w:r>
              <w:rPr>
                <w:rFonts w:hint="eastAsia" w:asciiTheme="minorEastAsia" w:hAnsiTheme="minorEastAsia"/>
                <w:sz w:val="24"/>
                <w:szCs w:val="24"/>
              </w:rPr>
              <w:t>天</w:t>
            </w:r>
            <w:r>
              <w:rPr>
                <w:rFonts w:asciiTheme="minorEastAsia" w:hAnsiTheme="minorEastAsia"/>
                <w:sz w:val="24"/>
                <w:szCs w:val="24"/>
              </w:rPr>
              <w:t>。</w:t>
            </w:r>
          </w:p>
          <w:p>
            <w:pPr>
              <w:widowControl/>
              <w:spacing w:line="440" w:lineRule="atLeast"/>
              <w:jc w:val="left"/>
              <w:rPr>
                <w:rFonts w:asciiTheme="minorEastAsia" w:hAnsiTheme="minorEastAsia"/>
                <w:b/>
                <w:sz w:val="24"/>
                <w:szCs w:val="24"/>
              </w:rPr>
            </w:pPr>
            <w:r>
              <w:rPr>
                <w:rFonts w:hint="eastAsia" w:asciiTheme="minorEastAsia" w:hAnsiTheme="minorEastAsia"/>
                <w:b/>
                <w:sz w:val="24"/>
                <w:szCs w:val="24"/>
              </w:rPr>
              <w:t>2.4原辅材料及水平衡</w:t>
            </w:r>
          </w:p>
          <w:p>
            <w:pPr>
              <w:widowControl/>
              <w:spacing w:line="440" w:lineRule="atLeast"/>
              <w:jc w:val="left"/>
              <w:rPr>
                <w:rFonts w:asciiTheme="minorEastAsia" w:hAnsiTheme="minorEastAsia"/>
                <w:b/>
                <w:sz w:val="24"/>
                <w:szCs w:val="24"/>
              </w:rPr>
            </w:pPr>
            <w:r>
              <w:rPr>
                <w:rFonts w:hint="eastAsia" w:asciiTheme="minorEastAsia" w:hAnsiTheme="minorEastAsia"/>
                <w:b/>
                <w:sz w:val="24"/>
                <w:szCs w:val="24"/>
              </w:rPr>
              <w:t>2.4.1原辅材料</w:t>
            </w:r>
            <w:r>
              <w:rPr>
                <w:rFonts w:asciiTheme="minorEastAsia" w:hAnsiTheme="minorEastAsia"/>
                <w:b/>
                <w:sz w:val="24"/>
                <w:szCs w:val="24"/>
              </w:rPr>
              <w:t>消耗</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该项目不涉及原辅材料及燃料。本项目</w:t>
            </w:r>
            <w:r>
              <w:rPr>
                <w:rFonts w:asciiTheme="minorEastAsia" w:hAnsiTheme="minorEastAsia"/>
                <w:sz w:val="24"/>
                <w:szCs w:val="24"/>
              </w:rPr>
              <w:t>涉及</w:t>
            </w:r>
            <w:r>
              <w:rPr>
                <w:rFonts w:hint="eastAsia" w:asciiTheme="minorEastAsia" w:hAnsiTheme="minorEastAsia"/>
                <w:sz w:val="24"/>
                <w:szCs w:val="24"/>
              </w:rPr>
              <w:t>能源</w:t>
            </w:r>
            <w:r>
              <w:rPr>
                <w:rFonts w:asciiTheme="minorEastAsia" w:hAnsiTheme="minorEastAsia"/>
                <w:sz w:val="24"/>
                <w:szCs w:val="24"/>
              </w:rPr>
              <w:t>主要为</w:t>
            </w:r>
            <w:r>
              <w:rPr>
                <w:rFonts w:hint="eastAsia" w:asciiTheme="minorEastAsia" w:hAnsiTheme="minorEastAsia"/>
                <w:sz w:val="24"/>
                <w:szCs w:val="24"/>
              </w:rPr>
              <w:t>电</w:t>
            </w:r>
            <w:r>
              <w:rPr>
                <w:rFonts w:asciiTheme="minorEastAsia" w:hAnsiTheme="minorEastAsia"/>
                <w:sz w:val="24"/>
                <w:szCs w:val="24"/>
              </w:rPr>
              <w:t>、天然气、自来水，均为市政供应。</w:t>
            </w:r>
          </w:p>
          <w:p>
            <w:pPr>
              <w:widowControl/>
              <w:spacing w:line="440" w:lineRule="atLeast"/>
              <w:jc w:val="left"/>
              <w:rPr>
                <w:rFonts w:asciiTheme="minorEastAsia" w:hAnsiTheme="minorEastAsia"/>
                <w:b/>
                <w:sz w:val="24"/>
                <w:szCs w:val="24"/>
              </w:rPr>
            </w:pPr>
            <w:r>
              <w:rPr>
                <w:rFonts w:hint="eastAsia" w:asciiTheme="minorEastAsia" w:hAnsiTheme="minorEastAsia"/>
                <w:b/>
                <w:sz w:val="24"/>
                <w:szCs w:val="24"/>
              </w:rPr>
              <w:t>2</w:t>
            </w:r>
            <w:r>
              <w:rPr>
                <w:rFonts w:asciiTheme="minorEastAsia" w:hAnsiTheme="minorEastAsia"/>
                <w:b/>
                <w:sz w:val="24"/>
                <w:szCs w:val="24"/>
              </w:rPr>
              <w:t>.4.2</w:t>
            </w:r>
            <w:r>
              <w:rPr>
                <w:rFonts w:hint="eastAsia" w:asciiTheme="minorEastAsia" w:hAnsiTheme="minorEastAsia"/>
                <w:b/>
                <w:sz w:val="24"/>
                <w:szCs w:val="24"/>
              </w:rPr>
              <w:t>水源</w:t>
            </w:r>
            <w:r>
              <w:rPr>
                <w:rFonts w:asciiTheme="minorEastAsia" w:hAnsiTheme="minorEastAsia"/>
                <w:b/>
                <w:sz w:val="24"/>
                <w:szCs w:val="24"/>
              </w:rPr>
              <w:t>及</w:t>
            </w:r>
            <w:r>
              <w:rPr>
                <w:rFonts w:hint="eastAsia" w:asciiTheme="minorEastAsia" w:hAnsiTheme="minorEastAsia"/>
                <w:b/>
                <w:sz w:val="24"/>
                <w:szCs w:val="24"/>
              </w:rPr>
              <w:t>水平衡</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水源</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本项目</w:t>
            </w:r>
            <w:r>
              <w:rPr>
                <w:rFonts w:asciiTheme="minorEastAsia" w:hAnsiTheme="minorEastAsia"/>
                <w:sz w:val="24"/>
                <w:szCs w:val="24"/>
              </w:rPr>
              <w:t>用水</w:t>
            </w:r>
            <w:r>
              <w:rPr>
                <w:rFonts w:hint="eastAsia" w:asciiTheme="minorEastAsia" w:hAnsiTheme="minorEastAsia"/>
                <w:sz w:val="24"/>
                <w:szCs w:val="24"/>
              </w:rPr>
              <w:t>来源于</w:t>
            </w:r>
            <w:r>
              <w:rPr>
                <w:rFonts w:asciiTheme="minorEastAsia" w:hAnsiTheme="minorEastAsia"/>
                <w:sz w:val="24"/>
                <w:szCs w:val="24"/>
              </w:rPr>
              <w:t>市政供水</w:t>
            </w:r>
            <w:r>
              <w:rPr>
                <w:rFonts w:hint="eastAsia" w:asciiTheme="minorEastAsia" w:hAnsiTheme="minorEastAsia"/>
                <w:sz w:val="24"/>
                <w:szCs w:val="24"/>
              </w:rPr>
              <w:t>管网</w:t>
            </w:r>
            <w:r>
              <w:rPr>
                <w:rFonts w:asciiTheme="minorEastAsia" w:hAnsiTheme="minorEastAsia"/>
                <w:sz w:val="24"/>
                <w:szCs w:val="24"/>
              </w:rPr>
              <w:t>。</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2）供水</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各入驻</w:t>
            </w:r>
            <w:r>
              <w:rPr>
                <w:rFonts w:asciiTheme="minorEastAsia" w:hAnsiTheme="minorEastAsia"/>
                <w:sz w:val="24"/>
                <w:szCs w:val="24"/>
              </w:rPr>
              <w:t>单位用水</w:t>
            </w:r>
            <w:r>
              <w:rPr>
                <w:rFonts w:hint="eastAsia" w:asciiTheme="minorEastAsia" w:hAnsiTheme="minorEastAsia"/>
                <w:sz w:val="24"/>
                <w:szCs w:val="24"/>
              </w:rPr>
              <w:t>均</w:t>
            </w:r>
            <w:r>
              <w:rPr>
                <w:rFonts w:asciiTheme="minorEastAsia" w:hAnsiTheme="minorEastAsia"/>
                <w:sz w:val="24"/>
                <w:szCs w:val="24"/>
              </w:rPr>
              <w:t>接入园区供水</w:t>
            </w:r>
            <w:r>
              <w:rPr>
                <w:rFonts w:hint="eastAsia" w:asciiTheme="minorEastAsia" w:hAnsiTheme="minorEastAsia"/>
                <w:sz w:val="24"/>
                <w:szCs w:val="24"/>
              </w:rPr>
              <w:t>管网。供水</w:t>
            </w:r>
            <w:r>
              <w:rPr>
                <w:rFonts w:asciiTheme="minorEastAsia" w:hAnsiTheme="minorEastAsia"/>
                <w:sz w:val="24"/>
                <w:szCs w:val="24"/>
              </w:rPr>
              <w:t>主要</w:t>
            </w:r>
            <w:r>
              <w:rPr>
                <w:rFonts w:hint="eastAsia" w:asciiTheme="minorEastAsia" w:hAnsiTheme="minorEastAsia"/>
                <w:sz w:val="24"/>
                <w:szCs w:val="24"/>
              </w:rPr>
              <w:t>为生活</w:t>
            </w:r>
            <w:r>
              <w:rPr>
                <w:rFonts w:asciiTheme="minorEastAsia" w:hAnsiTheme="minorEastAsia"/>
                <w:sz w:val="24"/>
                <w:szCs w:val="24"/>
              </w:rPr>
              <w:t>用水、物业人员用水</w:t>
            </w:r>
            <w:r>
              <w:rPr>
                <w:rFonts w:hint="eastAsia" w:asciiTheme="minorEastAsia" w:hAnsiTheme="minorEastAsia"/>
                <w:sz w:val="24"/>
                <w:szCs w:val="24"/>
              </w:rPr>
              <w:t>和</w:t>
            </w:r>
            <w:r>
              <w:rPr>
                <w:rFonts w:asciiTheme="minorEastAsia" w:hAnsiTheme="minorEastAsia"/>
                <w:sz w:val="24"/>
                <w:szCs w:val="24"/>
              </w:rPr>
              <w:t>绿化用水。</w:t>
            </w:r>
            <w:r>
              <w:rPr>
                <w:rFonts w:hint="eastAsia" w:asciiTheme="minorEastAsia" w:hAnsiTheme="minorEastAsia"/>
                <w:sz w:val="24"/>
                <w:szCs w:val="24"/>
              </w:rPr>
              <w:t>生活</w:t>
            </w:r>
            <w:r>
              <w:rPr>
                <w:rFonts w:asciiTheme="minorEastAsia" w:hAnsiTheme="minorEastAsia"/>
                <w:sz w:val="24"/>
                <w:szCs w:val="24"/>
              </w:rPr>
              <w:t>给水系统从</w:t>
            </w:r>
            <w:r>
              <w:rPr>
                <w:rFonts w:hint="eastAsia" w:asciiTheme="minorEastAsia" w:hAnsiTheme="minorEastAsia"/>
                <w:sz w:val="24"/>
                <w:szCs w:val="24"/>
              </w:rPr>
              <w:t>康定路</w:t>
            </w:r>
            <w:r>
              <w:rPr>
                <w:rFonts w:asciiTheme="minorEastAsia" w:hAnsiTheme="minorEastAsia"/>
                <w:sz w:val="24"/>
                <w:szCs w:val="24"/>
              </w:rPr>
              <w:t>市政</w:t>
            </w:r>
            <w:r>
              <w:rPr>
                <w:rFonts w:hint="eastAsia" w:asciiTheme="minorEastAsia" w:hAnsiTheme="minorEastAsia"/>
                <w:sz w:val="24"/>
                <w:szCs w:val="24"/>
              </w:rPr>
              <w:t>给水</w:t>
            </w:r>
            <w:r>
              <w:rPr>
                <w:rFonts w:asciiTheme="minorEastAsia" w:hAnsiTheme="minorEastAsia"/>
                <w:sz w:val="24"/>
                <w:szCs w:val="24"/>
              </w:rPr>
              <w:t>管网</w:t>
            </w:r>
            <w:r>
              <w:rPr>
                <w:rFonts w:hint="eastAsia" w:asciiTheme="minorEastAsia" w:hAnsiTheme="minorEastAsia"/>
                <w:sz w:val="24"/>
                <w:szCs w:val="24"/>
              </w:rPr>
              <w:t>引入</w:t>
            </w:r>
            <w:r>
              <w:rPr>
                <w:rFonts w:asciiTheme="minorEastAsia" w:hAnsiTheme="minorEastAsia"/>
                <w:sz w:val="24"/>
                <w:szCs w:val="24"/>
              </w:rPr>
              <w:t>城市自来水，供生活及</w:t>
            </w:r>
            <w:r>
              <w:rPr>
                <w:rFonts w:hint="eastAsia" w:asciiTheme="minorEastAsia" w:hAnsiTheme="minorEastAsia"/>
                <w:sz w:val="24"/>
                <w:szCs w:val="24"/>
              </w:rPr>
              <w:t>消防</w:t>
            </w:r>
            <w:r>
              <w:rPr>
                <w:rFonts w:asciiTheme="minorEastAsia" w:hAnsiTheme="minorEastAsia"/>
                <w:sz w:val="24"/>
                <w:szCs w:val="24"/>
              </w:rPr>
              <w:t>用水。</w:t>
            </w:r>
            <w:r>
              <w:rPr>
                <w:rFonts w:hint="eastAsia" w:asciiTheme="minorEastAsia" w:hAnsiTheme="minorEastAsia"/>
                <w:sz w:val="24"/>
                <w:szCs w:val="24"/>
              </w:rPr>
              <w:t>本项目多层</w:t>
            </w:r>
            <w:r>
              <w:rPr>
                <w:rFonts w:asciiTheme="minorEastAsia" w:hAnsiTheme="minorEastAsia"/>
                <w:sz w:val="24"/>
                <w:szCs w:val="24"/>
              </w:rPr>
              <w:t>建筑</w:t>
            </w:r>
            <w:r>
              <w:rPr>
                <w:rFonts w:hint="eastAsia" w:asciiTheme="minorEastAsia" w:hAnsiTheme="minorEastAsia"/>
                <w:sz w:val="24"/>
                <w:szCs w:val="24"/>
              </w:rPr>
              <w:t>给水分</w:t>
            </w:r>
            <w:r>
              <w:rPr>
                <w:rFonts w:asciiTheme="minorEastAsia" w:hAnsiTheme="minorEastAsia"/>
                <w:sz w:val="24"/>
                <w:szCs w:val="24"/>
              </w:rPr>
              <w:t>两个区，</w:t>
            </w:r>
            <w:r>
              <w:rPr>
                <w:rFonts w:hint="eastAsia" w:asciiTheme="minorEastAsia" w:hAnsiTheme="minorEastAsia"/>
                <w:sz w:val="24"/>
                <w:szCs w:val="24"/>
              </w:rPr>
              <w:t>三层</w:t>
            </w:r>
            <w:r>
              <w:rPr>
                <w:rFonts w:asciiTheme="minorEastAsia" w:hAnsiTheme="minorEastAsia"/>
                <w:sz w:val="24"/>
                <w:szCs w:val="24"/>
              </w:rPr>
              <w:t>以下为</w:t>
            </w:r>
            <w:r>
              <w:rPr>
                <w:rFonts w:hint="eastAsia" w:asciiTheme="minorEastAsia" w:hAnsiTheme="minorEastAsia"/>
                <w:sz w:val="24"/>
                <w:szCs w:val="24"/>
              </w:rPr>
              <w:t>低区</w:t>
            </w:r>
            <w:r>
              <w:rPr>
                <w:rFonts w:asciiTheme="minorEastAsia" w:hAnsiTheme="minorEastAsia"/>
                <w:sz w:val="24"/>
                <w:szCs w:val="24"/>
              </w:rPr>
              <w:t>由市政直接供水，</w:t>
            </w:r>
            <w:r>
              <w:rPr>
                <w:rFonts w:hint="eastAsia" w:asciiTheme="minorEastAsia" w:hAnsiTheme="minorEastAsia"/>
                <w:sz w:val="24"/>
                <w:szCs w:val="24"/>
              </w:rPr>
              <w:t>高区</w:t>
            </w:r>
            <w:r>
              <w:rPr>
                <w:rFonts w:asciiTheme="minorEastAsia" w:hAnsiTheme="minorEastAsia"/>
                <w:sz w:val="24"/>
                <w:szCs w:val="24"/>
              </w:rPr>
              <w:t>由给水器加压供水，7#楼地下室设生活水箱及水泵房。</w:t>
            </w:r>
            <w:r>
              <w:rPr>
                <w:rFonts w:hint="eastAsia" w:asciiTheme="minorEastAsia" w:hAnsiTheme="minorEastAsia"/>
                <w:sz w:val="24"/>
                <w:szCs w:val="24"/>
              </w:rPr>
              <w:t>园区</w:t>
            </w:r>
            <w:r>
              <w:rPr>
                <w:rFonts w:asciiTheme="minorEastAsia" w:hAnsiTheme="minorEastAsia"/>
                <w:sz w:val="24"/>
                <w:szCs w:val="24"/>
              </w:rPr>
              <w:t>内</w:t>
            </w:r>
            <w:r>
              <w:rPr>
                <w:rFonts w:hint="eastAsia" w:asciiTheme="minorEastAsia" w:hAnsiTheme="minorEastAsia"/>
                <w:sz w:val="24"/>
                <w:szCs w:val="24"/>
              </w:rPr>
              <w:t>预留</w:t>
            </w:r>
            <w:r>
              <w:rPr>
                <w:rFonts w:asciiTheme="minorEastAsia" w:hAnsiTheme="minorEastAsia"/>
                <w:sz w:val="24"/>
                <w:szCs w:val="24"/>
              </w:rPr>
              <w:t>中水管网</w:t>
            </w:r>
            <w:r>
              <w:rPr>
                <w:rFonts w:hint="eastAsia" w:asciiTheme="minorEastAsia" w:hAnsiTheme="minorEastAsia"/>
                <w:sz w:val="24"/>
                <w:szCs w:val="24"/>
              </w:rPr>
              <w:t>。</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排水</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本项目实行</w:t>
            </w:r>
            <w:r>
              <w:rPr>
                <w:rFonts w:asciiTheme="minorEastAsia" w:hAnsiTheme="minorEastAsia"/>
                <w:sz w:val="24"/>
                <w:szCs w:val="24"/>
              </w:rPr>
              <w:t>雨污分流，雨水经</w:t>
            </w:r>
            <w:r>
              <w:rPr>
                <w:rFonts w:hint="eastAsia" w:asciiTheme="minorEastAsia" w:hAnsiTheme="minorEastAsia"/>
                <w:sz w:val="24"/>
                <w:szCs w:val="24"/>
              </w:rPr>
              <w:t>收集</w:t>
            </w:r>
            <w:r>
              <w:rPr>
                <w:rFonts w:asciiTheme="minorEastAsia" w:hAnsiTheme="minorEastAsia"/>
                <w:sz w:val="24"/>
                <w:szCs w:val="24"/>
              </w:rPr>
              <w:t>后引入市政雨水管网</w:t>
            </w:r>
            <w:r>
              <w:rPr>
                <w:rFonts w:hint="eastAsia" w:asciiTheme="minorEastAsia" w:hAnsiTheme="minorEastAsia"/>
                <w:sz w:val="24"/>
                <w:szCs w:val="24"/>
              </w:rPr>
              <w:t>。</w:t>
            </w:r>
            <w:r>
              <w:rPr>
                <w:rFonts w:asciiTheme="minorEastAsia" w:hAnsiTheme="minorEastAsia"/>
                <w:sz w:val="24"/>
                <w:szCs w:val="24"/>
              </w:rPr>
              <w:t>本项目</w:t>
            </w:r>
            <w:r>
              <w:rPr>
                <w:rFonts w:hint="eastAsia" w:asciiTheme="minorEastAsia" w:hAnsiTheme="minorEastAsia"/>
                <w:sz w:val="24"/>
                <w:szCs w:val="24"/>
              </w:rPr>
              <w:t>污水</w:t>
            </w:r>
            <w:r>
              <w:rPr>
                <w:rFonts w:asciiTheme="minorEastAsia" w:hAnsiTheme="minorEastAsia"/>
                <w:sz w:val="24"/>
                <w:szCs w:val="24"/>
              </w:rPr>
              <w:t>主要为</w:t>
            </w:r>
            <w:r>
              <w:rPr>
                <w:rFonts w:hint="eastAsia" w:asciiTheme="minorEastAsia" w:hAnsiTheme="minorEastAsia"/>
                <w:sz w:val="24"/>
                <w:szCs w:val="24"/>
              </w:rPr>
              <w:t>住户</w:t>
            </w:r>
            <w:r>
              <w:rPr>
                <w:rFonts w:asciiTheme="minorEastAsia" w:hAnsiTheme="minorEastAsia"/>
                <w:sz w:val="24"/>
                <w:szCs w:val="24"/>
              </w:rPr>
              <w:t>生活</w:t>
            </w:r>
            <w:r>
              <w:rPr>
                <w:rFonts w:hint="eastAsia" w:asciiTheme="minorEastAsia" w:hAnsiTheme="minorEastAsia"/>
                <w:sz w:val="24"/>
                <w:szCs w:val="24"/>
              </w:rPr>
              <w:t>污水</w:t>
            </w:r>
            <w:r>
              <w:rPr>
                <w:rFonts w:asciiTheme="minorEastAsia" w:hAnsiTheme="minorEastAsia"/>
                <w:sz w:val="24"/>
                <w:szCs w:val="24"/>
              </w:rPr>
              <w:t>排放。</w:t>
            </w:r>
            <w:r>
              <w:rPr>
                <w:rFonts w:hint="eastAsia" w:asciiTheme="minorEastAsia" w:hAnsiTheme="minorEastAsia"/>
                <w:sz w:val="24"/>
                <w:szCs w:val="24"/>
              </w:rPr>
              <w:t>生活</w:t>
            </w:r>
            <w:r>
              <w:rPr>
                <w:rFonts w:asciiTheme="minorEastAsia" w:hAnsiTheme="minorEastAsia"/>
                <w:sz w:val="24"/>
                <w:szCs w:val="24"/>
              </w:rPr>
              <w:t>污水井污水管道进入</w:t>
            </w:r>
            <w:r>
              <w:rPr>
                <w:rFonts w:hint="eastAsia" w:asciiTheme="minorEastAsia" w:hAnsiTheme="minorEastAsia"/>
                <w:sz w:val="24"/>
                <w:szCs w:val="24"/>
              </w:rPr>
              <w:t>园区</w:t>
            </w:r>
            <w:r>
              <w:rPr>
                <w:rFonts w:asciiTheme="minorEastAsia" w:hAnsiTheme="minorEastAsia"/>
                <w:sz w:val="24"/>
                <w:szCs w:val="24"/>
              </w:rPr>
              <w:t>内东侧及北侧化粪池，经预处理后</w:t>
            </w:r>
            <w:r>
              <w:rPr>
                <w:rFonts w:hint="eastAsia" w:asciiTheme="minorEastAsia" w:hAnsiTheme="minorEastAsia"/>
                <w:sz w:val="24"/>
                <w:szCs w:val="24"/>
              </w:rPr>
              <w:t>排入</w:t>
            </w:r>
            <w:r>
              <w:rPr>
                <w:rFonts w:asciiTheme="minorEastAsia" w:hAnsiTheme="minorEastAsia"/>
                <w:sz w:val="24"/>
                <w:szCs w:val="24"/>
              </w:rPr>
              <w:t>市政污水管网，</w:t>
            </w:r>
            <w:r>
              <w:rPr>
                <w:rFonts w:hint="eastAsia" w:asciiTheme="minorEastAsia" w:hAnsiTheme="minorEastAsia"/>
                <w:sz w:val="24"/>
                <w:szCs w:val="24"/>
              </w:rPr>
              <w:t>最终</w:t>
            </w:r>
            <w:r>
              <w:rPr>
                <w:rFonts w:asciiTheme="minorEastAsia" w:hAnsiTheme="minorEastAsia"/>
                <w:sz w:val="24"/>
                <w:szCs w:val="24"/>
              </w:rPr>
              <w:t>进入咸阳市污水处理厂。</w:t>
            </w:r>
          </w:p>
          <w:p>
            <w:pPr>
              <w:widowControl/>
              <w:spacing w:line="440" w:lineRule="atLeast"/>
              <w:jc w:val="left"/>
              <w:rPr>
                <w:rFonts w:asciiTheme="minorEastAsia" w:hAnsiTheme="minorEastAsia"/>
                <w:b/>
                <w:sz w:val="24"/>
                <w:szCs w:val="24"/>
              </w:rPr>
            </w:pPr>
            <w:r>
              <w:rPr>
                <w:rFonts w:hint="eastAsia" w:asciiTheme="minorEastAsia" w:hAnsiTheme="minorEastAsia"/>
                <w:b/>
                <w:sz w:val="24"/>
                <w:szCs w:val="24"/>
              </w:rPr>
              <w:t>2.5主要产污环节</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本项目仅对建筑物进行验收，不涉及生产工艺流程。固体</w:t>
            </w:r>
            <w:r>
              <w:rPr>
                <w:rFonts w:asciiTheme="minorEastAsia" w:hAnsiTheme="minorEastAsia"/>
                <w:sz w:val="24"/>
                <w:szCs w:val="24"/>
              </w:rPr>
              <w:t>废物产生</w:t>
            </w:r>
            <w:r>
              <w:rPr>
                <w:rFonts w:hint="eastAsia" w:asciiTheme="minorEastAsia" w:hAnsiTheme="minorEastAsia"/>
                <w:sz w:val="24"/>
                <w:szCs w:val="24"/>
              </w:rPr>
              <w:t>环节</w:t>
            </w:r>
            <w:r>
              <w:rPr>
                <w:rFonts w:asciiTheme="minorEastAsia" w:hAnsiTheme="minorEastAsia"/>
                <w:sz w:val="24"/>
                <w:szCs w:val="24"/>
              </w:rPr>
              <w:t>如下：</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本项目产生的固体废物主要为职工生活、办公垃圾，包括废纸、废包装袋等，经袋装收集后，由环卫部门每天进行及时清运。</w:t>
            </w:r>
          </w:p>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本项目产污环节流程如图1所示。</w:t>
            </w:r>
          </w:p>
          <w:p>
            <w:pPr>
              <w:widowControl/>
              <w:spacing w:line="440" w:lineRule="atLeast"/>
              <w:jc w:val="left"/>
              <w:rPr>
                <w:rFonts w:asciiTheme="minorEastAsia" w:hAnsiTheme="minorEastAsia"/>
                <w:sz w:val="28"/>
                <w:szCs w:val="28"/>
              </w:rPr>
            </w:pPr>
            <w:r>
              <w:rPr>
                <w:rFonts w:asciiTheme="minorEastAsia" w:hAnsiTheme="minorEastAsia"/>
                <w:sz w:val="28"/>
                <w:szCs w:val="28"/>
              </w:rPr>
              <mc:AlternateContent>
                <mc:Choice Requires="wpg">
                  <w:drawing>
                    <wp:inline distT="0" distB="0" distL="0" distR="0">
                      <wp:extent cx="5219700" cy="3670300"/>
                      <wp:effectExtent l="19050" t="21590" r="9525" b="13335"/>
                      <wp:docPr id="55" name="Group 1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19700" cy="3670300"/>
                                <a:chOff x="3165" y="3120"/>
                                <a:chExt cx="8220" cy="5780"/>
                              </a:xfrm>
                            </wpg:grpSpPr>
                            <wps:wsp>
                              <wps:cNvPr id="56" name="AutoShape 112"/>
                              <wps:cNvSpPr>
                                <a:spLocks noChangeAspect="1" noChangeArrowheads="1" noTextEdit="1"/>
                              </wps:cNvSpPr>
                              <wps:spPr bwMode="auto">
                                <a:xfrm>
                                  <a:off x="3165" y="3120"/>
                                  <a:ext cx="8220" cy="5780"/>
                                </a:xfrm>
                                <a:prstGeom prst="rect">
                                  <a:avLst/>
                                </a:prstGeom>
                                <a:noFill/>
                                <a:ln w="9525">
                                  <a:solidFill>
                                    <a:schemeClr val="tx1">
                                      <a:lumMod val="100000"/>
                                      <a:lumOff val="0"/>
                                    </a:schemeClr>
                                  </a:solidFill>
                                  <a:miter lim="800000"/>
                                </a:ln>
                              </wps:spPr>
                              <wps:bodyPr rot="0" vert="horz" wrap="square" lIns="91440" tIns="45720" rIns="91440" bIns="45720" anchor="t" anchorCtr="0" upright="1">
                                <a:noAutofit/>
                              </wps:bodyPr>
                            </wps:wsp>
                            <wpg:grpSp>
                              <wpg:cNvPr id="57" name="Group 113"/>
                              <wpg:cNvGrpSpPr/>
                              <wpg:grpSpPr>
                                <a:xfrm>
                                  <a:off x="3660" y="3385"/>
                                  <a:ext cx="7025" cy="5357"/>
                                  <a:chOff x="3660" y="3385"/>
                                  <a:chExt cx="7025" cy="5357"/>
                                </a:xfrm>
                              </wpg:grpSpPr>
                              <wps:wsp>
                                <wps:cNvPr id="58" name="Text Box 114"/>
                                <wps:cNvSpPr txBox="1">
                                  <a:spLocks noChangeArrowheads="1"/>
                                </wps:cNvSpPr>
                                <wps:spPr bwMode="auto">
                                  <a:xfrm>
                                    <a:off x="3870" y="6864"/>
                                    <a:ext cx="2355" cy="390"/>
                                  </a:xfrm>
                                  <a:prstGeom prst="rect">
                                    <a:avLst/>
                                  </a:prstGeom>
                                  <a:solidFill>
                                    <a:srgbClr val="FFFFFF"/>
                                  </a:solidFill>
                                  <a:ln w="9525">
                                    <a:solidFill>
                                      <a:srgbClr val="000000"/>
                                    </a:solidFill>
                                    <a:miter lim="800000"/>
                                  </a:ln>
                                </wps:spPr>
                                <wps:txbx>
                                  <w:txbxContent>
                                    <w:p>
                                      <w:pPr>
                                        <w:jc w:val="center"/>
                                      </w:pPr>
                                      <w:r>
                                        <w:rPr>
                                          <w:rFonts w:hint="eastAsia"/>
                                        </w:rPr>
                                        <w:t>化粪池</w:t>
                                      </w:r>
                                    </w:p>
                                  </w:txbxContent>
                                </wps:txbx>
                                <wps:bodyPr rot="0" vert="horz" wrap="square" lIns="0" tIns="0" rIns="0" bIns="0" anchor="t" anchorCtr="0" upright="1">
                                  <a:noAutofit/>
                                </wps:bodyPr>
                              </wps:wsp>
                              <wps:wsp>
                                <wps:cNvPr id="59" name="Text Box 115"/>
                                <wps:cNvSpPr txBox="1">
                                  <a:spLocks noChangeArrowheads="1"/>
                                </wps:cNvSpPr>
                                <wps:spPr bwMode="auto">
                                  <a:xfrm>
                                    <a:off x="3660" y="4812"/>
                                    <a:ext cx="975" cy="618"/>
                                  </a:xfrm>
                                  <a:prstGeom prst="rect">
                                    <a:avLst/>
                                  </a:prstGeom>
                                  <a:solidFill>
                                    <a:srgbClr val="FFFFFF"/>
                                  </a:solidFill>
                                  <a:ln w="9525">
                                    <a:solidFill>
                                      <a:srgbClr val="000000"/>
                                    </a:solidFill>
                                    <a:miter lim="800000"/>
                                  </a:ln>
                                </wps:spPr>
                                <wps:txbx>
                                  <w:txbxContent>
                                    <w:p>
                                      <w:pPr>
                                        <w:jc w:val="center"/>
                                      </w:pPr>
                                      <w:r>
                                        <w:rPr>
                                          <w:rFonts w:hint="eastAsia"/>
                                        </w:rPr>
                                        <w:t>办公生活</w:t>
                                      </w:r>
                                    </w:p>
                                    <w:p>
                                      <w:pPr>
                                        <w:jc w:val="center"/>
                                      </w:pPr>
                                      <w:r>
                                        <w:rPr>
                                          <w:rFonts w:hint="eastAsia"/>
                                        </w:rPr>
                                        <w:t>污水</w:t>
                                      </w:r>
                                    </w:p>
                                  </w:txbxContent>
                                </wps:txbx>
                                <wps:bodyPr rot="0" vert="horz" wrap="square" lIns="0" tIns="0" rIns="0" bIns="0" anchor="t" anchorCtr="0" upright="1">
                                  <a:noAutofit/>
                                </wps:bodyPr>
                              </wps:wsp>
                              <wps:wsp>
                                <wps:cNvPr id="60" name="Text Box 116"/>
                                <wps:cNvSpPr txBox="1">
                                  <a:spLocks noChangeArrowheads="1"/>
                                </wps:cNvSpPr>
                                <wps:spPr bwMode="auto">
                                  <a:xfrm>
                                    <a:off x="5040" y="4812"/>
                                    <a:ext cx="974" cy="618"/>
                                  </a:xfrm>
                                  <a:prstGeom prst="rect">
                                    <a:avLst/>
                                  </a:prstGeom>
                                  <a:solidFill>
                                    <a:srgbClr val="FFFFFF"/>
                                  </a:solidFill>
                                  <a:ln w="9525">
                                    <a:solidFill>
                                      <a:srgbClr val="000000"/>
                                    </a:solidFill>
                                    <a:miter lim="800000"/>
                                  </a:ln>
                                </wps:spPr>
                                <wps:txbx>
                                  <w:txbxContent>
                                    <w:p>
                                      <w:pPr>
                                        <w:jc w:val="center"/>
                                      </w:pPr>
                                      <w:r>
                                        <w:rPr>
                                          <w:rFonts w:hint="eastAsia"/>
                                        </w:rPr>
                                        <w:t>食堂餐饮废水</w:t>
                                      </w:r>
                                    </w:p>
                                  </w:txbxContent>
                                </wps:txbx>
                                <wps:bodyPr rot="0" vert="horz" wrap="square" lIns="0" tIns="0" rIns="0" bIns="0" anchor="t" anchorCtr="0" upright="1">
                                  <a:noAutofit/>
                                </wps:bodyPr>
                              </wps:wsp>
                              <wps:wsp>
                                <wps:cNvPr id="61" name="Text Box 117"/>
                                <wps:cNvSpPr txBox="1">
                                  <a:spLocks noChangeArrowheads="1"/>
                                </wps:cNvSpPr>
                                <wps:spPr bwMode="auto">
                                  <a:xfrm>
                                    <a:off x="6421" y="4812"/>
                                    <a:ext cx="973" cy="618"/>
                                  </a:xfrm>
                                  <a:prstGeom prst="rect">
                                    <a:avLst/>
                                  </a:prstGeom>
                                  <a:solidFill>
                                    <a:srgbClr val="FFFFFF"/>
                                  </a:solidFill>
                                  <a:ln w="9525">
                                    <a:solidFill>
                                      <a:srgbClr val="000000"/>
                                    </a:solidFill>
                                    <a:miter lim="800000"/>
                                  </a:ln>
                                </wps:spPr>
                                <wps:txbx>
                                  <w:txbxContent>
                                    <w:p>
                                      <w:pPr>
                                        <w:jc w:val="center"/>
                                      </w:pPr>
                                      <w:r>
                                        <w:rPr>
                                          <w:rFonts w:hint="eastAsia"/>
                                        </w:rPr>
                                        <w:t>食堂油烟废气</w:t>
                                      </w:r>
                                    </w:p>
                                  </w:txbxContent>
                                </wps:txbx>
                                <wps:bodyPr rot="0" vert="horz" wrap="square" lIns="0" tIns="0" rIns="0" bIns="0" anchor="t" anchorCtr="0" upright="1">
                                  <a:noAutofit/>
                                </wps:bodyPr>
                              </wps:wsp>
                              <wps:wsp>
                                <wps:cNvPr id="62" name="Text Box 118"/>
                                <wps:cNvSpPr txBox="1">
                                  <a:spLocks noChangeArrowheads="1"/>
                                </wps:cNvSpPr>
                                <wps:spPr bwMode="auto">
                                  <a:xfrm>
                                    <a:off x="7802" y="4812"/>
                                    <a:ext cx="973" cy="618"/>
                                  </a:xfrm>
                                  <a:prstGeom prst="rect">
                                    <a:avLst/>
                                  </a:prstGeom>
                                  <a:solidFill>
                                    <a:srgbClr val="FFFFFF"/>
                                  </a:solidFill>
                                  <a:ln w="9525">
                                    <a:solidFill>
                                      <a:srgbClr val="000000"/>
                                    </a:solidFill>
                                    <a:miter lim="800000"/>
                                  </a:ln>
                                </wps:spPr>
                                <wps:txbx>
                                  <w:txbxContent>
                                    <w:p>
                                      <w:pPr>
                                        <w:jc w:val="center"/>
                                      </w:pPr>
                                      <w:r>
                                        <w:rPr>
                                          <w:rFonts w:hint="eastAsia"/>
                                        </w:rPr>
                                        <w:t>地下车库尾气</w:t>
                                      </w:r>
                                    </w:p>
                                  </w:txbxContent>
                                </wps:txbx>
                                <wps:bodyPr rot="0" vert="horz" wrap="square" lIns="0" tIns="0" rIns="0" bIns="0" anchor="t" anchorCtr="0" upright="1">
                                  <a:noAutofit/>
                                </wps:bodyPr>
                              </wps:wsp>
                              <wps:wsp>
                                <wps:cNvPr id="63" name="Text Box 119"/>
                                <wps:cNvSpPr txBox="1">
                                  <a:spLocks noChangeArrowheads="1"/>
                                </wps:cNvSpPr>
                                <wps:spPr bwMode="auto">
                                  <a:xfrm>
                                    <a:off x="6693" y="3385"/>
                                    <a:ext cx="1484" cy="390"/>
                                  </a:xfrm>
                                  <a:prstGeom prst="rect">
                                    <a:avLst/>
                                  </a:prstGeom>
                                  <a:solidFill>
                                    <a:srgbClr val="FFFFFF"/>
                                  </a:solidFill>
                                  <a:ln w="9525">
                                    <a:solidFill>
                                      <a:srgbClr val="000000"/>
                                    </a:solidFill>
                                    <a:miter lim="800000"/>
                                  </a:ln>
                                </wps:spPr>
                                <wps:txbx>
                                  <w:txbxContent>
                                    <w:p>
                                      <w:pPr>
                                        <w:jc w:val="center"/>
                                      </w:pPr>
                                      <w:r>
                                        <w:rPr>
                                          <w:rFonts w:hint="eastAsia"/>
                                        </w:rPr>
                                        <w:t>云谷二期</w:t>
                                      </w:r>
                                    </w:p>
                                  </w:txbxContent>
                                </wps:txbx>
                                <wps:bodyPr rot="0" vert="horz" wrap="square" lIns="0" tIns="0" rIns="0" bIns="0" anchor="t" anchorCtr="0" upright="1">
                                  <a:noAutofit/>
                                </wps:bodyPr>
                              </wps:wsp>
                              <wps:wsp>
                                <wps:cNvPr id="64" name="AutoShape 120"/>
                                <wps:cNvCnPr>
                                  <a:cxnSpLocks noChangeShapeType="1"/>
                                </wps:cNvCnPr>
                                <wps:spPr bwMode="auto">
                                  <a:xfrm>
                                    <a:off x="5048" y="7254"/>
                                    <a:ext cx="1" cy="354"/>
                                  </a:xfrm>
                                  <a:prstGeom prst="straightConnector1">
                                    <a:avLst/>
                                  </a:prstGeom>
                                  <a:noFill/>
                                  <a:ln w="9525">
                                    <a:solidFill>
                                      <a:srgbClr val="000000"/>
                                    </a:solidFill>
                                    <a:round/>
                                    <a:tailEnd type="triangle" w="med" len="med"/>
                                  </a:ln>
                                </wps:spPr>
                                <wps:bodyPr/>
                              </wps:wsp>
                              <wps:wsp>
                                <wps:cNvPr id="65" name="AutoShape 121"/>
                                <wps:cNvCnPr>
                                  <a:cxnSpLocks noChangeShapeType="1"/>
                                  <a:stCxn id="59" idx="2"/>
                                </wps:cNvCnPr>
                                <wps:spPr bwMode="auto">
                                  <a:xfrm>
                                    <a:off x="4148" y="5430"/>
                                    <a:ext cx="1" cy="1449"/>
                                  </a:xfrm>
                                  <a:prstGeom prst="straightConnector1">
                                    <a:avLst/>
                                  </a:prstGeom>
                                  <a:noFill/>
                                  <a:ln w="9525">
                                    <a:solidFill>
                                      <a:srgbClr val="000000"/>
                                    </a:solidFill>
                                    <a:round/>
                                    <a:tailEnd type="triangle" w="med" len="med"/>
                                  </a:ln>
                                </wps:spPr>
                                <wps:bodyPr/>
                              </wps:wsp>
                              <wps:wsp>
                                <wps:cNvPr id="66" name="Text Box 122"/>
                                <wps:cNvSpPr txBox="1">
                                  <a:spLocks noChangeArrowheads="1"/>
                                </wps:cNvSpPr>
                                <wps:spPr bwMode="auto">
                                  <a:xfrm>
                                    <a:off x="3870" y="7608"/>
                                    <a:ext cx="2355" cy="390"/>
                                  </a:xfrm>
                                  <a:prstGeom prst="rect">
                                    <a:avLst/>
                                  </a:prstGeom>
                                  <a:solidFill>
                                    <a:srgbClr val="FFFFFF"/>
                                  </a:solidFill>
                                  <a:ln w="9525">
                                    <a:solidFill>
                                      <a:srgbClr val="000000"/>
                                    </a:solidFill>
                                    <a:miter lim="800000"/>
                                  </a:ln>
                                </wps:spPr>
                                <wps:txbx>
                                  <w:txbxContent>
                                    <w:p>
                                      <w:pPr>
                                        <w:jc w:val="center"/>
                                      </w:pPr>
                                      <w:r>
                                        <w:rPr>
                                          <w:rFonts w:hint="eastAsia"/>
                                        </w:rPr>
                                        <w:t>城市下水管网</w:t>
                                      </w:r>
                                    </w:p>
                                  </w:txbxContent>
                                </wps:txbx>
                                <wps:bodyPr rot="0" vert="horz" wrap="square" lIns="0" tIns="0" rIns="0" bIns="0" anchor="t" anchorCtr="0" upright="1">
                                  <a:noAutofit/>
                                </wps:bodyPr>
                              </wps:wsp>
                              <wps:wsp>
                                <wps:cNvPr id="67" name="AutoShape 123"/>
                                <wps:cNvCnPr>
                                  <a:cxnSpLocks noChangeShapeType="1"/>
                                </wps:cNvCnPr>
                                <wps:spPr bwMode="auto">
                                  <a:xfrm>
                                    <a:off x="5048" y="7998"/>
                                    <a:ext cx="1" cy="354"/>
                                  </a:xfrm>
                                  <a:prstGeom prst="straightConnector1">
                                    <a:avLst/>
                                  </a:prstGeom>
                                  <a:noFill/>
                                  <a:ln w="9525">
                                    <a:solidFill>
                                      <a:srgbClr val="000000"/>
                                    </a:solidFill>
                                    <a:round/>
                                    <a:tailEnd type="triangle" w="med" len="med"/>
                                  </a:ln>
                                </wps:spPr>
                                <wps:bodyPr/>
                              </wps:wsp>
                              <wps:wsp>
                                <wps:cNvPr id="68" name="Text Box 124"/>
                                <wps:cNvSpPr txBox="1">
                                  <a:spLocks noChangeArrowheads="1"/>
                                </wps:cNvSpPr>
                                <wps:spPr bwMode="auto">
                                  <a:xfrm>
                                    <a:off x="3870" y="8352"/>
                                    <a:ext cx="2355" cy="390"/>
                                  </a:xfrm>
                                  <a:prstGeom prst="rect">
                                    <a:avLst/>
                                  </a:prstGeom>
                                  <a:solidFill>
                                    <a:srgbClr val="FFFFFF"/>
                                  </a:solidFill>
                                  <a:ln w="9525">
                                    <a:solidFill>
                                      <a:srgbClr val="000000"/>
                                    </a:solidFill>
                                    <a:miter lim="800000"/>
                                  </a:ln>
                                </wps:spPr>
                                <wps:txbx>
                                  <w:txbxContent>
                                    <w:p>
                                      <w:pPr>
                                        <w:jc w:val="center"/>
                                      </w:pPr>
                                      <w:r>
                                        <w:rPr>
                                          <w:rFonts w:hint="eastAsia"/>
                                        </w:rPr>
                                        <w:t>咸阳南郊污水处理厂</w:t>
                                      </w:r>
                                    </w:p>
                                  </w:txbxContent>
                                </wps:txbx>
                                <wps:bodyPr rot="0" vert="horz" wrap="square" lIns="0" tIns="0" rIns="0" bIns="0" anchor="t" anchorCtr="0" upright="1">
                                  <a:noAutofit/>
                                </wps:bodyPr>
                              </wps:wsp>
                              <wps:wsp>
                                <wps:cNvPr id="69" name="Text Box 125"/>
                                <wps:cNvSpPr txBox="1">
                                  <a:spLocks noChangeArrowheads="1"/>
                                </wps:cNvSpPr>
                                <wps:spPr bwMode="auto">
                                  <a:xfrm>
                                    <a:off x="5086" y="5780"/>
                                    <a:ext cx="928" cy="390"/>
                                  </a:xfrm>
                                  <a:prstGeom prst="rect">
                                    <a:avLst/>
                                  </a:prstGeom>
                                  <a:solidFill>
                                    <a:srgbClr val="FFFFFF"/>
                                  </a:solidFill>
                                  <a:ln w="9525">
                                    <a:solidFill>
                                      <a:srgbClr val="000000"/>
                                    </a:solidFill>
                                    <a:miter lim="800000"/>
                                  </a:ln>
                                </wps:spPr>
                                <wps:txbx>
                                  <w:txbxContent>
                                    <w:p>
                                      <w:pPr>
                                        <w:jc w:val="center"/>
                                      </w:pPr>
                                      <w:r>
                                        <w:rPr>
                                          <w:rFonts w:hint="eastAsia"/>
                                        </w:rPr>
                                        <w:t>隔油池</w:t>
                                      </w:r>
                                    </w:p>
                                  </w:txbxContent>
                                </wps:txbx>
                                <wps:bodyPr rot="0" vert="horz" wrap="square" lIns="0" tIns="0" rIns="0" bIns="0" anchor="t" anchorCtr="0" upright="1">
                                  <a:noAutofit/>
                                </wps:bodyPr>
                              </wps:wsp>
                              <wps:wsp>
                                <wps:cNvPr id="70" name="AutoShape 126"/>
                                <wps:cNvCnPr>
                                  <a:cxnSpLocks noChangeShapeType="1"/>
                                </wps:cNvCnPr>
                                <wps:spPr bwMode="auto">
                                  <a:xfrm>
                                    <a:off x="6896" y="5461"/>
                                    <a:ext cx="1" cy="354"/>
                                  </a:xfrm>
                                  <a:prstGeom prst="straightConnector1">
                                    <a:avLst/>
                                  </a:prstGeom>
                                  <a:noFill/>
                                  <a:ln w="9525">
                                    <a:solidFill>
                                      <a:srgbClr val="000000"/>
                                    </a:solidFill>
                                    <a:round/>
                                    <a:tailEnd type="triangle" w="med" len="med"/>
                                  </a:ln>
                                </wps:spPr>
                                <wps:bodyPr/>
                              </wps:wsp>
                              <wps:wsp>
                                <wps:cNvPr id="71" name="Text Box 127"/>
                                <wps:cNvSpPr txBox="1">
                                  <a:spLocks noChangeArrowheads="1"/>
                                </wps:cNvSpPr>
                                <wps:spPr bwMode="auto">
                                  <a:xfrm>
                                    <a:off x="6466" y="5815"/>
                                    <a:ext cx="928" cy="689"/>
                                  </a:xfrm>
                                  <a:prstGeom prst="rect">
                                    <a:avLst/>
                                  </a:prstGeom>
                                  <a:solidFill>
                                    <a:srgbClr val="FFFFFF"/>
                                  </a:solidFill>
                                  <a:ln w="9525">
                                    <a:solidFill>
                                      <a:srgbClr val="000000"/>
                                    </a:solidFill>
                                    <a:miter lim="800000"/>
                                  </a:ln>
                                </wps:spPr>
                                <wps:txbx>
                                  <w:txbxContent>
                                    <w:p>
                                      <w:pPr>
                                        <w:jc w:val="center"/>
                                      </w:pPr>
                                      <w:r>
                                        <w:rPr>
                                          <w:rFonts w:hint="eastAsia"/>
                                        </w:rPr>
                                        <w:t>油烟净化装置</w:t>
                                      </w:r>
                                    </w:p>
                                  </w:txbxContent>
                                </wps:txbx>
                                <wps:bodyPr rot="0" vert="horz" wrap="square" lIns="0" tIns="0" rIns="0" bIns="0" anchor="t" anchorCtr="0" upright="1">
                                  <a:noAutofit/>
                                </wps:bodyPr>
                              </wps:wsp>
                              <wps:wsp>
                                <wps:cNvPr id="72" name="AutoShape 128"/>
                                <wps:cNvCnPr>
                                  <a:cxnSpLocks noChangeShapeType="1"/>
                                </wps:cNvCnPr>
                                <wps:spPr bwMode="auto">
                                  <a:xfrm>
                                    <a:off x="6897" y="6504"/>
                                    <a:ext cx="1" cy="354"/>
                                  </a:xfrm>
                                  <a:prstGeom prst="straightConnector1">
                                    <a:avLst/>
                                  </a:prstGeom>
                                  <a:noFill/>
                                  <a:ln w="9525">
                                    <a:solidFill>
                                      <a:srgbClr val="000000"/>
                                    </a:solidFill>
                                    <a:round/>
                                    <a:tailEnd type="triangle" w="med" len="med"/>
                                  </a:ln>
                                </wps:spPr>
                                <wps:bodyPr/>
                              </wps:wsp>
                              <wps:wsp>
                                <wps:cNvPr id="73" name="Text Box 129"/>
                                <wps:cNvSpPr txBox="1">
                                  <a:spLocks noChangeArrowheads="1"/>
                                </wps:cNvSpPr>
                                <wps:spPr bwMode="auto">
                                  <a:xfrm>
                                    <a:off x="6466" y="6858"/>
                                    <a:ext cx="928" cy="689"/>
                                  </a:xfrm>
                                  <a:prstGeom prst="rect">
                                    <a:avLst/>
                                  </a:prstGeom>
                                  <a:solidFill>
                                    <a:srgbClr val="FFFFFF"/>
                                  </a:solidFill>
                                  <a:ln w="9525">
                                    <a:solidFill>
                                      <a:srgbClr val="000000"/>
                                    </a:solidFill>
                                    <a:miter lim="800000"/>
                                  </a:ln>
                                </wps:spPr>
                                <wps:txbx>
                                  <w:txbxContent>
                                    <w:p>
                                      <w:pPr>
                                        <w:jc w:val="center"/>
                                      </w:pPr>
                                      <w:r>
                                        <w:rPr>
                                          <w:rFonts w:hint="eastAsia"/>
                                        </w:rPr>
                                        <w:t>排气筒排至屋顶</w:t>
                                      </w:r>
                                    </w:p>
                                  </w:txbxContent>
                                </wps:txbx>
                                <wps:bodyPr rot="0" vert="horz" wrap="square" lIns="0" tIns="0" rIns="0" bIns="0" anchor="t" anchorCtr="0" upright="1">
                                  <a:noAutofit/>
                                </wps:bodyPr>
                              </wps:wsp>
                              <wps:wsp>
                                <wps:cNvPr id="74" name="AutoShape 130"/>
                                <wps:cNvCnPr>
                                  <a:cxnSpLocks noChangeShapeType="1"/>
                                </wps:cNvCnPr>
                                <wps:spPr bwMode="auto">
                                  <a:xfrm>
                                    <a:off x="5606" y="5401"/>
                                    <a:ext cx="1" cy="354"/>
                                  </a:xfrm>
                                  <a:prstGeom prst="straightConnector1">
                                    <a:avLst/>
                                  </a:prstGeom>
                                  <a:noFill/>
                                  <a:ln w="9525">
                                    <a:solidFill>
                                      <a:srgbClr val="000000"/>
                                    </a:solidFill>
                                    <a:round/>
                                    <a:tailEnd type="triangle" w="med" len="med"/>
                                  </a:ln>
                                </wps:spPr>
                                <wps:bodyPr/>
                              </wps:wsp>
                              <wps:wsp>
                                <wps:cNvPr id="75" name="AutoShape 131"/>
                                <wps:cNvCnPr>
                                  <a:cxnSpLocks noChangeShapeType="1"/>
                                </wps:cNvCnPr>
                                <wps:spPr bwMode="auto">
                                  <a:xfrm>
                                    <a:off x="8335" y="5461"/>
                                    <a:ext cx="1" cy="354"/>
                                  </a:xfrm>
                                  <a:prstGeom prst="straightConnector1">
                                    <a:avLst/>
                                  </a:prstGeom>
                                  <a:noFill/>
                                  <a:ln w="9525">
                                    <a:solidFill>
                                      <a:srgbClr val="000000"/>
                                    </a:solidFill>
                                    <a:round/>
                                    <a:tailEnd type="triangle" w="med" len="med"/>
                                  </a:ln>
                                </wps:spPr>
                                <wps:bodyPr/>
                              </wps:wsp>
                              <wps:wsp>
                                <wps:cNvPr id="76" name="Text Box 132"/>
                                <wps:cNvSpPr txBox="1">
                                  <a:spLocks noChangeArrowheads="1"/>
                                </wps:cNvSpPr>
                                <wps:spPr bwMode="auto">
                                  <a:xfrm>
                                    <a:off x="7847" y="5815"/>
                                    <a:ext cx="928" cy="689"/>
                                  </a:xfrm>
                                  <a:prstGeom prst="rect">
                                    <a:avLst/>
                                  </a:prstGeom>
                                  <a:solidFill>
                                    <a:srgbClr val="FFFFFF"/>
                                  </a:solidFill>
                                  <a:ln w="9525">
                                    <a:solidFill>
                                      <a:srgbClr val="000000"/>
                                    </a:solidFill>
                                    <a:miter lim="800000"/>
                                  </a:ln>
                                </wps:spPr>
                                <wps:txbx>
                                  <w:txbxContent>
                                    <w:p>
                                      <w:pPr>
                                        <w:jc w:val="center"/>
                                      </w:pPr>
                                      <w:r>
                                        <w:rPr>
                                          <w:rFonts w:hint="eastAsia"/>
                                        </w:rPr>
                                        <w:t>机械通风设施</w:t>
                                      </w:r>
                                    </w:p>
                                  </w:txbxContent>
                                </wps:txbx>
                                <wps:bodyPr rot="0" vert="horz" wrap="square" lIns="0" tIns="0" rIns="0" bIns="0" anchor="t" anchorCtr="0" upright="1">
                                  <a:noAutofit/>
                                </wps:bodyPr>
                              </wps:wsp>
                              <wps:wsp>
                                <wps:cNvPr id="77" name="AutoShape 133"/>
                                <wps:cNvCnPr>
                                  <a:cxnSpLocks noChangeShapeType="1"/>
                                </wps:cNvCnPr>
                                <wps:spPr bwMode="auto">
                                  <a:xfrm>
                                    <a:off x="8334" y="6525"/>
                                    <a:ext cx="1" cy="354"/>
                                  </a:xfrm>
                                  <a:prstGeom prst="straightConnector1">
                                    <a:avLst/>
                                  </a:prstGeom>
                                  <a:noFill/>
                                  <a:ln w="9525">
                                    <a:solidFill>
                                      <a:srgbClr val="000000"/>
                                    </a:solidFill>
                                    <a:round/>
                                    <a:tailEnd type="triangle" w="med" len="med"/>
                                  </a:ln>
                                </wps:spPr>
                                <wps:bodyPr/>
                              </wps:wsp>
                              <wps:wsp>
                                <wps:cNvPr id="78" name="Text Box 134"/>
                                <wps:cNvSpPr txBox="1">
                                  <a:spLocks noChangeArrowheads="1"/>
                                </wps:cNvSpPr>
                                <wps:spPr bwMode="auto">
                                  <a:xfrm>
                                    <a:off x="7847" y="6858"/>
                                    <a:ext cx="928" cy="689"/>
                                  </a:xfrm>
                                  <a:prstGeom prst="rect">
                                    <a:avLst/>
                                  </a:prstGeom>
                                  <a:solidFill>
                                    <a:srgbClr val="FFFFFF"/>
                                  </a:solidFill>
                                  <a:ln w="9525">
                                    <a:solidFill>
                                      <a:srgbClr val="000000"/>
                                    </a:solidFill>
                                    <a:miter lim="800000"/>
                                  </a:ln>
                                </wps:spPr>
                                <wps:txbx>
                                  <w:txbxContent>
                                    <w:p>
                                      <w:pPr>
                                        <w:jc w:val="center"/>
                                      </w:pPr>
                                      <w:r>
                                        <w:rPr>
                                          <w:rFonts w:hint="eastAsia"/>
                                        </w:rPr>
                                        <w:t>排至地面室外</w:t>
                                      </w:r>
                                    </w:p>
                                  </w:txbxContent>
                                </wps:txbx>
                                <wps:bodyPr rot="0" vert="horz" wrap="square" lIns="0" tIns="0" rIns="0" bIns="0" anchor="t" anchorCtr="0" upright="1">
                                  <a:noAutofit/>
                                </wps:bodyPr>
                              </wps:wsp>
                              <wps:wsp>
                                <wps:cNvPr id="79" name="Text Box 135"/>
                                <wps:cNvSpPr txBox="1">
                                  <a:spLocks noChangeArrowheads="1"/>
                                </wps:cNvSpPr>
                                <wps:spPr bwMode="auto">
                                  <a:xfrm>
                                    <a:off x="9348" y="4812"/>
                                    <a:ext cx="973" cy="618"/>
                                  </a:xfrm>
                                  <a:prstGeom prst="rect">
                                    <a:avLst/>
                                  </a:prstGeom>
                                  <a:solidFill>
                                    <a:srgbClr val="FFFFFF"/>
                                  </a:solidFill>
                                  <a:ln w="9525">
                                    <a:solidFill>
                                      <a:srgbClr val="000000"/>
                                    </a:solidFill>
                                    <a:miter lim="800000"/>
                                  </a:ln>
                                </wps:spPr>
                                <wps:txbx>
                                  <w:txbxContent>
                                    <w:p>
                                      <w:pPr>
                                        <w:jc w:val="center"/>
                                      </w:pPr>
                                      <w:r>
                                        <w:rPr>
                                          <w:rFonts w:hint="eastAsia"/>
                                        </w:rPr>
                                        <w:t>办公生活垃圾</w:t>
                                      </w:r>
                                    </w:p>
                                  </w:txbxContent>
                                </wps:txbx>
                                <wps:bodyPr rot="0" vert="horz" wrap="square" lIns="0" tIns="0" rIns="0" bIns="0" anchor="t" anchorCtr="0" upright="1">
                                  <a:noAutofit/>
                                </wps:bodyPr>
                              </wps:wsp>
                              <wps:wsp>
                                <wps:cNvPr id="80" name="AutoShape 136"/>
                                <wps:cNvCnPr>
                                  <a:cxnSpLocks noChangeShapeType="1"/>
                                </wps:cNvCnPr>
                                <wps:spPr bwMode="auto">
                                  <a:xfrm>
                                    <a:off x="9838" y="5461"/>
                                    <a:ext cx="1" cy="354"/>
                                  </a:xfrm>
                                  <a:prstGeom prst="straightConnector1">
                                    <a:avLst/>
                                  </a:prstGeom>
                                  <a:noFill/>
                                  <a:ln w="9525">
                                    <a:solidFill>
                                      <a:srgbClr val="000000"/>
                                    </a:solidFill>
                                    <a:round/>
                                    <a:tailEnd type="triangle" w="med" len="med"/>
                                  </a:ln>
                                </wps:spPr>
                                <wps:bodyPr/>
                              </wps:wsp>
                              <wps:wsp>
                                <wps:cNvPr id="81" name="Text Box 137"/>
                                <wps:cNvSpPr txBox="1">
                                  <a:spLocks noChangeArrowheads="1"/>
                                </wps:cNvSpPr>
                                <wps:spPr bwMode="auto">
                                  <a:xfrm>
                                    <a:off x="9348" y="5815"/>
                                    <a:ext cx="1337" cy="61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咸阳</w:t>
                                      </w:r>
                                      <w:r>
                                        <w:rPr>
                                          <w:rFonts w:asciiTheme="minorEastAsia" w:hAnsiTheme="minorEastAsia"/>
                                          <w:szCs w:val="21"/>
                                        </w:rPr>
                                        <w:t>洁净清运有限公司</w:t>
                                      </w:r>
                                      <w:r>
                                        <w:rPr>
                                          <w:rFonts w:hint="eastAsia" w:asciiTheme="minorEastAsia" w:hAnsiTheme="minorEastAsia"/>
                                          <w:szCs w:val="21"/>
                                        </w:rPr>
                                        <w:t>清运</w:t>
                                      </w:r>
                                    </w:p>
                                  </w:txbxContent>
                                </wps:txbx>
                                <wps:bodyPr rot="0" vert="horz" wrap="square" lIns="0" tIns="0" rIns="0" bIns="0" anchor="t" anchorCtr="0" upright="1">
                                  <a:noAutofit/>
                                </wps:bodyPr>
                              </wps:wsp>
                              <wps:wsp>
                                <wps:cNvPr id="82" name="AutoShape 138"/>
                                <wps:cNvCnPr>
                                  <a:cxnSpLocks noChangeShapeType="1"/>
                                </wps:cNvCnPr>
                                <wps:spPr bwMode="auto">
                                  <a:xfrm>
                                    <a:off x="10019" y="6474"/>
                                    <a:ext cx="1" cy="354"/>
                                  </a:xfrm>
                                  <a:prstGeom prst="straightConnector1">
                                    <a:avLst/>
                                  </a:prstGeom>
                                  <a:noFill/>
                                  <a:ln w="9525">
                                    <a:solidFill>
                                      <a:srgbClr val="000000"/>
                                    </a:solidFill>
                                    <a:round/>
                                    <a:tailEnd type="triangle" w="med" len="med"/>
                                  </a:ln>
                                </wps:spPr>
                                <wps:bodyPr/>
                              </wps:wsp>
                              <wps:wsp>
                                <wps:cNvPr id="83" name="Text Box 139"/>
                                <wps:cNvSpPr txBox="1">
                                  <a:spLocks noChangeArrowheads="1"/>
                                </wps:cNvSpPr>
                                <wps:spPr bwMode="auto">
                                  <a:xfrm>
                                    <a:off x="9590" y="6828"/>
                                    <a:ext cx="928" cy="689"/>
                                  </a:xfrm>
                                  <a:prstGeom prst="rect">
                                    <a:avLst/>
                                  </a:prstGeom>
                                  <a:solidFill>
                                    <a:srgbClr val="FFFFFF"/>
                                  </a:solidFill>
                                  <a:ln w="9525">
                                    <a:solidFill>
                                      <a:srgbClr val="000000"/>
                                    </a:solidFill>
                                    <a:miter lim="800000"/>
                                  </a:ln>
                                </wps:spPr>
                                <wps:txbx>
                                  <w:txbxContent>
                                    <w:p>
                                      <w:pPr>
                                        <w:jc w:val="center"/>
                                      </w:pPr>
                                      <w:r>
                                        <w:rPr>
                                          <w:rFonts w:hint="eastAsia"/>
                                        </w:rPr>
                                        <w:t>生活垃圾填埋</w:t>
                                      </w:r>
                                    </w:p>
                                  </w:txbxContent>
                                </wps:txbx>
                                <wps:bodyPr rot="0" vert="horz" wrap="square" lIns="0" tIns="0" rIns="0" bIns="0" anchor="t" anchorCtr="0" upright="1">
                                  <a:noAutofit/>
                                </wps:bodyPr>
                              </wps:wsp>
                              <wps:wsp>
                                <wps:cNvPr id="84" name="AutoShape 140"/>
                                <wps:cNvCnPr>
                                  <a:cxnSpLocks noChangeShapeType="1"/>
                                </wps:cNvCnPr>
                                <wps:spPr bwMode="auto">
                                  <a:xfrm>
                                    <a:off x="4185" y="4249"/>
                                    <a:ext cx="5655" cy="1"/>
                                  </a:xfrm>
                                  <a:prstGeom prst="straightConnector1">
                                    <a:avLst/>
                                  </a:prstGeom>
                                  <a:noFill/>
                                  <a:ln w="9525">
                                    <a:solidFill>
                                      <a:srgbClr val="000000"/>
                                    </a:solidFill>
                                    <a:round/>
                                  </a:ln>
                                </wps:spPr>
                                <wps:bodyPr/>
                              </wps:wsp>
                              <wps:wsp>
                                <wps:cNvPr id="85" name="AutoShape 141"/>
                                <wps:cNvCnPr>
                                  <a:cxnSpLocks noChangeShapeType="1"/>
                                </wps:cNvCnPr>
                                <wps:spPr bwMode="auto">
                                  <a:xfrm flipH="1">
                                    <a:off x="9831" y="4263"/>
                                    <a:ext cx="1" cy="549"/>
                                  </a:xfrm>
                                  <a:prstGeom prst="straightConnector1">
                                    <a:avLst/>
                                  </a:prstGeom>
                                  <a:noFill/>
                                  <a:ln w="9525">
                                    <a:solidFill>
                                      <a:srgbClr val="000000"/>
                                    </a:solidFill>
                                    <a:round/>
                                    <a:tailEnd type="triangle" w="med" len="med"/>
                                  </a:ln>
                                </wps:spPr>
                                <wps:bodyPr/>
                              </wps:wsp>
                              <wps:wsp>
                                <wps:cNvPr id="86" name="AutoShape 142"/>
                                <wps:cNvCnPr>
                                  <a:cxnSpLocks noChangeShapeType="1"/>
                                </wps:cNvCnPr>
                                <wps:spPr bwMode="auto">
                                  <a:xfrm flipH="1">
                                    <a:off x="8336" y="4263"/>
                                    <a:ext cx="1" cy="549"/>
                                  </a:xfrm>
                                  <a:prstGeom prst="straightConnector1">
                                    <a:avLst/>
                                  </a:prstGeom>
                                  <a:noFill/>
                                  <a:ln w="9525">
                                    <a:solidFill>
                                      <a:srgbClr val="000000"/>
                                    </a:solidFill>
                                    <a:round/>
                                    <a:tailEnd type="triangle" w="med" len="med"/>
                                  </a:ln>
                                </wps:spPr>
                                <wps:bodyPr/>
                              </wps:wsp>
                              <wps:wsp>
                                <wps:cNvPr id="87" name="AutoShape 143"/>
                                <wps:cNvCnPr>
                                  <a:cxnSpLocks noChangeShapeType="1"/>
                                </wps:cNvCnPr>
                                <wps:spPr bwMode="auto">
                                  <a:xfrm flipH="1">
                                    <a:off x="6897" y="4263"/>
                                    <a:ext cx="1" cy="549"/>
                                  </a:xfrm>
                                  <a:prstGeom prst="straightConnector1">
                                    <a:avLst/>
                                  </a:prstGeom>
                                  <a:noFill/>
                                  <a:ln w="9525">
                                    <a:solidFill>
                                      <a:srgbClr val="000000"/>
                                    </a:solidFill>
                                    <a:round/>
                                    <a:tailEnd type="triangle" w="med" len="med"/>
                                  </a:ln>
                                </wps:spPr>
                                <wps:bodyPr/>
                              </wps:wsp>
                              <wps:wsp>
                                <wps:cNvPr id="88" name="AutoShape 144"/>
                                <wps:cNvCnPr>
                                  <a:cxnSpLocks noChangeShapeType="1"/>
                                </wps:cNvCnPr>
                                <wps:spPr bwMode="auto">
                                  <a:xfrm flipH="1">
                                    <a:off x="5502" y="4249"/>
                                    <a:ext cx="1" cy="549"/>
                                  </a:xfrm>
                                  <a:prstGeom prst="straightConnector1">
                                    <a:avLst/>
                                  </a:prstGeom>
                                  <a:noFill/>
                                  <a:ln w="9525">
                                    <a:solidFill>
                                      <a:srgbClr val="000000"/>
                                    </a:solidFill>
                                    <a:round/>
                                    <a:tailEnd type="triangle" w="med" len="med"/>
                                  </a:ln>
                                </wps:spPr>
                                <wps:bodyPr/>
                              </wps:wsp>
                              <wps:wsp>
                                <wps:cNvPr id="89" name="AutoShape 145"/>
                                <wps:cNvCnPr>
                                  <a:cxnSpLocks noChangeShapeType="1"/>
                                </wps:cNvCnPr>
                                <wps:spPr bwMode="auto">
                                  <a:xfrm flipH="1">
                                    <a:off x="4184" y="4263"/>
                                    <a:ext cx="1" cy="549"/>
                                  </a:xfrm>
                                  <a:prstGeom prst="straightConnector1">
                                    <a:avLst/>
                                  </a:prstGeom>
                                  <a:noFill/>
                                  <a:ln w="9525">
                                    <a:solidFill>
                                      <a:srgbClr val="000000"/>
                                    </a:solidFill>
                                    <a:round/>
                                    <a:tailEnd type="triangle" w="med" len="med"/>
                                  </a:ln>
                                </wps:spPr>
                                <wps:bodyPr/>
                              </wps:wsp>
                              <wps:wsp>
                                <wps:cNvPr id="90" name="AutoShape 146"/>
                                <wps:cNvCnPr>
                                  <a:cxnSpLocks noChangeShapeType="1"/>
                                  <a:stCxn id="63" idx="2"/>
                                </wps:cNvCnPr>
                                <wps:spPr bwMode="auto">
                                  <a:xfrm>
                                    <a:off x="7435" y="3775"/>
                                    <a:ext cx="1" cy="474"/>
                                  </a:xfrm>
                                  <a:prstGeom prst="straightConnector1">
                                    <a:avLst/>
                                  </a:prstGeom>
                                  <a:noFill/>
                                  <a:ln w="9525">
                                    <a:solidFill>
                                      <a:srgbClr val="000000"/>
                                    </a:solidFill>
                                    <a:round/>
                                  </a:ln>
                                </wps:spPr>
                                <wps:bodyPr/>
                              </wps:wsp>
                              <wps:wsp>
                                <wps:cNvPr id="91" name="AutoShape 147"/>
                                <wps:cNvCnPr>
                                  <a:cxnSpLocks noChangeShapeType="1"/>
                                  <a:stCxn id="69" idx="2"/>
                                </wps:cNvCnPr>
                                <wps:spPr bwMode="auto">
                                  <a:xfrm flipH="1">
                                    <a:off x="5549" y="6170"/>
                                    <a:ext cx="1" cy="658"/>
                                  </a:xfrm>
                                  <a:prstGeom prst="straightConnector1">
                                    <a:avLst/>
                                  </a:prstGeom>
                                  <a:noFill/>
                                  <a:ln w="9525">
                                    <a:solidFill>
                                      <a:srgbClr val="000000"/>
                                    </a:solidFill>
                                    <a:round/>
                                    <a:tailEnd type="triangle" w="med" len="med"/>
                                  </a:ln>
                                </wps:spPr>
                                <wps:bodyPr/>
                              </wps:wsp>
                              <wps:wsp>
                                <wps:cNvPr id="92" name="AutoShape 148"/>
                                <wps:cNvCnPr>
                                  <a:cxnSpLocks noChangeShapeType="1"/>
                                </wps:cNvCnPr>
                                <wps:spPr bwMode="auto">
                                  <a:xfrm flipV="1">
                                    <a:off x="5897" y="6637"/>
                                    <a:ext cx="4122" cy="1"/>
                                  </a:xfrm>
                                  <a:prstGeom prst="straightConnector1">
                                    <a:avLst/>
                                  </a:prstGeom>
                                  <a:noFill/>
                                  <a:ln w="9525">
                                    <a:solidFill>
                                      <a:srgbClr val="000000"/>
                                    </a:solidFill>
                                    <a:round/>
                                    <a:tailEnd type="triangle" w="med" len="med"/>
                                  </a:ln>
                                </wps:spPr>
                                <wps:bodyPr/>
                              </wps:wsp>
                              <wps:wsp>
                                <wps:cNvPr id="93" name="AutoShape 149"/>
                                <wps:cNvCnPr>
                                  <a:cxnSpLocks noChangeShapeType="1"/>
                                </wps:cNvCnPr>
                                <wps:spPr bwMode="auto">
                                  <a:xfrm>
                                    <a:off x="5896" y="6200"/>
                                    <a:ext cx="1" cy="437"/>
                                  </a:xfrm>
                                  <a:prstGeom prst="straightConnector1">
                                    <a:avLst/>
                                  </a:prstGeom>
                                  <a:noFill/>
                                  <a:ln w="9525">
                                    <a:solidFill>
                                      <a:srgbClr val="000000"/>
                                    </a:solidFill>
                                    <a:round/>
                                  </a:ln>
                                </wps:spPr>
                                <wps:bodyPr/>
                              </wps:wsp>
                            </wpg:grpSp>
                          </wpg:wgp>
                        </a:graphicData>
                      </a:graphic>
                    </wp:inline>
                  </w:drawing>
                </mc:Choice>
                <mc:Fallback>
                  <w:pict>
                    <v:group id="Group 111" o:spid="_x0000_s1026" o:spt="203" style="height:289pt;width:411pt;" coordorigin="3165,3120" coordsize="8220,5780" o:gfxdata="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">
                      <o:lock v:ext="edit" aspectratio="t"/>
                      <v:rect id="AutoShape 112" o:spid="_x0000_s1026" o:spt="1" style="position:absolute;left:3165;top:3120;height:5780;width:8220;" filled="f" stroked="t" coordsize="21600,21600" o:gfxdata="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a5wvQAA&#10;ANsAAAAPAAAAAAAAAAEAIAAAACIAAABkcnMvZG93bnJldi54bWxQSwECFAAUAAAACACHTuJAMy8F&#10;njsAAAA5AAAAEAAAAAAAAAABACAAAAAMAQAAZHJzL3NoYXBleG1sLnhtbFBLBQYAAAAABgAGAFsB&#10;AAC2AwAAAAA=&#10;">
                        <v:fill on="f" focussize="0,0"/>
                        <v:stroke color="#000000 [3229]" miterlimit="8" joinstyle="miter"/>
                        <v:imagedata o:title=""/>
                        <o:lock v:ext="edit" text="t" aspectratio="t"/>
                      </v:rect>
                      <v:group id="Group 113" o:spid="_x0000_s1026" o:spt="203" style="position:absolute;left:3660;top:3385;height:5357;width:7025;" coordorigin="3660,3385" coordsize="7025,5357"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shape id="Text Box 114" o:spid="_x0000_s1026" o:spt="202" type="#_x0000_t202" style="position:absolute;left:3870;top:6864;height:390;width:2355;" fillcolor="#FFFFFF" filled="t" stroked="t" coordsize="21600,21600" o:gfxdata="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18GPL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mm,0mm,0mm,0mm">
                            <w:txbxContent>
                              <w:p>
                                <w:pPr>
                                  <w:jc w:val="center"/>
                                </w:pPr>
                                <w:r>
                                  <w:rPr>
                                    <w:rFonts w:hint="eastAsia"/>
                                  </w:rPr>
                                  <w:t>化粪池</w:t>
                                </w:r>
                              </w:p>
                            </w:txbxContent>
                          </v:textbox>
                        </v:shape>
                        <v:shape id="Text Box 115" o:spid="_x0000_s1026" o:spt="202" type="#_x0000_t202" style="position:absolute;left:3660;top:4812;height:618;width:975;" fillcolor="#FFFFFF" filled="t" stroked="t" coordsize="21600,21600" o:gfxdata="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6On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jc w:val="center"/>
                                </w:pPr>
                                <w:r>
                                  <w:rPr>
                                    <w:rFonts w:hint="eastAsia"/>
                                  </w:rPr>
                                  <w:t>办公生活</w:t>
                                </w:r>
                              </w:p>
                              <w:p>
                                <w:pPr>
                                  <w:jc w:val="center"/>
                                </w:pPr>
                                <w:r>
                                  <w:rPr>
                                    <w:rFonts w:hint="eastAsia"/>
                                  </w:rPr>
                                  <w:t>污水</w:t>
                                </w:r>
                              </w:p>
                            </w:txbxContent>
                          </v:textbox>
                        </v:shape>
                        <v:shape id="Text Box 116" o:spid="_x0000_s1026" o:spt="202" type="#_x0000_t202" style="position:absolute;left:5040;top:4812;height:618;width:974;" fillcolor="#FFFFFF" filled="t" stroked="t" coordsize="21600,21600" o:gfxdata="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FwIe5AAAA2w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inset="0mm,0mm,0mm,0mm">
                            <w:txbxContent>
                              <w:p>
                                <w:pPr>
                                  <w:jc w:val="center"/>
                                </w:pPr>
                                <w:r>
                                  <w:rPr>
                                    <w:rFonts w:hint="eastAsia"/>
                                  </w:rPr>
                                  <w:t>食堂餐饮废水</w:t>
                                </w:r>
                              </w:p>
                            </w:txbxContent>
                          </v:textbox>
                        </v:shape>
                        <v:shape id="Text Box 117" o:spid="_x0000_s1026" o:spt="202" type="#_x0000_t202" style="position:absolute;left:6421;top:4812;height:618;width:973;" fillcolor="#FFFFFF" filled="t" stroked="t" coordsize="21600,21600" o:gfxdata="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CWUc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jc w:val="center"/>
                                </w:pPr>
                                <w:r>
                                  <w:rPr>
                                    <w:rFonts w:hint="eastAsia"/>
                                  </w:rPr>
                                  <w:t>食堂油烟废气</w:t>
                                </w:r>
                              </w:p>
                            </w:txbxContent>
                          </v:textbox>
                        </v:shape>
                        <v:shape id="Text Box 118" o:spid="_x0000_s1026" o:spt="202" type="#_x0000_t202" style="position:absolute;left:7802;top:4812;height:618;width:973;" fillcolor="#FFFFFF" filled="t" stroked="t" coordsize="21600,21600" o:gfxdata="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b+2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jc w:val="center"/>
                                </w:pPr>
                                <w:r>
                                  <w:rPr>
                                    <w:rFonts w:hint="eastAsia"/>
                                  </w:rPr>
                                  <w:t>地下车库尾气</w:t>
                                </w:r>
                              </w:p>
                            </w:txbxContent>
                          </v:textbox>
                        </v:shape>
                        <v:shape id="Text Box 119" o:spid="_x0000_s1026" o:spt="202" type="#_x0000_t202" style="position:absolute;left:6693;top:3385;height:390;width:1484;" fillcolor="#FFFFFF" filled="t" stroked="t" coordsize="21600,21600" o:gfxdata="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XXv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jc w:val="center"/>
                                </w:pPr>
                                <w:r>
                                  <w:rPr>
                                    <w:rFonts w:hint="eastAsia"/>
                                  </w:rPr>
                                  <w:t>云谷二期</w:t>
                                </w:r>
                              </w:p>
                            </w:txbxContent>
                          </v:textbox>
                        </v:shape>
                        <v:shape id="AutoShape 120" o:spid="_x0000_s1026" o:spt="32" type="#_x0000_t32" style="position:absolute;left:5048;top:7254;height:354;width:1;" filled="f" stroked="t" coordsize="21600,21600" o:gfxdata="UEsDBAoAAAAAAIdO4kAAAAAAAAAAAAAAAAAEAAAAZHJzL1BLAwQUAAAACACHTuJAOLGchL8AAADb&#10;AAAADwAAAGRycy9kb3ducmV2LnhtbEWPzWrDMBCE74G8g9hAb4nsUEz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xn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21" o:spid="_x0000_s1026" o:spt="32" type="#_x0000_t32" style="position:absolute;left:4148;top:5430;height:1449;width:1;" filled="f" stroked="t" coordsize="21600,21600" o:gfxdata="UEsDBAoAAAAAAIdO4kAAAAAAAAAAAAAAAAAEAAAAZHJzL1BLAwQUAAAACACHTuJAV/05H78AAADb&#10;AAAADwAAAGRycy9kb3ducmV2LnhtbEWPzWrDMBCE74G8g9hAb4nsQE3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9O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122" o:spid="_x0000_s1026" o:spt="202" type="#_x0000_t202" style="position:absolute;left:3870;top:7608;height:390;width:2355;" fillcolor="#FFFFFF" filled="t" stroked="t" coordsize="21600,21600" o:gfxdata="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4P1o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jc w:val="center"/>
                                </w:pPr>
                                <w:r>
                                  <w:rPr>
                                    <w:rFonts w:hint="eastAsia"/>
                                  </w:rPr>
                                  <w:t>城市下水管网</w:t>
                                </w:r>
                              </w:p>
                            </w:txbxContent>
                          </v:textbox>
                        </v:shape>
                        <v:shape id="AutoShape 123" o:spid="_x0000_s1026" o:spt="32" type="#_x0000_t32" style="position:absolute;left:5048;top:7998;height:354;width:1;" filled="f" stroked="t" coordsize="21600,21600" o:gfxdata="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jAv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124" o:spid="_x0000_s1026" o:spt="202" type="#_x0000_t202" style="position:absolute;left:3870;top:8352;height:390;width:2355;" fillcolor="#FFFFFF" filled="t" stroked="t" coordsize="21600,21600" o:gfxdata="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UzzIG5AAAA2w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inset="0mm,0mm,0mm,0mm">
                            <w:txbxContent>
                              <w:p>
                                <w:pPr>
                                  <w:jc w:val="center"/>
                                </w:pPr>
                                <w:r>
                                  <w:rPr>
                                    <w:rFonts w:hint="eastAsia"/>
                                  </w:rPr>
                                  <w:t>咸阳南郊污水处理厂</w:t>
                                </w:r>
                              </w:p>
                            </w:txbxContent>
                          </v:textbox>
                        </v:shape>
                        <v:shape id="Text Box 125" o:spid="_x0000_s1026" o:spt="202" type="#_x0000_t202" style="position:absolute;left:5086;top:5780;height:390;width:928;" fillcolor="#FFFFFF" filled="t" stroked="t" coordsize="21600,21600" o:gfxdata="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n9pG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0mm,0mm,0mm">
                            <w:txbxContent>
                              <w:p>
                                <w:pPr>
                                  <w:jc w:val="center"/>
                                </w:pPr>
                                <w:r>
                                  <w:rPr>
                                    <w:rFonts w:hint="eastAsia"/>
                                  </w:rPr>
                                  <w:t>隔油池</w:t>
                                </w:r>
                              </w:p>
                            </w:txbxContent>
                          </v:textbox>
                        </v:shape>
                        <v:shape id="AutoShape 126" o:spid="_x0000_s1026" o:spt="32" type="#_x0000_t32" style="position:absolute;left:6896;top:5461;height:354;width:1;" filled="f" stroked="t" coordsize="21600,21600" o:gfxdata="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TDFq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27" o:spid="_x0000_s1026" o:spt="202" type="#_x0000_t202" style="position:absolute;left:6466;top:5815;height:689;width:928;" fillcolor="#FFFFFF" filled="t" stroked="t" coordsize="21600,21600" o:gfxdata="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0PPB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jc w:val="center"/>
                                </w:pPr>
                                <w:r>
                                  <w:rPr>
                                    <w:rFonts w:hint="eastAsia"/>
                                  </w:rPr>
                                  <w:t>油烟净化装置</w:t>
                                </w:r>
                              </w:p>
                            </w:txbxContent>
                          </v:textbox>
                        </v:shape>
                        <v:shape id="AutoShape 128" o:spid="_x0000_s1026" o:spt="32" type="#_x0000_t32" style="position:absolute;left:6897;top:6504;height:354;width:1;" filled="f" stroked="t" coordsize="21600,21600" o:gfxdata="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c03t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Text Box 129" o:spid="_x0000_s1026" o:spt="202" type="#_x0000_t202" style="position:absolute;left:6466;top:6858;height:689;width:928;" fillcolor="#FFFFFF" filled="t" stroked="t" coordsize="21600,21600" o:gfxdata="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k7IL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jc w:val="center"/>
                                </w:pPr>
                                <w:r>
                                  <w:rPr>
                                    <w:rFonts w:hint="eastAsia"/>
                                  </w:rPr>
                                  <w:t>排气筒排至屋顶</w:t>
                                </w:r>
                              </w:p>
                            </w:txbxContent>
                          </v:textbox>
                        </v:shape>
                        <v:shape id="AutoShape 130" o:spid="_x0000_s1026" o:spt="32" type="#_x0000_t32" style="position:absolute;left:5606;top:5401;height:354;width:1;" filled="f" stroked="t" coordsize="21600,21600" o:gfxdata="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gKW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31" o:spid="_x0000_s1026" o:spt="32" type="#_x0000_t32" style="position:absolute;left:8335;top:5461;height:354;width:1;" filled="f" stroked="t" coordsize="21600,21600" o:gfxdata="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iSvw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Text Box 132" o:spid="_x0000_s1026" o:spt="202" type="#_x0000_t202" style="position:absolute;left:7847;top:5815;height:689;width:928;" fillcolor="#FFFFFF" filled="t" stroked="t" coordsize="21600,21600" o:gfxdata="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rt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jc w:val="center"/>
                                </w:pPr>
                                <w:r>
                                  <w:rPr>
                                    <w:rFonts w:hint="eastAsia"/>
                                  </w:rPr>
                                  <w:t>机械通风设施</w:t>
                                </w:r>
                              </w:p>
                            </w:txbxContent>
                          </v:textbox>
                        </v:shape>
                        <v:shape id="AutoShape 133" o:spid="_x0000_s1026" o:spt="32" type="#_x0000_t32" style="position:absolute;left:8334;top:6525;height:354;width:1;" filled="f" stroked="t" coordsize="21600,21600" o:gfxdata="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qUL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Text Box 134" o:spid="_x0000_s1026" o:spt="202" type="#_x0000_t202" style="position:absolute;left:7847;top:6858;height:689;width:928;" fillcolor="#FFFFFF" filled="t" stroked="t" coordsize="21600,21600" o:gfxdata="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OpaXL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mm,0mm,0mm,0mm">
                            <w:txbxContent>
                              <w:p>
                                <w:pPr>
                                  <w:jc w:val="center"/>
                                </w:pPr>
                                <w:r>
                                  <w:rPr>
                                    <w:rFonts w:hint="eastAsia"/>
                                  </w:rPr>
                                  <w:t>排至地面室外</w:t>
                                </w:r>
                              </w:p>
                            </w:txbxContent>
                          </v:textbox>
                        </v:shape>
                        <v:shape id="Text Box 135" o:spid="_x0000_s1026" o:spt="202" type="#_x0000_t202" style="position:absolute;left:9348;top:4812;height:618;width:973;" fillcolor="#FFFFFF" filled="t" stroked="t" coordsize="21600,21600" o:gfxdata="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pv/H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jc w:val="center"/>
                                </w:pPr>
                                <w:r>
                                  <w:rPr>
                                    <w:rFonts w:hint="eastAsia"/>
                                  </w:rPr>
                                  <w:t>办公生活垃圾</w:t>
                                </w:r>
                              </w:p>
                            </w:txbxContent>
                          </v:textbox>
                        </v:shape>
                        <v:shape id="AutoShape 136" o:spid="_x0000_s1026" o:spt="32" type="#_x0000_t32" style="position:absolute;left:9838;top:5461;height:354;width:1;" filled="f" stroked="t" coordsize="21600,21600" o:gfxdata="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GfH2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37" o:spid="_x0000_s1026" o:spt="202" type="#_x0000_t202" style="position:absolute;left:9348;top:5815;height:618;width:1337;" fillcolor="#FFFFFF" filled="t" stroked="t" coordsize="21600,21600" o:gfxdata="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BYPm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jc w:val="center"/>
                                  <w:rPr>
                                    <w:szCs w:val="21"/>
                                  </w:rPr>
                                </w:pPr>
                                <w:r>
                                  <w:rPr>
                                    <w:rFonts w:hint="eastAsia"/>
                                    <w:szCs w:val="21"/>
                                  </w:rPr>
                                  <w:t>咸阳</w:t>
                                </w:r>
                                <w:r>
                                  <w:rPr>
                                    <w:rFonts w:asciiTheme="minorEastAsia" w:hAnsiTheme="minorEastAsia"/>
                                    <w:szCs w:val="21"/>
                                  </w:rPr>
                                  <w:t>洁净清运有限公司</w:t>
                                </w:r>
                                <w:r>
                                  <w:rPr>
                                    <w:rFonts w:hint="eastAsia" w:asciiTheme="minorEastAsia" w:hAnsiTheme="minorEastAsia"/>
                                    <w:szCs w:val="21"/>
                                  </w:rPr>
                                  <w:t>清运</w:t>
                                </w:r>
                              </w:p>
                            </w:txbxContent>
                          </v:textbox>
                        </v:shape>
                        <v:shape id="AutoShape 138" o:spid="_x0000_s1026" o:spt="32" type="#_x0000_t32" style="position:absolute;left:10019;top:6474;height:354;width:1;" filled="f" stroked="t" coordsize="21600,21600" o:gfxdata="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GEe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Text Box 139" o:spid="_x0000_s1026" o:spt="202" type="#_x0000_t202" style="position:absolute;left:9590;top:6828;height:689;width:928;" fillcolor="#FFFFFF" filled="t" stroked="t" coordsize="21600,21600" o:gfxdata="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buAq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jc w:val="center"/>
                                </w:pPr>
                                <w:r>
                                  <w:rPr>
                                    <w:rFonts w:hint="eastAsia"/>
                                  </w:rPr>
                                  <w:t>生活垃圾填埋</w:t>
                                </w:r>
                              </w:p>
                            </w:txbxContent>
                          </v:textbox>
                        </v:shape>
                        <v:shape id="AutoShape 140" o:spid="_x0000_s1026" o:spt="32" type="#_x0000_t32" style="position:absolute;left:4185;top:4249;height:1;width:5655;" filled="f" stroked="t" coordsize="21600,21600" o:gfxdata="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eUX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1" o:spid="_x0000_s1026" o:spt="32" type="#_x0000_t32" style="position:absolute;left:9831;top:4263;flip:x;height:549;width:1;" filled="f" stroked="t" coordsize="21600,21600" o:gfxdata="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gIpL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42" o:spid="_x0000_s1026" o:spt="32" type="#_x0000_t32" style="position:absolute;left:8336;top:4263;flip:x;height:549;width:1;" filled="f" stroked="t" coordsize="21600,21600" o:gfxdata="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1IUP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43" o:spid="_x0000_s1026" o:spt="32" type="#_x0000_t32" style="position:absolute;left:6897;top:4263;flip:x;height:549;width:1;" filled="f" stroked="t" coordsize="21600,21600" o:gfxdata="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sa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44" o:spid="_x0000_s1026" o:spt="32" type="#_x0000_t32" style="position:absolute;left:5502;top:4249;flip:x;height:549;width:1;" filled="f" stroked="t" coordsize="21600,21600" o:gfxdata="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El1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145" o:spid="_x0000_s1026" o:spt="32" type="#_x0000_t32" style="position:absolute;left:4184;top:4263;flip:x;height:549;width:1;" filled="f" stroked="t" coordsize="21600,21600" o:gfxdata="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NgE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46" o:spid="_x0000_s1026" o:spt="32" type="#_x0000_t32" style="position:absolute;left:7435;top:3775;height:474;width:1;" filled="f" stroked="t" coordsize="21600,21600" o:gfxdata="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m9U6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47" o:spid="_x0000_s1026" o:spt="32" type="#_x0000_t32" style="position:absolute;left:5549;top:6170;flip:x;height:658;width:1;" filled="f" stroked="t" coordsize="21600,21600" o:gfxdata="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YhqV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48" o:spid="_x0000_s1026" o:spt="32" type="#_x0000_t32" style="position:absolute;left:5897;top:6637;flip:y;height:1;width:4122;" filled="f" stroked="t" coordsize="21600,21600" o:gfxdata="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sITi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49" o:spid="_x0000_s1026" o:spt="32" type="#_x0000_t32" style="position:absolute;left:5896;top:6200;height:437;width:1;" filled="f" stroked="t" coordsize="21600,21600" o:gfxdata="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JS0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10:wrap type="none"/>
                      <w10:anchorlock/>
                    </v:group>
                  </w:pict>
                </mc:Fallback>
              </mc:AlternateContent>
            </w:r>
          </w:p>
          <w:p>
            <w:pPr>
              <w:widowControl/>
              <w:spacing w:line="440" w:lineRule="atLeast"/>
              <w:jc w:val="center"/>
              <w:rPr>
                <w:rFonts w:asciiTheme="minorEastAsia" w:hAnsiTheme="minorEastAsia"/>
                <w:b/>
                <w:sz w:val="24"/>
                <w:szCs w:val="24"/>
              </w:rPr>
            </w:pPr>
            <w:r>
              <w:rPr>
                <w:rFonts w:hint="eastAsia" w:asciiTheme="minorEastAsia" w:hAnsiTheme="minorEastAsia"/>
                <w:b/>
                <w:sz w:val="24"/>
                <w:szCs w:val="24"/>
              </w:rPr>
              <w:t>图1   本项目产污环节示意图</w:t>
            </w:r>
          </w:p>
          <w:p>
            <w:pPr>
              <w:widowControl/>
              <w:spacing w:line="440" w:lineRule="atLeast"/>
              <w:jc w:val="left"/>
              <w:rPr>
                <w:rFonts w:asciiTheme="minorEastAsia" w:hAnsiTheme="minorEastAsia"/>
                <w:b/>
                <w:sz w:val="24"/>
                <w:szCs w:val="24"/>
              </w:rPr>
            </w:pPr>
            <w:r>
              <w:rPr>
                <w:rFonts w:hint="eastAsia" w:asciiTheme="minorEastAsia" w:hAnsiTheme="minorEastAsia"/>
                <w:b/>
                <w:sz w:val="24"/>
                <w:szCs w:val="24"/>
              </w:rPr>
              <w:t>2.6项目</w:t>
            </w:r>
            <w:r>
              <w:rPr>
                <w:rFonts w:asciiTheme="minorEastAsia" w:hAnsiTheme="minorEastAsia"/>
                <w:b/>
                <w:sz w:val="24"/>
                <w:szCs w:val="24"/>
              </w:rPr>
              <w:t>变动情况</w:t>
            </w:r>
          </w:p>
          <w:p>
            <w:pPr>
              <w:pStyle w:val="13"/>
              <w:widowControl/>
              <w:adjustRightInd w:val="0"/>
              <w:snapToGrid w:val="0"/>
              <w:spacing w:line="440" w:lineRule="exact"/>
              <w:ind w:firstLine="480" w:firstLineChars="200"/>
              <w:jc w:val="left"/>
              <w:rPr>
                <w:rFonts w:ascii="Times New Roman" w:hAnsi="Times New Roman" w:eastAsia="宋体"/>
                <w:color w:val="000000"/>
                <w:szCs w:val="24"/>
              </w:rPr>
            </w:pPr>
            <w:r>
              <w:rPr>
                <w:rFonts w:ascii="Times New Roman" w:hAnsi="Times New Roman" w:eastAsia="宋体"/>
                <w:color w:val="000000"/>
                <w:szCs w:val="24"/>
              </w:rPr>
              <w:t>根据《关于印发环评管理中部分行业建设项目重大变更的通知》（环办[2015]52号）中关于</w:t>
            </w:r>
            <w:r>
              <w:rPr>
                <w:rFonts w:hint="eastAsia" w:ascii="Times New Roman" w:hAnsi="Times New Roman" w:eastAsia="宋体"/>
                <w:color w:val="000000"/>
                <w:szCs w:val="24"/>
              </w:rPr>
              <w:t>“</w:t>
            </w:r>
            <w:r>
              <w:rPr>
                <w:rFonts w:ascii="Times New Roman" w:hAnsi="Times New Roman" w:eastAsia="宋体"/>
                <w:color w:val="000000"/>
                <w:szCs w:val="24"/>
              </w:rPr>
              <w:t>建设项目的性质、规模、地点、生产工艺和环境保护措施五个因素中的任何一项或一项以上发生重大变动，且可能导致环境影响显著变化（特别是不利环境影响加重）的，界定为重大变动。属于重大变动的应当重新报批环境影响评价文件，不属于重大变动的纳入竣工环境保护验收的管理</w:t>
            </w:r>
            <w:r>
              <w:rPr>
                <w:rFonts w:hint="eastAsia" w:ascii="Times New Roman" w:hAnsi="Times New Roman" w:eastAsia="宋体"/>
                <w:color w:val="000000"/>
                <w:szCs w:val="24"/>
              </w:rPr>
              <w:t>”</w:t>
            </w:r>
            <w:r>
              <w:rPr>
                <w:rFonts w:ascii="Times New Roman" w:hAnsi="Times New Roman" w:eastAsia="宋体"/>
                <w:color w:val="000000"/>
                <w:szCs w:val="24"/>
              </w:rPr>
              <w:t>等内容</w:t>
            </w:r>
            <w:r>
              <w:rPr>
                <w:rFonts w:hint="eastAsia" w:ascii="Times New Roman" w:hAnsi="Times New Roman" w:eastAsia="宋体"/>
                <w:color w:val="000000"/>
                <w:szCs w:val="24"/>
              </w:rPr>
              <w:t>。</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对照</w:t>
            </w:r>
            <w:r>
              <w:rPr>
                <w:rFonts w:asciiTheme="minorEastAsia" w:hAnsiTheme="minorEastAsia"/>
                <w:sz w:val="24"/>
                <w:szCs w:val="24"/>
              </w:rPr>
              <w:t>环评</w:t>
            </w:r>
            <w:r>
              <w:rPr>
                <w:rFonts w:hint="eastAsia" w:asciiTheme="minorEastAsia" w:hAnsiTheme="minorEastAsia"/>
                <w:sz w:val="24"/>
                <w:szCs w:val="24"/>
              </w:rPr>
              <w:t>及</w:t>
            </w:r>
            <w:r>
              <w:rPr>
                <w:rFonts w:asciiTheme="minorEastAsia" w:hAnsiTheme="minorEastAsia"/>
                <w:sz w:val="24"/>
                <w:szCs w:val="24"/>
              </w:rPr>
              <w:t>实际建设情况，该项目变动情况</w:t>
            </w:r>
            <w:r>
              <w:rPr>
                <w:rFonts w:hint="eastAsia" w:asciiTheme="minorEastAsia" w:hAnsiTheme="minorEastAsia"/>
                <w:sz w:val="24"/>
                <w:szCs w:val="24"/>
              </w:rPr>
              <w:t>见</w:t>
            </w:r>
            <w:r>
              <w:rPr>
                <w:rFonts w:asciiTheme="minorEastAsia" w:hAnsiTheme="minorEastAsia"/>
                <w:sz w:val="24"/>
                <w:szCs w:val="24"/>
              </w:rPr>
              <w:t>表</w:t>
            </w:r>
            <w:r>
              <w:rPr>
                <w:rFonts w:hint="eastAsia" w:asciiTheme="minorEastAsia" w:hAnsiTheme="minorEastAsia"/>
                <w:sz w:val="24"/>
                <w:szCs w:val="24"/>
              </w:rPr>
              <w:t>5。</w:t>
            </w:r>
          </w:p>
          <w:p>
            <w:pPr>
              <w:widowControl/>
              <w:spacing w:line="440" w:lineRule="atLeast"/>
              <w:jc w:val="center"/>
              <w:rPr>
                <w:rFonts w:asciiTheme="minorEastAsia" w:hAnsiTheme="minorEastAsia"/>
                <w:b/>
                <w:sz w:val="24"/>
                <w:szCs w:val="24"/>
              </w:rPr>
            </w:pPr>
            <w:r>
              <w:rPr>
                <w:rFonts w:hint="eastAsia" w:asciiTheme="minorEastAsia" w:hAnsiTheme="minorEastAsia"/>
                <w:b/>
                <w:sz w:val="24"/>
                <w:szCs w:val="24"/>
              </w:rPr>
              <w:t>表5   项目</w:t>
            </w:r>
            <w:r>
              <w:rPr>
                <w:rFonts w:asciiTheme="minorEastAsia" w:hAnsiTheme="minorEastAsia"/>
                <w:b/>
                <w:sz w:val="24"/>
                <w:szCs w:val="24"/>
              </w:rPr>
              <w:t>变动情况汇总</w:t>
            </w:r>
            <w:r>
              <w:rPr>
                <w:rFonts w:hint="eastAsia" w:asciiTheme="minorEastAsia" w:hAnsiTheme="minorEastAsia"/>
                <w:b/>
                <w:sz w:val="24"/>
                <w:szCs w:val="24"/>
              </w:rPr>
              <w:t>表</w:t>
            </w:r>
          </w:p>
          <w:tbl>
            <w:tblPr>
              <w:tblStyle w:val="7"/>
              <w:tblW w:w="836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128"/>
              <w:gridCol w:w="2268"/>
              <w:gridCol w:w="283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8" w:type="pct"/>
                  <w:vAlign w:val="center"/>
                </w:tcPr>
                <w:p>
                  <w:pPr>
                    <w:widowControl/>
                    <w:spacing w:line="320" w:lineRule="atLeast"/>
                    <w:jc w:val="center"/>
                    <w:rPr>
                      <w:rFonts w:asciiTheme="minorEastAsia" w:hAnsiTheme="minorEastAsia"/>
                      <w:b/>
                      <w:szCs w:val="21"/>
                    </w:rPr>
                  </w:pPr>
                  <w:r>
                    <w:rPr>
                      <w:rFonts w:hint="eastAsia" w:asciiTheme="minorEastAsia" w:hAnsiTheme="minorEastAsia"/>
                      <w:b/>
                      <w:szCs w:val="21"/>
                    </w:rPr>
                    <w:t>内容</w:t>
                  </w:r>
                </w:p>
              </w:tc>
              <w:tc>
                <w:tcPr>
                  <w:tcW w:w="1272" w:type="pct"/>
                </w:tcPr>
                <w:p>
                  <w:pPr>
                    <w:widowControl/>
                    <w:spacing w:line="320" w:lineRule="atLeast"/>
                    <w:jc w:val="center"/>
                    <w:rPr>
                      <w:rFonts w:asciiTheme="minorEastAsia" w:hAnsiTheme="minorEastAsia"/>
                      <w:b/>
                      <w:szCs w:val="21"/>
                    </w:rPr>
                  </w:pPr>
                  <w:r>
                    <w:rPr>
                      <w:rFonts w:hint="eastAsia" w:asciiTheme="minorEastAsia" w:hAnsiTheme="minorEastAsia"/>
                      <w:b/>
                      <w:szCs w:val="21"/>
                    </w:rPr>
                    <w:t>环评拟建</w:t>
                  </w:r>
                </w:p>
              </w:tc>
              <w:tc>
                <w:tcPr>
                  <w:tcW w:w="1356" w:type="pct"/>
                </w:tcPr>
                <w:p>
                  <w:pPr>
                    <w:widowControl/>
                    <w:spacing w:line="320" w:lineRule="atLeast"/>
                    <w:jc w:val="center"/>
                    <w:rPr>
                      <w:rFonts w:asciiTheme="minorEastAsia" w:hAnsiTheme="minorEastAsia"/>
                      <w:b/>
                      <w:szCs w:val="21"/>
                    </w:rPr>
                  </w:pPr>
                  <w:r>
                    <w:rPr>
                      <w:rFonts w:hint="eastAsia" w:asciiTheme="minorEastAsia" w:hAnsiTheme="minorEastAsia"/>
                      <w:b/>
                      <w:szCs w:val="21"/>
                    </w:rPr>
                    <w:t>实际</w:t>
                  </w:r>
                  <w:r>
                    <w:rPr>
                      <w:rFonts w:asciiTheme="minorEastAsia" w:hAnsiTheme="minorEastAsia"/>
                      <w:b/>
                      <w:szCs w:val="21"/>
                    </w:rPr>
                    <w:t>建设</w:t>
                  </w:r>
                </w:p>
              </w:tc>
              <w:tc>
                <w:tcPr>
                  <w:tcW w:w="1694" w:type="pct"/>
                </w:tcPr>
                <w:p>
                  <w:pPr>
                    <w:widowControl/>
                    <w:spacing w:line="320" w:lineRule="atLeast"/>
                    <w:jc w:val="center"/>
                    <w:rPr>
                      <w:rFonts w:asciiTheme="minorEastAsia" w:hAnsiTheme="minorEastAsia"/>
                      <w:b/>
                      <w:szCs w:val="21"/>
                    </w:rPr>
                  </w:pPr>
                  <w:r>
                    <w:rPr>
                      <w:rFonts w:hint="eastAsia" w:asciiTheme="minorEastAsia" w:hAnsiTheme="minorEastAsia"/>
                      <w:b/>
                      <w:szCs w:val="21"/>
                    </w:rPr>
                    <w:t>变动情况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8" w:type="pct"/>
                  <w:vAlign w:val="center"/>
                </w:tcPr>
                <w:p>
                  <w:pPr>
                    <w:widowControl/>
                    <w:spacing w:line="320" w:lineRule="atLeast"/>
                    <w:jc w:val="center"/>
                    <w:rPr>
                      <w:rFonts w:asciiTheme="minorEastAsia" w:hAnsiTheme="minorEastAsia"/>
                      <w:szCs w:val="21"/>
                    </w:rPr>
                  </w:pPr>
                  <w:r>
                    <w:rPr>
                      <w:rFonts w:hint="eastAsia" w:asciiTheme="minorEastAsia" w:hAnsiTheme="minorEastAsia"/>
                      <w:szCs w:val="21"/>
                    </w:rPr>
                    <w:t>建设性质</w:t>
                  </w:r>
                </w:p>
              </w:tc>
              <w:tc>
                <w:tcPr>
                  <w:tcW w:w="1272" w:type="pct"/>
                  <w:vAlign w:val="center"/>
                </w:tcPr>
                <w:p>
                  <w:pPr>
                    <w:widowControl/>
                    <w:spacing w:line="320" w:lineRule="atLeast"/>
                    <w:jc w:val="center"/>
                    <w:rPr>
                      <w:rFonts w:asciiTheme="minorEastAsia" w:hAnsiTheme="minorEastAsia"/>
                      <w:szCs w:val="21"/>
                    </w:rPr>
                  </w:pPr>
                  <w:r>
                    <w:rPr>
                      <w:rFonts w:hint="eastAsia" w:asciiTheme="minorEastAsia" w:hAnsiTheme="minorEastAsia"/>
                      <w:szCs w:val="21"/>
                    </w:rPr>
                    <w:t>新建</w:t>
                  </w:r>
                </w:p>
              </w:tc>
              <w:tc>
                <w:tcPr>
                  <w:tcW w:w="1356" w:type="pct"/>
                  <w:vAlign w:val="center"/>
                </w:tcPr>
                <w:p>
                  <w:pPr>
                    <w:widowControl/>
                    <w:spacing w:line="320" w:lineRule="atLeast"/>
                    <w:jc w:val="center"/>
                    <w:rPr>
                      <w:rFonts w:asciiTheme="minorEastAsia" w:hAnsiTheme="minorEastAsia"/>
                      <w:szCs w:val="21"/>
                    </w:rPr>
                  </w:pPr>
                  <w:r>
                    <w:rPr>
                      <w:rFonts w:hint="eastAsia" w:asciiTheme="minorEastAsia" w:hAnsiTheme="minorEastAsia"/>
                      <w:szCs w:val="21"/>
                    </w:rPr>
                    <w:t>新建</w:t>
                  </w:r>
                </w:p>
              </w:tc>
              <w:tc>
                <w:tcPr>
                  <w:tcW w:w="1694" w:type="pct"/>
                  <w:vAlign w:val="center"/>
                </w:tcPr>
                <w:p>
                  <w:pPr>
                    <w:widowControl/>
                    <w:spacing w:line="320" w:lineRule="atLeast"/>
                    <w:jc w:val="center"/>
                    <w:rPr>
                      <w:rFonts w:asciiTheme="minorEastAsia" w:hAnsiTheme="minorEastAsia"/>
                      <w:szCs w:val="21"/>
                    </w:rPr>
                  </w:pPr>
                  <w:r>
                    <w:rPr>
                      <w:rFonts w:hint="eastAsia" w:asciiTheme="minorEastAsia" w:hAnsiTheme="minorEastAsia"/>
                      <w:szCs w:val="21"/>
                    </w:rPr>
                    <w:t>无</w:t>
                  </w:r>
                  <w:r>
                    <w:rPr>
                      <w:rFonts w:asciiTheme="minorEastAsia" w:hAnsiTheme="minorEastAsia"/>
                      <w:szCs w:val="21"/>
                    </w:rPr>
                    <w:t>变动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8" w:type="pct"/>
                  <w:vAlign w:val="center"/>
                </w:tcPr>
                <w:p>
                  <w:pPr>
                    <w:widowControl/>
                    <w:spacing w:line="320" w:lineRule="atLeast"/>
                    <w:jc w:val="center"/>
                    <w:rPr>
                      <w:rFonts w:asciiTheme="minorEastAsia" w:hAnsiTheme="minorEastAsia"/>
                      <w:szCs w:val="21"/>
                    </w:rPr>
                  </w:pPr>
                  <w:r>
                    <w:rPr>
                      <w:rFonts w:hint="eastAsia" w:asciiTheme="minorEastAsia" w:hAnsiTheme="minorEastAsia"/>
                      <w:szCs w:val="21"/>
                    </w:rPr>
                    <w:t>建设</w:t>
                  </w:r>
                  <w:r>
                    <w:rPr>
                      <w:rFonts w:asciiTheme="minorEastAsia" w:hAnsiTheme="minorEastAsia"/>
                      <w:szCs w:val="21"/>
                    </w:rPr>
                    <w:t>地点</w:t>
                  </w:r>
                </w:p>
              </w:tc>
              <w:tc>
                <w:tcPr>
                  <w:tcW w:w="1272" w:type="pct"/>
                </w:tcPr>
                <w:p>
                  <w:pPr>
                    <w:widowControl/>
                    <w:spacing w:line="320" w:lineRule="atLeast"/>
                    <w:jc w:val="left"/>
                    <w:rPr>
                      <w:rFonts w:asciiTheme="minorEastAsia" w:hAnsiTheme="minorEastAsia"/>
                      <w:szCs w:val="21"/>
                    </w:rPr>
                  </w:pPr>
                  <w:r>
                    <w:rPr>
                      <w:rFonts w:hint="eastAsia" w:asciiTheme="minorEastAsia" w:hAnsiTheme="minorEastAsia"/>
                      <w:szCs w:val="21"/>
                    </w:rPr>
                    <w:t>西咸新区</w:t>
                  </w:r>
                  <w:r>
                    <w:rPr>
                      <w:rFonts w:asciiTheme="minorEastAsia" w:hAnsiTheme="minorEastAsia"/>
                      <w:szCs w:val="21"/>
                    </w:rPr>
                    <w:t>沣西新城康定路</w:t>
                  </w:r>
                  <w:r>
                    <w:rPr>
                      <w:rFonts w:hint="eastAsia" w:asciiTheme="minorEastAsia" w:hAnsiTheme="minorEastAsia"/>
                      <w:szCs w:val="21"/>
                    </w:rPr>
                    <w:t>以南</w:t>
                  </w:r>
                  <w:r>
                    <w:rPr>
                      <w:rFonts w:asciiTheme="minorEastAsia" w:hAnsiTheme="minorEastAsia"/>
                      <w:szCs w:val="21"/>
                    </w:rPr>
                    <w:t>、沣景北路</w:t>
                  </w:r>
                  <w:r>
                    <w:rPr>
                      <w:rFonts w:hint="eastAsia" w:asciiTheme="minorEastAsia" w:hAnsiTheme="minorEastAsia"/>
                      <w:szCs w:val="21"/>
                    </w:rPr>
                    <w:t>以</w:t>
                  </w:r>
                  <w:r>
                    <w:rPr>
                      <w:rFonts w:asciiTheme="minorEastAsia" w:hAnsiTheme="minorEastAsia"/>
                      <w:szCs w:val="21"/>
                    </w:rPr>
                    <w:t>北、同文路以西、同德路</w:t>
                  </w:r>
                  <w:r>
                    <w:rPr>
                      <w:rFonts w:hint="eastAsia" w:asciiTheme="minorEastAsia" w:hAnsiTheme="minorEastAsia"/>
                      <w:szCs w:val="21"/>
                    </w:rPr>
                    <w:t>以东</w:t>
                  </w:r>
                </w:p>
              </w:tc>
              <w:tc>
                <w:tcPr>
                  <w:tcW w:w="1356" w:type="pct"/>
                </w:tcPr>
                <w:p>
                  <w:pPr>
                    <w:widowControl/>
                    <w:spacing w:line="320" w:lineRule="atLeast"/>
                    <w:jc w:val="left"/>
                    <w:rPr>
                      <w:rFonts w:asciiTheme="minorEastAsia" w:hAnsiTheme="minorEastAsia"/>
                      <w:szCs w:val="21"/>
                    </w:rPr>
                  </w:pPr>
                  <w:r>
                    <w:rPr>
                      <w:rFonts w:hint="eastAsia" w:asciiTheme="minorEastAsia" w:hAnsiTheme="minorEastAsia"/>
                      <w:szCs w:val="21"/>
                    </w:rPr>
                    <w:t>西咸新区</w:t>
                  </w:r>
                  <w:r>
                    <w:rPr>
                      <w:rFonts w:asciiTheme="minorEastAsia" w:hAnsiTheme="minorEastAsia"/>
                      <w:szCs w:val="21"/>
                    </w:rPr>
                    <w:t>沣西新城康定路</w:t>
                  </w:r>
                  <w:r>
                    <w:rPr>
                      <w:rFonts w:hint="eastAsia" w:asciiTheme="minorEastAsia" w:hAnsiTheme="minorEastAsia"/>
                      <w:szCs w:val="21"/>
                    </w:rPr>
                    <w:t>以南</w:t>
                  </w:r>
                  <w:r>
                    <w:rPr>
                      <w:rFonts w:asciiTheme="minorEastAsia" w:hAnsiTheme="minorEastAsia"/>
                      <w:szCs w:val="21"/>
                    </w:rPr>
                    <w:t>、沣景北路</w:t>
                  </w:r>
                  <w:r>
                    <w:rPr>
                      <w:rFonts w:hint="eastAsia" w:asciiTheme="minorEastAsia" w:hAnsiTheme="minorEastAsia"/>
                      <w:szCs w:val="21"/>
                    </w:rPr>
                    <w:t>以</w:t>
                  </w:r>
                  <w:r>
                    <w:rPr>
                      <w:rFonts w:asciiTheme="minorEastAsia" w:hAnsiTheme="minorEastAsia"/>
                      <w:szCs w:val="21"/>
                    </w:rPr>
                    <w:t>北、同文路以西、同德路</w:t>
                  </w:r>
                  <w:r>
                    <w:rPr>
                      <w:rFonts w:hint="eastAsia" w:asciiTheme="minorEastAsia" w:hAnsiTheme="minorEastAsia"/>
                      <w:szCs w:val="21"/>
                    </w:rPr>
                    <w:t>以东</w:t>
                  </w:r>
                </w:p>
              </w:tc>
              <w:tc>
                <w:tcPr>
                  <w:tcW w:w="1694" w:type="pct"/>
                  <w:vAlign w:val="center"/>
                </w:tcPr>
                <w:p>
                  <w:pPr>
                    <w:widowControl/>
                    <w:spacing w:line="320" w:lineRule="atLeast"/>
                    <w:jc w:val="center"/>
                    <w:rPr>
                      <w:rFonts w:asciiTheme="minorEastAsia" w:hAnsiTheme="minorEastAsia"/>
                      <w:szCs w:val="21"/>
                    </w:rPr>
                  </w:pPr>
                  <w:r>
                    <w:rPr>
                      <w:rFonts w:hint="eastAsia" w:asciiTheme="minorEastAsia" w:hAnsiTheme="minorEastAsia"/>
                      <w:szCs w:val="21"/>
                    </w:rPr>
                    <w:t>无变动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8" w:type="pct"/>
                  <w:vAlign w:val="center"/>
                </w:tcPr>
                <w:p>
                  <w:pPr>
                    <w:widowControl/>
                    <w:spacing w:line="320" w:lineRule="atLeast"/>
                    <w:jc w:val="center"/>
                    <w:rPr>
                      <w:rFonts w:asciiTheme="minorEastAsia" w:hAnsiTheme="minorEastAsia"/>
                      <w:szCs w:val="21"/>
                    </w:rPr>
                  </w:pPr>
                  <w:r>
                    <w:rPr>
                      <w:rFonts w:hint="eastAsia" w:asciiTheme="minorEastAsia" w:hAnsiTheme="minorEastAsia"/>
                      <w:szCs w:val="21"/>
                    </w:rPr>
                    <w:t>建设</w:t>
                  </w:r>
                  <w:r>
                    <w:rPr>
                      <w:rFonts w:asciiTheme="minorEastAsia" w:hAnsiTheme="minorEastAsia"/>
                      <w:szCs w:val="21"/>
                    </w:rPr>
                    <w:t>规模</w:t>
                  </w:r>
                </w:p>
              </w:tc>
              <w:tc>
                <w:tcPr>
                  <w:tcW w:w="1272" w:type="pct"/>
                </w:tcPr>
                <w:p>
                  <w:pPr>
                    <w:widowControl/>
                    <w:spacing w:line="320" w:lineRule="atLeast"/>
                    <w:jc w:val="left"/>
                    <w:rPr>
                      <w:rFonts w:asciiTheme="minorEastAsia" w:hAnsiTheme="minorEastAsia"/>
                      <w:szCs w:val="21"/>
                    </w:rPr>
                  </w:pPr>
                  <w:r>
                    <w:rPr>
                      <w:rFonts w:hint="eastAsia" w:asciiTheme="minorEastAsia" w:hAnsiTheme="minorEastAsia"/>
                      <w:szCs w:val="21"/>
                    </w:rPr>
                    <w:t>环评</w:t>
                  </w:r>
                  <w:r>
                    <w:rPr>
                      <w:rFonts w:asciiTheme="minorEastAsia" w:hAnsiTheme="minorEastAsia"/>
                      <w:szCs w:val="21"/>
                    </w:rPr>
                    <w:t>拟建</w:t>
                  </w:r>
                  <w:r>
                    <w:rPr>
                      <w:rFonts w:hint="eastAsia" w:asciiTheme="minorEastAsia" w:hAnsiTheme="minorEastAsia"/>
                      <w:szCs w:val="21"/>
                    </w:rPr>
                    <w:t>11栋</w:t>
                  </w:r>
                  <w:r>
                    <w:rPr>
                      <w:rFonts w:asciiTheme="minorEastAsia" w:hAnsiTheme="minorEastAsia"/>
                      <w:szCs w:val="21"/>
                    </w:rPr>
                    <w:t>办公楼</w:t>
                  </w:r>
                  <w:r>
                    <w:rPr>
                      <w:rFonts w:hint="eastAsia" w:asciiTheme="minorEastAsia" w:hAnsiTheme="minorEastAsia"/>
                      <w:szCs w:val="21"/>
                    </w:rPr>
                    <w:t>，</w:t>
                  </w:r>
                  <w:r>
                    <w:rPr>
                      <w:rFonts w:asciiTheme="minorEastAsia" w:hAnsiTheme="minorEastAsia"/>
                      <w:szCs w:val="21"/>
                    </w:rPr>
                    <w:t>包括</w:t>
                  </w:r>
                  <w:r>
                    <w:rPr>
                      <w:rFonts w:hint="eastAsia" w:asciiTheme="minorEastAsia" w:hAnsiTheme="minorEastAsia"/>
                      <w:szCs w:val="21"/>
                    </w:rPr>
                    <w:t>地下停车位</w:t>
                  </w:r>
                </w:p>
              </w:tc>
              <w:tc>
                <w:tcPr>
                  <w:tcW w:w="1356" w:type="pct"/>
                </w:tcPr>
                <w:p>
                  <w:pPr>
                    <w:widowControl/>
                    <w:spacing w:line="320" w:lineRule="atLeast"/>
                    <w:jc w:val="left"/>
                    <w:rPr>
                      <w:rFonts w:asciiTheme="minorEastAsia" w:hAnsiTheme="minorEastAsia"/>
                      <w:szCs w:val="21"/>
                    </w:rPr>
                  </w:pPr>
                  <w:r>
                    <w:rPr>
                      <w:rFonts w:hint="eastAsia" w:asciiTheme="minorEastAsia" w:hAnsiTheme="minorEastAsia"/>
                      <w:szCs w:val="21"/>
                    </w:rPr>
                    <w:t>实际</w:t>
                  </w:r>
                  <w:r>
                    <w:rPr>
                      <w:rFonts w:asciiTheme="minorEastAsia" w:hAnsiTheme="minorEastAsia"/>
                      <w:szCs w:val="21"/>
                    </w:rPr>
                    <w:t>建设</w:t>
                  </w:r>
                  <w:r>
                    <w:rPr>
                      <w:rFonts w:hint="eastAsia" w:asciiTheme="minorEastAsia" w:hAnsiTheme="minorEastAsia"/>
                      <w:szCs w:val="21"/>
                    </w:rPr>
                    <w:t>11栋</w:t>
                  </w:r>
                  <w:r>
                    <w:rPr>
                      <w:rFonts w:asciiTheme="minorEastAsia" w:hAnsiTheme="minorEastAsia"/>
                      <w:szCs w:val="21"/>
                    </w:rPr>
                    <w:t>，现阶段，</w:t>
                  </w:r>
                  <w:r>
                    <w:rPr>
                      <w:rFonts w:hint="eastAsia" w:asciiTheme="minorEastAsia" w:hAnsiTheme="minorEastAsia"/>
                      <w:szCs w:val="21"/>
                    </w:rPr>
                    <w:t>1</w:t>
                  </w:r>
                  <w:r>
                    <w:rPr>
                      <w:rFonts w:asciiTheme="minorEastAsia" w:hAnsiTheme="minorEastAsia"/>
                      <w:szCs w:val="21"/>
                    </w:rPr>
                    <w:t>1#楼</w:t>
                  </w:r>
                  <w:r>
                    <w:rPr>
                      <w:rFonts w:hint="eastAsia" w:asciiTheme="minorEastAsia" w:hAnsiTheme="minorEastAsia"/>
                      <w:szCs w:val="21"/>
                    </w:rPr>
                    <w:t>在</w:t>
                  </w:r>
                  <w:r>
                    <w:rPr>
                      <w:rFonts w:asciiTheme="minorEastAsia" w:hAnsiTheme="minorEastAsia"/>
                      <w:szCs w:val="21"/>
                    </w:rPr>
                    <w:t>建，</w:t>
                  </w:r>
                  <w:r>
                    <w:rPr>
                      <w:rFonts w:hint="eastAsia" w:asciiTheme="minorEastAsia" w:hAnsiTheme="minorEastAsia"/>
                      <w:szCs w:val="21"/>
                    </w:rPr>
                    <w:t>1</w:t>
                  </w:r>
                  <w:r>
                    <w:rPr>
                      <w:rFonts w:asciiTheme="minorEastAsia" w:hAnsiTheme="minorEastAsia"/>
                      <w:szCs w:val="21"/>
                    </w:rPr>
                    <w:t>3#楼未建。</w:t>
                  </w:r>
                </w:p>
              </w:tc>
              <w:tc>
                <w:tcPr>
                  <w:tcW w:w="1694" w:type="pct"/>
                </w:tcPr>
                <w:p>
                  <w:pPr>
                    <w:widowControl/>
                    <w:spacing w:line="320" w:lineRule="atLeast"/>
                    <w:jc w:val="left"/>
                    <w:rPr>
                      <w:rFonts w:asciiTheme="minorEastAsia" w:hAnsiTheme="minorEastAsia"/>
                      <w:szCs w:val="21"/>
                    </w:rPr>
                  </w:pPr>
                  <w:r>
                    <w:rPr>
                      <w:rFonts w:hint="eastAsia" w:asciiTheme="minorEastAsia" w:hAnsiTheme="minorEastAsia"/>
                      <w:szCs w:val="21"/>
                    </w:rPr>
                    <w:t>拟建2栋</w:t>
                  </w:r>
                  <w:r>
                    <w:rPr>
                      <w:rFonts w:asciiTheme="minorEastAsia" w:hAnsiTheme="minorEastAsia"/>
                      <w:szCs w:val="21"/>
                    </w:rPr>
                    <w:t>高层</w:t>
                  </w:r>
                  <w:r>
                    <w:rPr>
                      <w:rFonts w:hint="eastAsia" w:asciiTheme="minorEastAsia" w:hAnsiTheme="minorEastAsia"/>
                      <w:szCs w:val="21"/>
                    </w:rPr>
                    <w:t>及创意集市实际</w:t>
                  </w:r>
                  <w:r>
                    <w:rPr>
                      <w:rFonts w:asciiTheme="minorEastAsia" w:hAnsiTheme="minorEastAsia"/>
                      <w:szCs w:val="21"/>
                    </w:rPr>
                    <w:t>建设</w:t>
                  </w:r>
                  <w:r>
                    <w:rPr>
                      <w:rFonts w:hint="eastAsia" w:asciiTheme="minorEastAsia" w:hAnsiTheme="minorEastAsia"/>
                      <w:szCs w:val="21"/>
                    </w:rPr>
                    <w:t>层数与环评有</w:t>
                  </w:r>
                  <w:r>
                    <w:rPr>
                      <w:rFonts w:asciiTheme="minorEastAsia" w:hAnsiTheme="minorEastAsia"/>
                      <w:szCs w:val="21"/>
                    </w:rPr>
                    <w:t>变动</w:t>
                  </w:r>
                  <w:r>
                    <w:rPr>
                      <w:rFonts w:hint="eastAsia" w:asciiTheme="minorEastAsia" w:hAnsiTheme="minorEastAsia"/>
                      <w:szCs w:val="21"/>
                    </w:rPr>
                    <w:t>，主要功能未发生变化</w:t>
                  </w:r>
                  <w:r>
                    <w:rPr>
                      <w:rFonts w:asciiTheme="minorEastAsia" w:hAnsiTheme="minorEastAsia"/>
                      <w:szCs w:val="21"/>
                    </w:rPr>
                    <w:t>。</w:t>
                  </w:r>
                  <w:r>
                    <w:rPr>
                      <w:rFonts w:hint="eastAsia" w:asciiTheme="minorEastAsia" w:hAnsiTheme="minorEastAsia"/>
                      <w:szCs w:val="21"/>
                    </w:rPr>
                    <w:t>本项目主要</w:t>
                  </w:r>
                  <w:r>
                    <w:rPr>
                      <w:rFonts w:asciiTheme="minorEastAsia" w:hAnsiTheme="minorEastAsia"/>
                      <w:szCs w:val="21"/>
                    </w:rPr>
                    <w:t>产生</w:t>
                  </w:r>
                  <w:r>
                    <w:rPr>
                      <w:rFonts w:hint="eastAsia" w:asciiTheme="minorEastAsia" w:hAnsiTheme="minorEastAsia"/>
                      <w:szCs w:val="21"/>
                    </w:rPr>
                    <w:t>废水</w:t>
                  </w:r>
                  <w:r>
                    <w:rPr>
                      <w:rFonts w:asciiTheme="minorEastAsia" w:hAnsiTheme="minorEastAsia"/>
                      <w:szCs w:val="21"/>
                    </w:rPr>
                    <w:t>，</w:t>
                  </w:r>
                  <w:r>
                    <w:rPr>
                      <w:rFonts w:hint="eastAsia" w:asciiTheme="minorEastAsia" w:hAnsiTheme="minorEastAsia"/>
                      <w:szCs w:val="21"/>
                    </w:rPr>
                    <w:t>实际</w:t>
                  </w:r>
                  <w:r>
                    <w:rPr>
                      <w:rFonts w:asciiTheme="minorEastAsia" w:hAnsiTheme="minorEastAsia"/>
                      <w:szCs w:val="21"/>
                    </w:rPr>
                    <w:t>建设化粪池处理能力满足要求。</w:t>
                  </w:r>
                  <w:r>
                    <w:rPr>
                      <w:rFonts w:hint="eastAsia" w:asciiTheme="minorEastAsia" w:hAnsiTheme="minorEastAsia"/>
                      <w:szCs w:val="21"/>
                    </w:rPr>
                    <w:t>不属于重大变更。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8" w:type="pct"/>
                  <w:vAlign w:val="center"/>
                </w:tcPr>
                <w:p>
                  <w:pPr>
                    <w:widowControl/>
                    <w:spacing w:line="320" w:lineRule="atLeast"/>
                    <w:jc w:val="center"/>
                    <w:rPr>
                      <w:rFonts w:asciiTheme="minorEastAsia" w:hAnsiTheme="minorEastAsia"/>
                      <w:szCs w:val="21"/>
                    </w:rPr>
                  </w:pPr>
                  <w:r>
                    <w:rPr>
                      <w:rFonts w:hint="eastAsia" w:asciiTheme="minorEastAsia" w:hAnsiTheme="minorEastAsia"/>
                      <w:szCs w:val="21"/>
                    </w:rPr>
                    <w:t>生产</w:t>
                  </w:r>
                  <w:r>
                    <w:rPr>
                      <w:rFonts w:asciiTheme="minorEastAsia" w:hAnsiTheme="minorEastAsia"/>
                      <w:szCs w:val="21"/>
                    </w:rPr>
                    <w:t>工艺</w:t>
                  </w:r>
                </w:p>
              </w:tc>
              <w:tc>
                <w:tcPr>
                  <w:tcW w:w="1272" w:type="pct"/>
                </w:tcPr>
                <w:p>
                  <w:pPr>
                    <w:widowControl/>
                    <w:spacing w:line="320" w:lineRule="atLeast"/>
                    <w:jc w:val="left"/>
                    <w:rPr>
                      <w:rFonts w:asciiTheme="minorEastAsia" w:hAnsiTheme="minorEastAsia"/>
                      <w:szCs w:val="21"/>
                    </w:rPr>
                  </w:pPr>
                  <w:r>
                    <w:rPr>
                      <w:rFonts w:hint="eastAsia" w:asciiTheme="minorEastAsia" w:hAnsiTheme="minorEastAsia"/>
                      <w:szCs w:val="21"/>
                    </w:rPr>
                    <w:t>不涉及</w:t>
                  </w:r>
                </w:p>
              </w:tc>
              <w:tc>
                <w:tcPr>
                  <w:tcW w:w="1356" w:type="pct"/>
                </w:tcPr>
                <w:p>
                  <w:pPr>
                    <w:widowControl/>
                    <w:spacing w:line="320" w:lineRule="atLeast"/>
                    <w:jc w:val="left"/>
                    <w:rPr>
                      <w:rFonts w:asciiTheme="minorEastAsia" w:hAnsiTheme="minorEastAsia"/>
                      <w:szCs w:val="21"/>
                    </w:rPr>
                  </w:pPr>
                  <w:r>
                    <w:rPr>
                      <w:rFonts w:hint="eastAsia" w:asciiTheme="minorEastAsia" w:hAnsiTheme="minorEastAsia"/>
                      <w:szCs w:val="21"/>
                    </w:rPr>
                    <w:t>不涉及</w:t>
                  </w:r>
                </w:p>
              </w:tc>
              <w:tc>
                <w:tcPr>
                  <w:tcW w:w="1694" w:type="pct"/>
                </w:tcPr>
                <w:p>
                  <w:pPr>
                    <w:widowControl/>
                    <w:spacing w:line="320" w:lineRule="atLeast"/>
                    <w:jc w:val="left"/>
                    <w:rPr>
                      <w:rFonts w:asciiTheme="minorEastAsia" w:hAnsiTheme="minorEastAsia"/>
                      <w:szCs w:val="21"/>
                    </w:rPr>
                  </w:pPr>
                  <w:r>
                    <w:rPr>
                      <w:rFonts w:hint="eastAsia" w:asciiTheme="minorEastAsia" w:hAnsiTheme="minor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8" w:type="pct"/>
                  <w:vMerge w:val="restart"/>
                  <w:vAlign w:val="center"/>
                </w:tcPr>
                <w:p>
                  <w:pPr>
                    <w:widowControl/>
                    <w:spacing w:line="320" w:lineRule="atLeast"/>
                    <w:jc w:val="center"/>
                    <w:rPr>
                      <w:rFonts w:asciiTheme="minorEastAsia" w:hAnsiTheme="minorEastAsia"/>
                      <w:szCs w:val="21"/>
                    </w:rPr>
                  </w:pPr>
                  <w:r>
                    <w:rPr>
                      <w:rFonts w:hint="eastAsia" w:asciiTheme="minorEastAsia" w:hAnsiTheme="minorEastAsia"/>
                      <w:szCs w:val="21"/>
                    </w:rPr>
                    <w:t>环保</w:t>
                  </w:r>
                  <w:r>
                    <w:rPr>
                      <w:rFonts w:asciiTheme="minorEastAsia" w:hAnsiTheme="minorEastAsia"/>
                      <w:szCs w:val="21"/>
                    </w:rPr>
                    <w:t>设施</w:t>
                  </w:r>
                </w:p>
              </w:tc>
              <w:tc>
                <w:tcPr>
                  <w:tcW w:w="1272" w:type="pct"/>
                </w:tcPr>
                <w:p>
                  <w:pPr>
                    <w:widowControl/>
                    <w:spacing w:line="320" w:lineRule="atLeast"/>
                    <w:jc w:val="left"/>
                    <w:rPr>
                      <w:rFonts w:asciiTheme="minorEastAsia" w:hAnsiTheme="minorEastAsia"/>
                      <w:szCs w:val="21"/>
                    </w:rPr>
                  </w:pPr>
                  <w:r>
                    <w:rPr>
                      <w:rFonts w:hint="eastAsia" w:asciiTheme="minorEastAsia" w:hAnsiTheme="minorEastAsia"/>
                      <w:szCs w:val="21"/>
                    </w:rPr>
                    <w:t>废气</w:t>
                  </w:r>
                  <w:r>
                    <w:rPr>
                      <w:rFonts w:asciiTheme="minorEastAsia" w:hAnsiTheme="minorEastAsia"/>
                      <w:szCs w:val="21"/>
                    </w:rPr>
                    <w:t>：车库设排气口；饮食业油烟设油烟净化</w:t>
                  </w:r>
                  <w:r>
                    <w:rPr>
                      <w:rFonts w:hint="eastAsia" w:asciiTheme="minorEastAsia" w:hAnsiTheme="minorEastAsia"/>
                      <w:szCs w:val="21"/>
                    </w:rPr>
                    <w:t>装置</w:t>
                  </w:r>
                  <w:r>
                    <w:rPr>
                      <w:rFonts w:asciiTheme="minorEastAsia" w:hAnsiTheme="minorEastAsia"/>
                      <w:szCs w:val="21"/>
                    </w:rPr>
                    <w:t>；</w:t>
                  </w:r>
                  <w:r>
                    <w:rPr>
                      <w:rFonts w:hint="eastAsia" w:asciiTheme="minorEastAsia" w:hAnsiTheme="minorEastAsia"/>
                      <w:szCs w:val="21"/>
                    </w:rPr>
                    <w:t>备用</w:t>
                  </w:r>
                  <w:r>
                    <w:rPr>
                      <w:rFonts w:asciiTheme="minorEastAsia" w:hAnsiTheme="minorEastAsia"/>
                      <w:szCs w:val="21"/>
                    </w:rPr>
                    <w:t>发电机</w:t>
                  </w:r>
                  <w:r>
                    <w:rPr>
                      <w:rFonts w:hint="eastAsia" w:asciiTheme="minorEastAsia" w:hAnsiTheme="minorEastAsia"/>
                      <w:szCs w:val="21"/>
                    </w:rPr>
                    <w:t>设</w:t>
                  </w:r>
                  <w:r>
                    <w:rPr>
                      <w:rFonts w:asciiTheme="minorEastAsia" w:hAnsiTheme="minorEastAsia"/>
                      <w:szCs w:val="21"/>
                    </w:rPr>
                    <w:t>排风口；</w:t>
                  </w:r>
                </w:p>
              </w:tc>
              <w:tc>
                <w:tcPr>
                  <w:tcW w:w="1356" w:type="pct"/>
                </w:tcPr>
                <w:p>
                  <w:pPr>
                    <w:widowControl/>
                    <w:spacing w:line="320" w:lineRule="atLeast"/>
                    <w:jc w:val="left"/>
                    <w:rPr>
                      <w:rFonts w:asciiTheme="minorEastAsia" w:hAnsiTheme="minorEastAsia"/>
                      <w:szCs w:val="21"/>
                    </w:rPr>
                  </w:pPr>
                  <w:r>
                    <w:rPr>
                      <w:rFonts w:hint="eastAsia" w:asciiTheme="minorEastAsia" w:hAnsiTheme="minorEastAsia"/>
                      <w:szCs w:val="21"/>
                    </w:rPr>
                    <w:t>废气</w:t>
                  </w:r>
                  <w:r>
                    <w:rPr>
                      <w:rFonts w:asciiTheme="minorEastAsia" w:hAnsiTheme="minorEastAsia"/>
                      <w:szCs w:val="21"/>
                    </w:rPr>
                    <w:t>：车库设排气口；</w:t>
                  </w:r>
                  <w:r>
                    <w:rPr>
                      <w:rFonts w:hint="eastAsia" w:asciiTheme="minorEastAsia" w:hAnsiTheme="minorEastAsia"/>
                      <w:szCs w:val="21"/>
                    </w:rPr>
                    <w:t>食堂</w:t>
                  </w:r>
                  <w:r>
                    <w:rPr>
                      <w:rFonts w:asciiTheme="minorEastAsia" w:hAnsiTheme="minorEastAsia"/>
                      <w:szCs w:val="21"/>
                    </w:rPr>
                    <w:t>饮食业油烟设有油烟净化装置；</w:t>
                  </w:r>
                  <w:r>
                    <w:rPr>
                      <w:rFonts w:hint="eastAsia" w:asciiTheme="minorEastAsia" w:hAnsiTheme="minorEastAsia"/>
                      <w:szCs w:val="21"/>
                    </w:rPr>
                    <w:t>备用发电机实际</w:t>
                  </w:r>
                  <w:r>
                    <w:rPr>
                      <w:rFonts w:asciiTheme="minorEastAsia" w:hAnsiTheme="minorEastAsia"/>
                      <w:szCs w:val="21"/>
                    </w:rPr>
                    <w:t>未设置。</w:t>
                  </w:r>
                </w:p>
              </w:tc>
              <w:tc>
                <w:tcPr>
                  <w:tcW w:w="1694" w:type="pct"/>
                </w:tcPr>
                <w:p>
                  <w:pPr>
                    <w:widowControl/>
                    <w:spacing w:line="320" w:lineRule="atLeast"/>
                    <w:jc w:val="left"/>
                    <w:rPr>
                      <w:rFonts w:asciiTheme="minorEastAsia" w:hAnsiTheme="minorEastAsia"/>
                      <w:szCs w:val="21"/>
                    </w:rPr>
                  </w:pPr>
                  <w:r>
                    <w:rPr>
                      <w:rFonts w:hint="eastAsia" w:asciiTheme="minorEastAsia" w:hAnsiTheme="minorEastAsia"/>
                      <w:szCs w:val="21"/>
                    </w:rPr>
                    <w:t>备用发电机</w:t>
                  </w:r>
                  <w:r>
                    <w:rPr>
                      <w:rFonts w:asciiTheme="minorEastAsia" w:hAnsiTheme="minorEastAsia"/>
                      <w:szCs w:val="21"/>
                    </w:rPr>
                    <w:t>实际未建，污染物产生量</w:t>
                  </w:r>
                  <w:r>
                    <w:rPr>
                      <w:rFonts w:hint="eastAsia" w:asciiTheme="minorEastAsia" w:hAnsiTheme="minorEastAsia"/>
                      <w:szCs w:val="21"/>
                    </w:rPr>
                    <w:t>减小</w:t>
                  </w:r>
                  <w:r>
                    <w:rPr>
                      <w:rFonts w:asciiTheme="minorEastAsia" w:hAnsiTheme="minorEastAsia"/>
                      <w:szCs w:val="21"/>
                    </w:rPr>
                    <w:t>，</w:t>
                  </w:r>
                  <w:r>
                    <w:rPr>
                      <w:rFonts w:hint="eastAsia" w:asciiTheme="minorEastAsia" w:hAnsiTheme="minorEastAsia"/>
                      <w:szCs w:val="21"/>
                    </w:rPr>
                    <w:t>不属于</w:t>
                  </w:r>
                  <w:r>
                    <w:rPr>
                      <w:rFonts w:asciiTheme="minorEastAsia" w:hAnsiTheme="minorEastAsia"/>
                      <w:szCs w:val="21"/>
                    </w:rPr>
                    <w:t>重大变动</w:t>
                  </w:r>
                  <w:r>
                    <w:rPr>
                      <w:rFonts w:hint="eastAsia" w:asciiTheme="minorEastAsia" w:hAnsiTheme="minor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8" w:type="pct"/>
                  <w:vMerge w:val="continue"/>
                  <w:vAlign w:val="center"/>
                </w:tcPr>
                <w:p>
                  <w:pPr>
                    <w:widowControl/>
                    <w:spacing w:line="320" w:lineRule="atLeast"/>
                    <w:jc w:val="center"/>
                    <w:rPr>
                      <w:rFonts w:asciiTheme="minorEastAsia" w:hAnsiTheme="minorEastAsia"/>
                      <w:szCs w:val="21"/>
                    </w:rPr>
                  </w:pPr>
                </w:p>
              </w:tc>
              <w:tc>
                <w:tcPr>
                  <w:tcW w:w="1272" w:type="pct"/>
                </w:tcPr>
                <w:p>
                  <w:pPr>
                    <w:widowControl/>
                    <w:spacing w:line="320" w:lineRule="atLeast"/>
                    <w:jc w:val="left"/>
                    <w:rPr>
                      <w:rFonts w:asciiTheme="minorEastAsia" w:hAnsiTheme="minorEastAsia"/>
                      <w:szCs w:val="21"/>
                    </w:rPr>
                  </w:pPr>
                  <w:r>
                    <w:rPr>
                      <w:rFonts w:hint="eastAsia" w:asciiTheme="minorEastAsia" w:hAnsiTheme="minorEastAsia"/>
                      <w:szCs w:val="21"/>
                    </w:rPr>
                    <w:t>废水</w:t>
                  </w:r>
                  <w:r>
                    <w:rPr>
                      <w:rFonts w:asciiTheme="minorEastAsia" w:hAnsiTheme="minorEastAsia"/>
                      <w:szCs w:val="21"/>
                    </w:rPr>
                    <w:t>：</w:t>
                  </w:r>
                  <w:r>
                    <w:rPr>
                      <w:rFonts w:hint="eastAsia" w:asciiTheme="minorEastAsia" w:hAnsiTheme="minorEastAsia"/>
                      <w:szCs w:val="21"/>
                    </w:rPr>
                    <w:t>拟设</w:t>
                  </w:r>
                  <w:r>
                    <w:rPr>
                      <w:rFonts w:asciiTheme="minorEastAsia" w:hAnsiTheme="minorEastAsia"/>
                      <w:szCs w:val="21"/>
                    </w:rPr>
                    <w:t>4</w:t>
                  </w:r>
                  <w:r>
                    <w:rPr>
                      <w:rFonts w:hint="eastAsia" w:asciiTheme="minorEastAsia" w:hAnsiTheme="minorEastAsia"/>
                      <w:szCs w:val="21"/>
                    </w:rPr>
                    <w:t>个</w:t>
                  </w:r>
                  <w:r>
                    <w:rPr>
                      <w:rFonts w:asciiTheme="minorEastAsia" w:hAnsiTheme="minorEastAsia"/>
                      <w:szCs w:val="21"/>
                    </w:rPr>
                    <w:t>化粪池处理后排入市政管网最终排入咸阳污水</w:t>
                  </w:r>
                  <w:r>
                    <w:rPr>
                      <w:rFonts w:hint="eastAsia" w:asciiTheme="minorEastAsia" w:hAnsiTheme="minorEastAsia"/>
                      <w:szCs w:val="21"/>
                    </w:rPr>
                    <w:t>处理厂</w:t>
                  </w:r>
                  <w:r>
                    <w:rPr>
                      <w:rFonts w:asciiTheme="minorEastAsia" w:hAnsiTheme="minorEastAsia"/>
                      <w:szCs w:val="21"/>
                    </w:rPr>
                    <w:t>。</w:t>
                  </w:r>
                </w:p>
              </w:tc>
              <w:tc>
                <w:tcPr>
                  <w:tcW w:w="1356" w:type="pct"/>
                </w:tcPr>
                <w:p>
                  <w:pPr>
                    <w:widowControl/>
                    <w:spacing w:line="320" w:lineRule="atLeast"/>
                    <w:jc w:val="left"/>
                    <w:rPr>
                      <w:rFonts w:asciiTheme="minorEastAsia" w:hAnsiTheme="minorEastAsia"/>
                      <w:szCs w:val="21"/>
                    </w:rPr>
                  </w:pPr>
                  <w:r>
                    <w:rPr>
                      <w:rFonts w:hint="eastAsia" w:asciiTheme="minorEastAsia" w:hAnsiTheme="minorEastAsia"/>
                      <w:szCs w:val="21"/>
                    </w:rPr>
                    <w:t>废水：</w:t>
                  </w:r>
                  <w:r>
                    <w:rPr>
                      <w:rFonts w:asciiTheme="minorEastAsia" w:hAnsiTheme="minorEastAsia"/>
                      <w:szCs w:val="21"/>
                    </w:rPr>
                    <w:t>经4</w:t>
                  </w:r>
                  <w:r>
                    <w:rPr>
                      <w:rFonts w:hint="eastAsia" w:asciiTheme="minorEastAsia" w:hAnsiTheme="minorEastAsia"/>
                      <w:szCs w:val="21"/>
                    </w:rPr>
                    <w:t>个</w:t>
                  </w:r>
                  <w:r>
                    <w:rPr>
                      <w:rFonts w:asciiTheme="minorEastAsia" w:hAnsiTheme="minorEastAsia"/>
                      <w:szCs w:val="21"/>
                    </w:rPr>
                    <w:t>化粪池处理后排入市政管网最终排入咸阳</w:t>
                  </w:r>
                  <w:r>
                    <w:rPr>
                      <w:rFonts w:hint="eastAsia" w:asciiTheme="minorEastAsia" w:hAnsiTheme="minorEastAsia"/>
                      <w:szCs w:val="21"/>
                    </w:rPr>
                    <w:t>南郊</w:t>
                  </w:r>
                  <w:r>
                    <w:rPr>
                      <w:rFonts w:asciiTheme="minorEastAsia" w:hAnsiTheme="minorEastAsia"/>
                      <w:szCs w:val="21"/>
                    </w:rPr>
                    <w:t>污水</w:t>
                  </w:r>
                  <w:r>
                    <w:rPr>
                      <w:rFonts w:hint="eastAsia" w:asciiTheme="minorEastAsia" w:hAnsiTheme="minorEastAsia"/>
                      <w:szCs w:val="21"/>
                    </w:rPr>
                    <w:t>处理厂</w:t>
                  </w:r>
                  <w:r>
                    <w:rPr>
                      <w:rFonts w:asciiTheme="minorEastAsia" w:hAnsiTheme="minorEastAsia"/>
                      <w:szCs w:val="21"/>
                    </w:rPr>
                    <w:t>。</w:t>
                  </w:r>
                </w:p>
              </w:tc>
              <w:tc>
                <w:tcPr>
                  <w:tcW w:w="1694" w:type="pct"/>
                  <w:vAlign w:val="center"/>
                </w:tcPr>
                <w:p>
                  <w:pPr>
                    <w:widowControl/>
                    <w:spacing w:line="320" w:lineRule="atLeast"/>
                    <w:jc w:val="center"/>
                    <w:rPr>
                      <w:rFonts w:asciiTheme="minorEastAsia" w:hAnsiTheme="minorEastAsia"/>
                      <w:szCs w:val="21"/>
                    </w:rPr>
                  </w:pPr>
                  <w:r>
                    <w:rPr>
                      <w:rFonts w:hint="eastAsia" w:asciiTheme="minorEastAsia" w:hAnsiTheme="minorEastAsia"/>
                      <w:szCs w:val="21"/>
                    </w:rPr>
                    <w:t>无</w:t>
                  </w:r>
                  <w:r>
                    <w:rPr>
                      <w:rFonts w:asciiTheme="minorEastAsia" w:hAnsiTheme="minorEastAsia"/>
                      <w:szCs w:val="21"/>
                    </w:rPr>
                    <w:t>变动</w:t>
                  </w:r>
                </w:p>
              </w:tc>
            </w:tr>
          </w:tbl>
          <w:p>
            <w:pPr>
              <w:widowControl/>
              <w:spacing w:line="440" w:lineRule="atLeast"/>
              <w:ind w:firstLine="480" w:firstLineChars="200"/>
              <w:jc w:val="left"/>
              <w:rPr>
                <w:rFonts w:asciiTheme="minorEastAsia" w:hAnsiTheme="minorEastAsia"/>
                <w:sz w:val="24"/>
                <w:szCs w:val="24"/>
              </w:rPr>
            </w:pPr>
            <w:r>
              <w:rPr>
                <w:rFonts w:hint="eastAsia" w:asciiTheme="minorEastAsia" w:hAnsiTheme="minorEastAsia"/>
                <w:sz w:val="24"/>
                <w:szCs w:val="24"/>
              </w:rPr>
              <w:t>综上</w:t>
            </w:r>
            <w:r>
              <w:rPr>
                <w:rFonts w:asciiTheme="minorEastAsia" w:hAnsiTheme="minorEastAsia"/>
                <w:sz w:val="24"/>
                <w:szCs w:val="24"/>
              </w:rPr>
              <w:t>所述，本项目拟建备用发电机房实际未</w:t>
            </w:r>
            <w:r>
              <w:rPr>
                <w:rFonts w:hint="eastAsia" w:asciiTheme="minorEastAsia" w:hAnsiTheme="minorEastAsia"/>
                <w:sz w:val="24"/>
                <w:szCs w:val="24"/>
              </w:rPr>
              <w:t>建设</w:t>
            </w:r>
            <w:r>
              <w:rPr>
                <w:rFonts w:asciiTheme="minorEastAsia" w:hAnsiTheme="minorEastAsia"/>
                <w:sz w:val="24"/>
                <w:szCs w:val="24"/>
              </w:rPr>
              <w:t>，污染物产生量减小；实际</w:t>
            </w:r>
            <w:r>
              <w:rPr>
                <w:rFonts w:hint="eastAsia" w:asciiTheme="minorEastAsia" w:hAnsiTheme="minorEastAsia"/>
                <w:sz w:val="24"/>
                <w:szCs w:val="24"/>
              </w:rPr>
              <w:t>建设</w:t>
            </w:r>
            <w:r>
              <w:rPr>
                <w:rFonts w:asciiTheme="minorEastAsia" w:hAnsiTheme="minorEastAsia"/>
                <w:sz w:val="24"/>
                <w:szCs w:val="24"/>
              </w:rPr>
              <w:t>的楼宇</w:t>
            </w:r>
            <w:r>
              <w:rPr>
                <w:rFonts w:hint="eastAsia" w:asciiTheme="minorEastAsia" w:hAnsiTheme="minorEastAsia"/>
                <w:sz w:val="24"/>
                <w:szCs w:val="24"/>
              </w:rPr>
              <w:t>比</w:t>
            </w:r>
            <w:r>
              <w:rPr>
                <w:rFonts w:asciiTheme="minorEastAsia" w:hAnsiTheme="minorEastAsia"/>
                <w:sz w:val="24"/>
                <w:szCs w:val="24"/>
              </w:rPr>
              <w:t>环评阶段</w:t>
            </w:r>
            <w:r>
              <w:rPr>
                <w:rFonts w:hint="eastAsia" w:asciiTheme="minorEastAsia" w:hAnsiTheme="minorEastAsia"/>
                <w:sz w:val="24"/>
                <w:szCs w:val="24"/>
              </w:rPr>
              <w:t>层数多一层</w:t>
            </w:r>
            <w:r>
              <w:rPr>
                <w:rFonts w:asciiTheme="minorEastAsia" w:hAnsiTheme="minorEastAsia"/>
                <w:sz w:val="24"/>
                <w:szCs w:val="24"/>
              </w:rPr>
              <w:t>，</w:t>
            </w:r>
            <w:r>
              <w:rPr>
                <w:rFonts w:hint="eastAsia" w:asciiTheme="minorEastAsia" w:hAnsiTheme="minorEastAsia"/>
                <w:sz w:val="24"/>
                <w:szCs w:val="24"/>
              </w:rPr>
              <w:t>产生</w:t>
            </w:r>
            <w:r>
              <w:rPr>
                <w:rFonts w:asciiTheme="minorEastAsia" w:hAnsiTheme="minorEastAsia"/>
                <w:sz w:val="24"/>
                <w:szCs w:val="24"/>
              </w:rPr>
              <w:t>污染物主要为废水，</w:t>
            </w:r>
            <w:r>
              <w:rPr>
                <w:rFonts w:hint="eastAsia" w:asciiTheme="minorEastAsia" w:hAnsiTheme="minorEastAsia"/>
                <w:sz w:val="24"/>
                <w:szCs w:val="24"/>
              </w:rPr>
              <w:t>经核算，</w:t>
            </w:r>
            <w:r>
              <w:rPr>
                <w:rFonts w:asciiTheme="minorEastAsia" w:hAnsiTheme="minorEastAsia"/>
                <w:sz w:val="24"/>
                <w:szCs w:val="24"/>
              </w:rPr>
              <w:t>化粪池能够满足</w:t>
            </w:r>
            <w:r>
              <w:rPr>
                <w:rFonts w:hint="eastAsia" w:asciiTheme="minorEastAsia" w:hAnsiTheme="minorEastAsia"/>
                <w:sz w:val="24"/>
                <w:szCs w:val="24"/>
              </w:rPr>
              <w:t>设计人数入住后</w:t>
            </w:r>
            <w:r>
              <w:rPr>
                <w:rFonts w:asciiTheme="minorEastAsia" w:hAnsiTheme="minorEastAsia"/>
                <w:sz w:val="24"/>
                <w:szCs w:val="24"/>
              </w:rPr>
              <w:t>处理需求，故不属于</w:t>
            </w:r>
            <w:r>
              <w:rPr>
                <w:rFonts w:hint="eastAsia" w:asciiTheme="minorEastAsia" w:hAnsiTheme="minorEastAsia"/>
                <w:sz w:val="24"/>
                <w:szCs w:val="24"/>
              </w:rPr>
              <w:t>重大变动</w:t>
            </w:r>
            <w:r>
              <w:rPr>
                <w:rFonts w:asciiTheme="minorEastAsia" w:hAnsiTheme="minorEastAsia"/>
                <w:sz w:val="24"/>
                <w:szCs w:val="24"/>
              </w:rPr>
              <w:t>。</w:t>
            </w:r>
          </w:p>
          <w:p>
            <w:pPr>
              <w:widowControl/>
              <w:spacing w:line="440" w:lineRule="atLeast"/>
              <w:ind w:firstLine="480" w:firstLineChars="200"/>
              <w:jc w:val="left"/>
              <w:rPr>
                <w:rFonts w:asciiTheme="minorEastAsia" w:hAnsiTheme="minorEastAsia"/>
                <w:sz w:val="24"/>
                <w:szCs w:val="24"/>
              </w:rPr>
            </w:pPr>
          </w:p>
          <w:p>
            <w:pPr>
              <w:widowControl/>
              <w:spacing w:line="440" w:lineRule="atLeast"/>
              <w:ind w:firstLine="480" w:firstLineChars="200"/>
              <w:jc w:val="left"/>
              <w:rPr>
                <w:rFonts w:asciiTheme="minorEastAsia" w:hAnsiTheme="minorEastAsia"/>
                <w:sz w:val="24"/>
                <w:szCs w:val="24"/>
              </w:rPr>
            </w:pPr>
          </w:p>
          <w:p>
            <w:pPr>
              <w:widowControl/>
              <w:spacing w:line="440" w:lineRule="atLeast"/>
              <w:ind w:firstLine="480" w:firstLineChars="200"/>
              <w:jc w:val="left"/>
              <w:rPr>
                <w:rFonts w:asciiTheme="minorEastAsia" w:hAnsiTheme="minorEastAsia"/>
                <w:sz w:val="24"/>
                <w:szCs w:val="24"/>
              </w:rPr>
            </w:pPr>
          </w:p>
          <w:p>
            <w:pPr>
              <w:widowControl/>
              <w:spacing w:line="440" w:lineRule="atLeast"/>
              <w:ind w:firstLine="480" w:firstLineChars="200"/>
              <w:jc w:val="left"/>
              <w:rPr>
                <w:rFonts w:asciiTheme="minorEastAsia" w:hAnsiTheme="minorEastAsia"/>
                <w:sz w:val="24"/>
                <w:szCs w:val="24"/>
              </w:rPr>
            </w:pPr>
          </w:p>
          <w:p>
            <w:pPr>
              <w:widowControl/>
              <w:spacing w:line="440" w:lineRule="atLeast"/>
              <w:ind w:firstLine="480" w:firstLineChars="200"/>
              <w:jc w:val="left"/>
              <w:rPr>
                <w:rFonts w:asciiTheme="minorEastAsia" w:hAnsiTheme="minorEastAsia"/>
                <w:sz w:val="24"/>
                <w:szCs w:val="24"/>
              </w:rPr>
            </w:pPr>
          </w:p>
          <w:p>
            <w:pPr>
              <w:widowControl/>
              <w:spacing w:line="440" w:lineRule="atLeast"/>
              <w:ind w:firstLine="480" w:firstLineChars="200"/>
              <w:jc w:val="left"/>
              <w:rPr>
                <w:rFonts w:asciiTheme="minorEastAsia" w:hAnsiTheme="minorEastAsia"/>
                <w:sz w:val="24"/>
                <w:szCs w:val="24"/>
              </w:rPr>
            </w:pPr>
          </w:p>
        </w:tc>
      </w:tr>
    </w:tbl>
    <w:p>
      <w:pPr>
        <w:widowControl/>
        <w:jc w:val="left"/>
        <w:rPr>
          <w:rFonts w:asciiTheme="minorEastAsia" w:hAnsiTheme="minorEastAsia"/>
          <w:sz w:val="28"/>
          <w:szCs w:val="28"/>
        </w:rPr>
      </w:pPr>
      <w:r>
        <w:rPr>
          <w:rFonts w:asciiTheme="minorEastAsia" w:hAnsiTheme="minorEastAsia"/>
          <w:sz w:val="28"/>
          <w:szCs w:val="28"/>
        </w:rPr>
        <w:br w:type="page"/>
      </w:r>
    </w:p>
    <w:p>
      <w:pPr>
        <w:widowControl/>
        <w:jc w:val="left"/>
        <w:rPr>
          <w:rFonts w:asciiTheme="minorEastAsia" w:hAnsiTheme="minorEastAsia"/>
          <w:b/>
          <w:sz w:val="28"/>
          <w:szCs w:val="28"/>
        </w:rPr>
      </w:pPr>
      <w:r>
        <w:rPr>
          <w:rFonts w:hint="eastAsia" w:asciiTheme="minorEastAsia" w:hAnsiTheme="minorEastAsia"/>
          <w:b/>
          <w:sz w:val="28"/>
          <w:szCs w:val="28"/>
        </w:rPr>
        <w:t>表三</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40" w:lineRule="exact"/>
              <w:jc w:val="left"/>
              <w:rPr>
                <w:rFonts w:asciiTheme="minorEastAsia" w:hAnsiTheme="minorEastAsia"/>
                <w:sz w:val="24"/>
                <w:szCs w:val="24"/>
              </w:rPr>
            </w:pPr>
            <w:r>
              <w:rPr>
                <w:rFonts w:hint="eastAsia" w:asciiTheme="minorEastAsia" w:hAnsiTheme="minorEastAsia"/>
                <w:b/>
                <w:sz w:val="24"/>
                <w:szCs w:val="24"/>
              </w:rPr>
              <w:t>3主要</w:t>
            </w:r>
            <w:r>
              <w:rPr>
                <w:rFonts w:asciiTheme="minorEastAsia" w:hAnsiTheme="minorEastAsia"/>
                <w:b/>
                <w:sz w:val="24"/>
                <w:szCs w:val="24"/>
              </w:rPr>
              <w:t>污染源、污染物处理和排放</w:t>
            </w:r>
            <w:r>
              <w:rPr>
                <w:rFonts w:hint="eastAsia" w:asciiTheme="minorEastAsia" w:hAnsiTheme="minorEastAsia"/>
                <w:sz w:val="24"/>
                <w:szCs w:val="24"/>
              </w:rPr>
              <w:t xml:space="preserve"> </w:t>
            </w:r>
          </w:p>
          <w:p>
            <w:pPr>
              <w:widowControl/>
              <w:spacing w:line="440" w:lineRule="exact"/>
              <w:jc w:val="left"/>
              <w:rPr>
                <w:rFonts w:asciiTheme="minorEastAsia" w:hAnsiTheme="minorEastAsia"/>
                <w:sz w:val="24"/>
                <w:szCs w:val="24"/>
              </w:rPr>
            </w:pPr>
            <w:r>
              <w:rPr>
                <w:rFonts w:hint="eastAsia" w:asciiTheme="minorEastAsia" w:hAnsiTheme="minorEastAsia"/>
                <w:b/>
                <w:sz w:val="24"/>
                <w:szCs w:val="24"/>
              </w:rPr>
              <w:t>3</w:t>
            </w:r>
            <w:r>
              <w:rPr>
                <w:rFonts w:asciiTheme="minorEastAsia" w:hAnsiTheme="minorEastAsia"/>
                <w:b/>
                <w:sz w:val="24"/>
                <w:szCs w:val="24"/>
              </w:rPr>
              <w:t>.1</w:t>
            </w:r>
            <w:r>
              <w:rPr>
                <w:rFonts w:hint="eastAsia" w:asciiTheme="minorEastAsia" w:hAnsiTheme="minorEastAsia"/>
                <w:b/>
                <w:sz w:val="24"/>
                <w:szCs w:val="24"/>
              </w:rPr>
              <w:t>固体废物</w:t>
            </w:r>
            <w:r>
              <w:rPr>
                <w:rFonts w:asciiTheme="minorEastAsia" w:hAnsiTheme="minorEastAsia"/>
                <w:b/>
                <w:sz w:val="24"/>
                <w:szCs w:val="24"/>
              </w:rPr>
              <w:t>产生、</w:t>
            </w:r>
            <w:r>
              <w:rPr>
                <w:rFonts w:hint="eastAsia" w:asciiTheme="minorEastAsia" w:hAnsiTheme="minorEastAsia"/>
                <w:b/>
                <w:sz w:val="24"/>
                <w:szCs w:val="24"/>
              </w:rPr>
              <w:t>处理和排放</w:t>
            </w:r>
            <w:r>
              <w:rPr>
                <w:rFonts w:hint="eastAsia" w:asciiTheme="minorEastAsia" w:hAnsiTheme="minorEastAsia"/>
                <w:sz w:val="24"/>
                <w:szCs w:val="24"/>
              </w:rPr>
              <w:t xml:space="preserve"> </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生活垃圾</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本项目</w:t>
            </w:r>
            <w:r>
              <w:rPr>
                <w:rFonts w:asciiTheme="minorEastAsia" w:hAnsiTheme="minorEastAsia"/>
                <w:sz w:val="24"/>
                <w:szCs w:val="24"/>
              </w:rPr>
              <w:t>目前入住</w:t>
            </w:r>
            <w:r>
              <w:rPr>
                <w:rFonts w:hint="eastAsia" w:asciiTheme="minorEastAsia" w:hAnsiTheme="minorEastAsia"/>
                <w:sz w:val="24"/>
                <w:szCs w:val="24"/>
              </w:rPr>
              <w:t>人数</w:t>
            </w:r>
            <w:r>
              <w:rPr>
                <w:rFonts w:asciiTheme="minorEastAsia" w:hAnsiTheme="minorEastAsia"/>
                <w:sz w:val="24"/>
                <w:szCs w:val="24"/>
              </w:rPr>
              <w:t>较少，</w:t>
            </w:r>
            <w:r>
              <w:rPr>
                <w:rFonts w:hint="eastAsia" w:asciiTheme="minorEastAsia" w:hAnsiTheme="minorEastAsia"/>
                <w:sz w:val="24"/>
                <w:szCs w:val="24"/>
              </w:rPr>
              <w:t>日</w:t>
            </w:r>
            <w:r>
              <w:rPr>
                <w:rFonts w:asciiTheme="minorEastAsia" w:hAnsiTheme="minorEastAsia"/>
                <w:sz w:val="24"/>
                <w:szCs w:val="24"/>
              </w:rPr>
              <w:t>产生的生活垃圾约</w:t>
            </w:r>
            <w:r>
              <w:rPr>
                <w:rFonts w:hint="eastAsia" w:asciiTheme="minorEastAsia" w:hAnsiTheme="minorEastAsia"/>
                <w:sz w:val="24"/>
                <w:szCs w:val="24"/>
              </w:rPr>
              <w:t>为60</w:t>
            </w:r>
            <w:r>
              <w:rPr>
                <w:rFonts w:asciiTheme="minorEastAsia" w:hAnsiTheme="minorEastAsia"/>
                <w:sz w:val="24"/>
                <w:szCs w:val="24"/>
              </w:rPr>
              <w:t>kg</w:t>
            </w:r>
            <w:r>
              <w:rPr>
                <w:rFonts w:hint="eastAsia" w:asciiTheme="minorEastAsia" w:hAnsiTheme="minorEastAsia"/>
                <w:sz w:val="24"/>
                <w:szCs w:val="24"/>
              </w:rPr>
              <w:t>左右</w:t>
            </w:r>
            <w:r>
              <w:rPr>
                <w:rFonts w:asciiTheme="minorEastAsia" w:hAnsiTheme="minorEastAsia"/>
                <w:sz w:val="24"/>
                <w:szCs w:val="24"/>
              </w:rPr>
              <w:t>，</w:t>
            </w:r>
            <w:r>
              <w:rPr>
                <w:rFonts w:hint="eastAsia" w:asciiTheme="minorEastAsia" w:hAnsiTheme="minorEastAsia"/>
                <w:sz w:val="24"/>
                <w:szCs w:val="24"/>
              </w:rPr>
              <w:t>经</w:t>
            </w:r>
            <w:r>
              <w:rPr>
                <w:rFonts w:asciiTheme="minorEastAsia" w:hAnsiTheme="minorEastAsia"/>
                <w:sz w:val="24"/>
                <w:szCs w:val="24"/>
              </w:rPr>
              <w:t>垃圾分类后，</w:t>
            </w:r>
            <w:r>
              <w:rPr>
                <w:rFonts w:hint="eastAsia" w:asciiTheme="minorEastAsia" w:hAnsiTheme="minorEastAsia"/>
                <w:sz w:val="24"/>
                <w:szCs w:val="24"/>
              </w:rPr>
              <w:t>其他</w:t>
            </w:r>
            <w:r>
              <w:rPr>
                <w:rFonts w:asciiTheme="minorEastAsia" w:hAnsiTheme="minorEastAsia"/>
                <w:sz w:val="24"/>
                <w:szCs w:val="24"/>
              </w:rPr>
              <w:t>垃圾</w:t>
            </w:r>
            <w:r>
              <w:rPr>
                <w:rFonts w:hint="eastAsia" w:asciiTheme="minorEastAsia" w:hAnsiTheme="minorEastAsia"/>
                <w:sz w:val="24"/>
                <w:szCs w:val="24"/>
              </w:rPr>
              <w:t>产生</w:t>
            </w:r>
            <w:r>
              <w:rPr>
                <w:rFonts w:asciiTheme="minorEastAsia" w:hAnsiTheme="minorEastAsia"/>
                <w:sz w:val="24"/>
                <w:szCs w:val="24"/>
              </w:rPr>
              <w:t>量</w:t>
            </w:r>
            <w:r>
              <w:rPr>
                <w:rFonts w:hint="eastAsia" w:asciiTheme="minorEastAsia" w:hAnsiTheme="minorEastAsia"/>
                <w:sz w:val="24"/>
                <w:szCs w:val="24"/>
              </w:rPr>
              <w:t>约为50</w:t>
            </w:r>
            <w:r>
              <w:rPr>
                <w:rFonts w:asciiTheme="minorEastAsia" w:hAnsiTheme="minorEastAsia"/>
                <w:sz w:val="24"/>
                <w:szCs w:val="24"/>
              </w:rPr>
              <w:t>kg/</w:t>
            </w:r>
            <w:r>
              <w:rPr>
                <w:rFonts w:hint="eastAsia" w:asciiTheme="minorEastAsia" w:hAnsiTheme="minorEastAsia"/>
                <w:sz w:val="24"/>
                <w:szCs w:val="24"/>
              </w:rPr>
              <w:t>天</w:t>
            </w:r>
            <w:r>
              <w:rPr>
                <w:rFonts w:asciiTheme="minorEastAsia" w:hAnsiTheme="minorEastAsia"/>
                <w:sz w:val="24"/>
                <w:szCs w:val="24"/>
              </w:rPr>
              <w:t>。</w:t>
            </w:r>
            <w:r>
              <w:rPr>
                <w:rFonts w:hint="eastAsia" w:asciiTheme="minorEastAsia" w:hAnsiTheme="minorEastAsia"/>
                <w:sz w:val="24"/>
                <w:szCs w:val="24"/>
              </w:rPr>
              <w:t>园区</w:t>
            </w:r>
            <w:r>
              <w:rPr>
                <w:rFonts w:asciiTheme="minorEastAsia" w:hAnsiTheme="minorEastAsia"/>
                <w:sz w:val="24"/>
                <w:szCs w:val="24"/>
              </w:rPr>
              <w:t>与咸阳洁净清运有限公司签订垃圾清理</w:t>
            </w:r>
            <w:r>
              <w:rPr>
                <w:rFonts w:hint="eastAsia" w:asciiTheme="minorEastAsia" w:hAnsiTheme="minorEastAsia"/>
                <w:sz w:val="24"/>
                <w:szCs w:val="24"/>
              </w:rPr>
              <w:t>合同</w:t>
            </w:r>
            <w:r>
              <w:rPr>
                <w:rFonts w:asciiTheme="minorEastAsia" w:hAnsiTheme="minorEastAsia"/>
                <w:sz w:val="24"/>
                <w:szCs w:val="24"/>
              </w:rPr>
              <w:t>（</w:t>
            </w:r>
            <w:r>
              <w:rPr>
                <w:rFonts w:hint="eastAsia" w:asciiTheme="minorEastAsia" w:hAnsiTheme="minorEastAsia"/>
                <w:sz w:val="24"/>
                <w:szCs w:val="24"/>
              </w:rPr>
              <w:t>合同见</w:t>
            </w:r>
            <w:r>
              <w:rPr>
                <w:rFonts w:asciiTheme="minorEastAsia" w:hAnsiTheme="minorEastAsia"/>
                <w:sz w:val="24"/>
                <w:szCs w:val="24"/>
              </w:rPr>
              <w:t>附件三），由该垃圾清理公司定期拉运至</w:t>
            </w:r>
            <w:r>
              <w:rPr>
                <w:rFonts w:hint="eastAsia" w:asciiTheme="minorEastAsia" w:hAnsiTheme="minorEastAsia"/>
                <w:sz w:val="24"/>
                <w:szCs w:val="24"/>
              </w:rPr>
              <w:t>环卫站</w:t>
            </w:r>
            <w:r>
              <w:rPr>
                <w:rFonts w:asciiTheme="minorEastAsia" w:hAnsiTheme="minorEastAsia"/>
                <w:sz w:val="24"/>
                <w:szCs w:val="24"/>
              </w:rPr>
              <w:t>后</w:t>
            </w:r>
            <w:r>
              <w:rPr>
                <w:rFonts w:hint="eastAsia" w:asciiTheme="minorEastAsia" w:hAnsiTheme="minorEastAsia"/>
                <w:sz w:val="24"/>
                <w:szCs w:val="24"/>
              </w:rPr>
              <w:t>统一</w:t>
            </w:r>
            <w:r>
              <w:rPr>
                <w:rFonts w:asciiTheme="minorEastAsia" w:hAnsiTheme="minorEastAsia"/>
                <w:sz w:val="24"/>
                <w:szCs w:val="24"/>
              </w:rPr>
              <w:t>处理。</w:t>
            </w:r>
          </w:p>
          <w:p>
            <w:pPr>
              <w:widowControl/>
              <w:spacing w:line="440" w:lineRule="exact"/>
              <w:ind w:firstLine="480" w:firstLineChars="200"/>
              <w:jc w:val="left"/>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一般固体废物</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本项目</w:t>
            </w:r>
            <w:r>
              <w:rPr>
                <w:rFonts w:asciiTheme="minorEastAsia" w:hAnsiTheme="minorEastAsia"/>
                <w:sz w:val="24"/>
                <w:szCs w:val="24"/>
              </w:rPr>
              <w:t>产生</w:t>
            </w:r>
            <w:r>
              <w:rPr>
                <w:rFonts w:hint="eastAsia" w:asciiTheme="minorEastAsia" w:hAnsiTheme="minorEastAsia"/>
                <w:sz w:val="24"/>
                <w:szCs w:val="24"/>
              </w:rPr>
              <w:t>的</w:t>
            </w:r>
            <w:r>
              <w:rPr>
                <w:rFonts w:asciiTheme="minorEastAsia" w:hAnsiTheme="minorEastAsia"/>
                <w:sz w:val="24"/>
                <w:szCs w:val="24"/>
              </w:rPr>
              <w:t>一般固体废物主要为食堂产生的废油脂，</w:t>
            </w:r>
            <w:r>
              <w:rPr>
                <w:rFonts w:hint="eastAsia" w:asciiTheme="minorEastAsia" w:hAnsiTheme="minorEastAsia"/>
                <w:sz w:val="24"/>
                <w:szCs w:val="24"/>
              </w:rPr>
              <w:t>由</w:t>
            </w:r>
            <w:r>
              <w:rPr>
                <w:rFonts w:asciiTheme="minorEastAsia" w:hAnsiTheme="minorEastAsia"/>
                <w:sz w:val="24"/>
                <w:szCs w:val="24"/>
              </w:rPr>
              <w:t>专门</w:t>
            </w:r>
            <w:r>
              <w:rPr>
                <w:rFonts w:hint="eastAsia" w:asciiTheme="minorEastAsia" w:hAnsiTheme="minorEastAsia"/>
                <w:sz w:val="24"/>
                <w:szCs w:val="24"/>
              </w:rPr>
              <w:t>的</w:t>
            </w:r>
            <w:r>
              <w:rPr>
                <w:rFonts w:asciiTheme="minorEastAsia" w:hAnsiTheme="minorEastAsia"/>
                <w:sz w:val="24"/>
                <w:szCs w:val="24"/>
              </w:rPr>
              <w:t>油脂回收单位进行统一</w:t>
            </w:r>
            <w:r>
              <w:rPr>
                <w:rFonts w:hint="eastAsia" w:asciiTheme="minorEastAsia" w:hAnsiTheme="minorEastAsia"/>
                <w:sz w:val="24"/>
                <w:szCs w:val="24"/>
              </w:rPr>
              <w:t>拉运</w:t>
            </w:r>
            <w:r>
              <w:rPr>
                <w:rFonts w:asciiTheme="minorEastAsia" w:hAnsiTheme="minorEastAsia"/>
                <w:sz w:val="24"/>
                <w:szCs w:val="24"/>
              </w:rPr>
              <w:t>处理</w:t>
            </w:r>
            <w:r>
              <w:rPr>
                <w:rFonts w:hint="eastAsia" w:asciiTheme="minorEastAsia" w:hAnsiTheme="minorEastAsia"/>
                <w:sz w:val="24"/>
                <w:szCs w:val="24"/>
              </w:rPr>
              <w:t>。</w:t>
            </w:r>
            <w:r>
              <w:rPr>
                <w:rFonts w:asciiTheme="minorEastAsia" w:hAnsiTheme="minorEastAsia"/>
                <w:sz w:val="24"/>
                <w:szCs w:val="24"/>
              </w:rPr>
              <w:t>园区</w:t>
            </w:r>
            <w:r>
              <w:rPr>
                <w:rFonts w:hint="eastAsia" w:asciiTheme="minorEastAsia" w:hAnsiTheme="minorEastAsia"/>
                <w:sz w:val="24"/>
                <w:szCs w:val="24"/>
              </w:rPr>
              <w:t>运营服务</w:t>
            </w:r>
            <w:r>
              <w:rPr>
                <w:rFonts w:asciiTheme="minorEastAsia" w:hAnsiTheme="minorEastAsia"/>
                <w:sz w:val="24"/>
                <w:szCs w:val="24"/>
              </w:rPr>
              <w:t>有限公司与西安赛</w:t>
            </w:r>
            <w:r>
              <w:rPr>
                <w:rFonts w:hint="eastAsia" w:asciiTheme="minorEastAsia" w:hAnsiTheme="minorEastAsia"/>
                <w:sz w:val="24"/>
                <w:szCs w:val="24"/>
              </w:rPr>
              <w:t>沃</w:t>
            </w:r>
            <w:r>
              <w:rPr>
                <w:rFonts w:asciiTheme="minorEastAsia" w:hAnsiTheme="minorEastAsia"/>
                <w:sz w:val="24"/>
                <w:szCs w:val="24"/>
              </w:rPr>
              <w:t>环保工程</w:t>
            </w:r>
            <w:r>
              <w:rPr>
                <w:rFonts w:hint="eastAsia" w:asciiTheme="minorEastAsia" w:hAnsiTheme="minorEastAsia"/>
                <w:sz w:val="24"/>
                <w:szCs w:val="24"/>
              </w:rPr>
              <w:t>有限公司</w:t>
            </w:r>
            <w:r>
              <w:rPr>
                <w:rFonts w:asciiTheme="minorEastAsia" w:hAnsiTheme="minorEastAsia"/>
                <w:sz w:val="24"/>
                <w:szCs w:val="24"/>
              </w:rPr>
              <w:t>签订了化粪池、隔油池清理合同，由该公司定期进行清理</w:t>
            </w:r>
            <w:r>
              <w:rPr>
                <w:rFonts w:hint="eastAsia" w:asciiTheme="minorEastAsia" w:hAnsiTheme="minorEastAsia"/>
                <w:sz w:val="24"/>
                <w:szCs w:val="24"/>
              </w:rPr>
              <w:t>（合同见</w:t>
            </w:r>
            <w:r>
              <w:rPr>
                <w:rFonts w:asciiTheme="minorEastAsia" w:hAnsiTheme="minorEastAsia"/>
                <w:sz w:val="24"/>
                <w:szCs w:val="24"/>
              </w:rPr>
              <w:t>附件</w:t>
            </w:r>
            <w:r>
              <w:rPr>
                <w:rFonts w:hint="eastAsia" w:asciiTheme="minorEastAsia" w:hAnsiTheme="minorEastAsia"/>
                <w:sz w:val="24"/>
                <w:szCs w:val="24"/>
              </w:rPr>
              <w:t>四）</w:t>
            </w:r>
            <w:r>
              <w:rPr>
                <w:rFonts w:asciiTheme="minorEastAsia" w:hAnsiTheme="minorEastAsia"/>
                <w:sz w:val="24"/>
                <w:szCs w:val="24"/>
              </w:rPr>
              <w:t>。</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3）危险</w:t>
            </w:r>
            <w:r>
              <w:rPr>
                <w:rFonts w:asciiTheme="minorEastAsia" w:hAnsiTheme="minorEastAsia"/>
                <w:sz w:val="24"/>
                <w:szCs w:val="24"/>
              </w:rPr>
              <w:t>废物</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本项目</w:t>
            </w:r>
            <w:r>
              <w:rPr>
                <w:rFonts w:asciiTheme="minorEastAsia" w:hAnsiTheme="minorEastAsia"/>
                <w:sz w:val="24"/>
                <w:szCs w:val="24"/>
              </w:rPr>
              <w:t>不产生</w:t>
            </w:r>
            <w:r>
              <w:rPr>
                <w:rFonts w:hint="eastAsia" w:asciiTheme="minorEastAsia" w:hAnsiTheme="minorEastAsia"/>
                <w:sz w:val="24"/>
                <w:szCs w:val="24"/>
              </w:rPr>
              <w:t>危险</w:t>
            </w:r>
            <w:r>
              <w:rPr>
                <w:rFonts w:asciiTheme="minorEastAsia" w:hAnsiTheme="minorEastAsia"/>
                <w:sz w:val="24"/>
                <w:szCs w:val="24"/>
              </w:rPr>
              <w:t>废物。</w:t>
            </w:r>
          </w:p>
          <w:p>
            <w:pPr>
              <w:widowControl/>
              <w:spacing w:line="440" w:lineRule="exact"/>
              <w:jc w:val="left"/>
              <w:rPr>
                <w:rFonts w:asciiTheme="minorEastAsia" w:hAnsiTheme="minorEastAsia"/>
                <w:b/>
                <w:sz w:val="24"/>
                <w:szCs w:val="24"/>
              </w:rPr>
            </w:pPr>
            <w:r>
              <w:rPr>
                <w:rFonts w:hint="eastAsia" w:asciiTheme="minorEastAsia" w:hAnsiTheme="minorEastAsia"/>
                <w:b/>
                <w:sz w:val="24"/>
                <w:szCs w:val="24"/>
              </w:rPr>
              <w:t>3.2环境</w:t>
            </w:r>
            <w:r>
              <w:rPr>
                <w:rFonts w:asciiTheme="minorEastAsia" w:hAnsiTheme="minorEastAsia"/>
                <w:b/>
                <w:sz w:val="24"/>
                <w:szCs w:val="24"/>
              </w:rPr>
              <w:t>风险防范设施</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本项目为房地产开发类建设项目，项目在建设过程中不存在重大危险源。本项目管理单位制定有环境管理制度及安全管理制度。</w:t>
            </w:r>
          </w:p>
          <w:p>
            <w:pPr>
              <w:widowControl/>
              <w:spacing w:line="440" w:lineRule="exact"/>
              <w:jc w:val="left"/>
              <w:rPr>
                <w:rFonts w:asciiTheme="minorEastAsia" w:hAnsiTheme="minorEastAsia"/>
                <w:b/>
                <w:sz w:val="24"/>
                <w:szCs w:val="24"/>
              </w:rPr>
            </w:pPr>
            <w:r>
              <w:rPr>
                <w:rFonts w:asciiTheme="minorEastAsia" w:hAnsiTheme="minorEastAsia"/>
                <w:b/>
                <w:sz w:val="24"/>
                <w:szCs w:val="24"/>
              </w:rPr>
              <w:t>3.3</w:t>
            </w:r>
            <w:r>
              <w:rPr>
                <w:rFonts w:hint="eastAsia" w:asciiTheme="minorEastAsia" w:hAnsiTheme="minorEastAsia"/>
                <w:b/>
                <w:sz w:val="24"/>
                <w:szCs w:val="24"/>
              </w:rPr>
              <w:t>环保</w:t>
            </w:r>
            <w:r>
              <w:rPr>
                <w:rFonts w:asciiTheme="minorEastAsia" w:hAnsiTheme="minorEastAsia"/>
                <w:b/>
                <w:sz w:val="24"/>
                <w:szCs w:val="24"/>
              </w:rPr>
              <w:t>设施投资及三同时落实情况</w:t>
            </w:r>
          </w:p>
          <w:p>
            <w:pPr>
              <w:widowControl/>
              <w:spacing w:line="440" w:lineRule="exact"/>
              <w:jc w:val="left"/>
              <w:rPr>
                <w:rFonts w:asciiTheme="minorEastAsia" w:hAnsiTheme="minorEastAsia"/>
                <w:b/>
                <w:sz w:val="24"/>
                <w:szCs w:val="24"/>
              </w:rPr>
            </w:pPr>
            <w:r>
              <w:rPr>
                <w:rFonts w:asciiTheme="minorEastAsia" w:hAnsiTheme="minorEastAsia"/>
                <w:b/>
                <w:sz w:val="24"/>
                <w:szCs w:val="24"/>
              </w:rPr>
              <w:t>3</w:t>
            </w:r>
            <w:r>
              <w:rPr>
                <w:rFonts w:hint="eastAsia" w:asciiTheme="minorEastAsia" w:hAnsiTheme="minorEastAsia"/>
                <w:b/>
                <w:sz w:val="24"/>
                <w:szCs w:val="24"/>
              </w:rPr>
              <w:t>.3.1环保</w:t>
            </w:r>
            <w:r>
              <w:rPr>
                <w:rFonts w:asciiTheme="minorEastAsia" w:hAnsiTheme="minorEastAsia"/>
                <w:b/>
                <w:sz w:val="24"/>
                <w:szCs w:val="24"/>
              </w:rPr>
              <w:t>设施</w:t>
            </w:r>
            <w:r>
              <w:rPr>
                <w:rFonts w:hint="eastAsia" w:asciiTheme="minorEastAsia" w:hAnsiTheme="minorEastAsia"/>
                <w:b/>
                <w:sz w:val="24"/>
                <w:szCs w:val="24"/>
              </w:rPr>
              <w:t>投资</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该项目</w:t>
            </w:r>
            <w:r>
              <w:rPr>
                <w:rFonts w:asciiTheme="minorEastAsia" w:hAnsiTheme="minorEastAsia"/>
                <w:sz w:val="24"/>
                <w:szCs w:val="24"/>
              </w:rPr>
              <w:t>环保设施投资</w:t>
            </w:r>
            <w:r>
              <w:rPr>
                <w:rFonts w:hint="eastAsia" w:asciiTheme="minorEastAsia" w:hAnsiTheme="minorEastAsia"/>
                <w:sz w:val="24"/>
                <w:szCs w:val="24"/>
              </w:rPr>
              <w:t>见</w:t>
            </w:r>
            <w:r>
              <w:rPr>
                <w:rFonts w:asciiTheme="minorEastAsia" w:hAnsiTheme="minorEastAsia"/>
                <w:sz w:val="24"/>
                <w:szCs w:val="24"/>
              </w:rPr>
              <w:t>表6</w:t>
            </w:r>
            <w:r>
              <w:rPr>
                <w:rFonts w:hint="eastAsia" w:asciiTheme="minorEastAsia" w:hAnsiTheme="minorEastAsia"/>
                <w:sz w:val="24"/>
                <w:szCs w:val="24"/>
              </w:rPr>
              <w:t>。</w:t>
            </w:r>
          </w:p>
          <w:p>
            <w:pPr>
              <w:widowControl/>
              <w:jc w:val="center"/>
              <w:rPr>
                <w:rFonts w:asciiTheme="minorEastAsia" w:hAnsiTheme="minorEastAsia"/>
                <w:b/>
                <w:sz w:val="24"/>
                <w:szCs w:val="24"/>
              </w:rPr>
            </w:pPr>
            <w:r>
              <w:rPr>
                <w:rFonts w:hint="eastAsia" w:asciiTheme="minorEastAsia" w:hAnsiTheme="minorEastAsia"/>
                <w:b/>
                <w:sz w:val="24"/>
                <w:szCs w:val="24"/>
              </w:rPr>
              <w:t>表</w:t>
            </w:r>
            <w:r>
              <w:rPr>
                <w:rFonts w:asciiTheme="minorEastAsia" w:hAnsiTheme="minorEastAsia"/>
                <w:b/>
                <w:sz w:val="24"/>
                <w:szCs w:val="24"/>
              </w:rPr>
              <w:t>6</w:t>
            </w:r>
            <w:r>
              <w:rPr>
                <w:rFonts w:hint="eastAsia" w:asciiTheme="minorEastAsia" w:hAnsiTheme="minorEastAsia"/>
                <w:b/>
                <w:sz w:val="24"/>
                <w:szCs w:val="24"/>
              </w:rPr>
              <w:t xml:space="preserve">   环保</w:t>
            </w:r>
            <w:r>
              <w:rPr>
                <w:rFonts w:asciiTheme="minorEastAsia" w:hAnsiTheme="minorEastAsia"/>
                <w:b/>
                <w:sz w:val="24"/>
                <w:szCs w:val="24"/>
              </w:rPr>
              <w:t>设施投资一览表</w:t>
            </w:r>
          </w:p>
          <w:tbl>
            <w:tblPr>
              <w:tblStyle w:val="7"/>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3334"/>
              <w:gridCol w:w="229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Align w:val="center"/>
                </w:tcPr>
                <w:p>
                  <w:pPr>
                    <w:widowControl/>
                    <w:jc w:val="center"/>
                    <w:rPr>
                      <w:rFonts w:asciiTheme="minorEastAsia" w:hAnsiTheme="minorEastAsia"/>
                      <w:b/>
                      <w:szCs w:val="21"/>
                    </w:rPr>
                  </w:pPr>
                  <w:r>
                    <w:rPr>
                      <w:rFonts w:hint="eastAsia" w:asciiTheme="minorEastAsia" w:hAnsiTheme="minorEastAsia"/>
                      <w:b/>
                      <w:szCs w:val="21"/>
                    </w:rPr>
                    <w:t>序号</w:t>
                  </w:r>
                </w:p>
              </w:tc>
              <w:tc>
                <w:tcPr>
                  <w:tcW w:w="3334" w:type="dxa"/>
                  <w:vAlign w:val="center"/>
                </w:tcPr>
                <w:p>
                  <w:pPr>
                    <w:widowControl/>
                    <w:jc w:val="center"/>
                    <w:rPr>
                      <w:rFonts w:asciiTheme="minorEastAsia" w:hAnsiTheme="minorEastAsia"/>
                      <w:b/>
                      <w:szCs w:val="21"/>
                    </w:rPr>
                  </w:pPr>
                  <w:r>
                    <w:rPr>
                      <w:rFonts w:hint="eastAsia" w:asciiTheme="minorEastAsia" w:hAnsiTheme="minorEastAsia"/>
                      <w:b/>
                      <w:szCs w:val="21"/>
                    </w:rPr>
                    <w:t>环保</w:t>
                  </w:r>
                  <w:r>
                    <w:rPr>
                      <w:rFonts w:asciiTheme="minorEastAsia" w:hAnsiTheme="minorEastAsia"/>
                      <w:b/>
                      <w:szCs w:val="21"/>
                    </w:rPr>
                    <w:t>设施</w:t>
                  </w:r>
                </w:p>
              </w:tc>
              <w:tc>
                <w:tcPr>
                  <w:tcW w:w="2297" w:type="dxa"/>
                  <w:vAlign w:val="center"/>
                </w:tcPr>
                <w:p>
                  <w:pPr>
                    <w:widowControl/>
                    <w:jc w:val="center"/>
                    <w:rPr>
                      <w:rFonts w:asciiTheme="minorEastAsia" w:hAnsiTheme="minorEastAsia"/>
                      <w:b/>
                      <w:szCs w:val="21"/>
                    </w:rPr>
                  </w:pPr>
                  <w:r>
                    <w:rPr>
                      <w:rFonts w:hint="eastAsia" w:asciiTheme="minorEastAsia" w:hAnsiTheme="minorEastAsia"/>
                      <w:b/>
                      <w:szCs w:val="21"/>
                    </w:rPr>
                    <w:t>实际投资额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Align w:val="center"/>
                </w:tcPr>
                <w:p>
                  <w:pPr>
                    <w:widowControl/>
                    <w:jc w:val="center"/>
                    <w:rPr>
                      <w:rFonts w:asciiTheme="minorEastAsia" w:hAnsiTheme="minorEastAsia"/>
                      <w:szCs w:val="21"/>
                    </w:rPr>
                  </w:pPr>
                  <w:r>
                    <w:rPr>
                      <w:rFonts w:hint="eastAsia" w:asciiTheme="minorEastAsia" w:hAnsiTheme="minorEastAsia"/>
                      <w:szCs w:val="21"/>
                    </w:rPr>
                    <w:t>1</w:t>
                  </w:r>
                </w:p>
              </w:tc>
              <w:tc>
                <w:tcPr>
                  <w:tcW w:w="3334" w:type="dxa"/>
                  <w:vAlign w:val="center"/>
                </w:tcPr>
                <w:p>
                  <w:pPr>
                    <w:widowControl/>
                    <w:jc w:val="center"/>
                    <w:rPr>
                      <w:rFonts w:asciiTheme="minorEastAsia" w:hAnsiTheme="minorEastAsia"/>
                      <w:szCs w:val="21"/>
                    </w:rPr>
                  </w:pPr>
                  <w:r>
                    <w:rPr>
                      <w:rFonts w:hint="eastAsia" w:asciiTheme="minorEastAsia" w:hAnsiTheme="minorEastAsia"/>
                      <w:szCs w:val="21"/>
                    </w:rPr>
                    <w:t>车库机械</w:t>
                  </w:r>
                  <w:r>
                    <w:rPr>
                      <w:rFonts w:asciiTheme="minorEastAsia" w:hAnsiTheme="minorEastAsia"/>
                      <w:szCs w:val="21"/>
                    </w:rPr>
                    <w:t>通风</w:t>
                  </w:r>
                  <w:r>
                    <w:rPr>
                      <w:rFonts w:hint="eastAsia" w:asciiTheme="minorEastAsia" w:hAnsiTheme="minorEastAsia"/>
                      <w:szCs w:val="21"/>
                    </w:rPr>
                    <w:t>排气筒</w:t>
                  </w:r>
                </w:p>
              </w:tc>
              <w:tc>
                <w:tcPr>
                  <w:tcW w:w="2297" w:type="dxa"/>
                  <w:vAlign w:val="center"/>
                </w:tcPr>
                <w:p>
                  <w:pPr>
                    <w:widowControl/>
                    <w:jc w:val="center"/>
                    <w:rPr>
                      <w:rFonts w:asciiTheme="minorEastAsia" w:hAnsiTheme="minorEastAsia"/>
                      <w:szCs w:val="21"/>
                    </w:rPr>
                  </w:pPr>
                  <w:r>
                    <w:rPr>
                      <w:rFonts w:hint="eastAsia" w:asciiTheme="minorEastAsia" w:hAnsiTheme="minorEastAsia"/>
                      <w:szCs w:val="21"/>
                    </w:rPr>
                    <w:t>92万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Align w:val="center"/>
                </w:tcPr>
                <w:p>
                  <w:pPr>
                    <w:widowControl/>
                    <w:jc w:val="center"/>
                    <w:rPr>
                      <w:rFonts w:asciiTheme="minorEastAsia" w:hAnsiTheme="minorEastAsia"/>
                      <w:szCs w:val="21"/>
                    </w:rPr>
                  </w:pPr>
                  <w:r>
                    <w:rPr>
                      <w:rFonts w:hint="eastAsia" w:asciiTheme="minorEastAsia" w:hAnsiTheme="minorEastAsia"/>
                      <w:szCs w:val="21"/>
                    </w:rPr>
                    <w:t>2</w:t>
                  </w:r>
                </w:p>
              </w:tc>
              <w:tc>
                <w:tcPr>
                  <w:tcW w:w="3334" w:type="dxa"/>
                  <w:vAlign w:val="center"/>
                </w:tcPr>
                <w:p>
                  <w:pPr>
                    <w:widowControl/>
                    <w:jc w:val="center"/>
                    <w:rPr>
                      <w:rFonts w:asciiTheme="minorEastAsia" w:hAnsiTheme="minorEastAsia"/>
                      <w:szCs w:val="21"/>
                    </w:rPr>
                  </w:pPr>
                  <w:r>
                    <w:rPr>
                      <w:rFonts w:hint="eastAsia" w:asciiTheme="minorEastAsia" w:hAnsiTheme="minorEastAsia"/>
                      <w:szCs w:val="21"/>
                    </w:rPr>
                    <w:t>油烟净化器</w:t>
                  </w:r>
                </w:p>
              </w:tc>
              <w:tc>
                <w:tcPr>
                  <w:tcW w:w="2297" w:type="dxa"/>
                  <w:vAlign w:val="center"/>
                </w:tcPr>
                <w:p>
                  <w:pPr>
                    <w:widowControl/>
                    <w:jc w:val="center"/>
                    <w:rPr>
                      <w:rFonts w:asciiTheme="minorEastAsia" w:hAnsiTheme="minorEastAsia"/>
                      <w:szCs w:val="21"/>
                    </w:rPr>
                  </w:pPr>
                  <w:r>
                    <w:rPr>
                      <w:rFonts w:hint="eastAsia" w:asciiTheme="minorEastAsia" w:hAnsiTheme="minorEastAsia"/>
                      <w:szCs w:val="21"/>
                    </w:rPr>
                    <w:t>12万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Align w:val="center"/>
                </w:tcPr>
                <w:p>
                  <w:pPr>
                    <w:widowControl/>
                    <w:jc w:val="center"/>
                    <w:rPr>
                      <w:rFonts w:asciiTheme="minorEastAsia" w:hAnsiTheme="minorEastAsia"/>
                      <w:szCs w:val="21"/>
                    </w:rPr>
                  </w:pPr>
                  <w:r>
                    <w:rPr>
                      <w:rFonts w:hint="eastAsia" w:asciiTheme="minorEastAsia" w:hAnsiTheme="minorEastAsia"/>
                      <w:szCs w:val="21"/>
                    </w:rPr>
                    <w:t>3</w:t>
                  </w:r>
                </w:p>
              </w:tc>
              <w:tc>
                <w:tcPr>
                  <w:tcW w:w="3334" w:type="dxa"/>
                  <w:vAlign w:val="center"/>
                </w:tcPr>
                <w:p>
                  <w:pPr>
                    <w:widowControl/>
                    <w:jc w:val="center"/>
                    <w:rPr>
                      <w:rFonts w:asciiTheme="minorEastAsia" w:hAnsiTheme="minorEastAsia"/>
                      <w:szCs w:val="21"/>
                    </w:rPr>
                  </w:pPr>
                  <w:r>
                    <w:rPr>
                      <w:rFonts w:hint="eastAsia" w:asciiTheme="minorEastAsia" w:hAnsiTheme="minorEastAsia"/>
                      <w:szCs w:val="21"/>
                    </w:rPr>
                    <w:t>化粪池</w:t>
                  </w:r>
                </w:p>
              </w:tc>
              <w:tc>
                <w:tcPr>
                  <w:tcW w:w="2297" w:type="dxa"/>
                  <w:vAlign w:val="center"/>
                </w:tcPr>
                <w:p>
                  <w:pPr>
                    <w:widowControl/>
                    <w:jc w:val="center"/>
                    <w:rPr>
                      <w:rFonts w:asciiTheme="minorEastAsia" w:hAnsiTheme="minorEastAsia"/>
                      <w:szCs w:val="21"/>
                    </w:rPr>
                  </w:pPr>
                  <w:r>
                    <w:rPr>
                      <w:rFonts w:hint="eastAsia" w:asciiTheme="minorEastAsia" w:hAnsiTheme="minorEastAsia"/>
                      <w:szCs w:val="21"/>
                    </w:rPr>
                    <w:t>150万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Align w:val="center"/>
                </w:tcPr>
                <w:p>
                  <w:pPr>
                    <w:widowControl/>
                    <w:jc w:val="center"/>
                    <w:rPr>
                      <w:rFonts w:asciiTheme="minorEastAsia" w:hAnsiTheme="minorEastAsia"/>
                      <w:szCs w:val="21"/>
                    </w:rPr>
                  </w:pPr>
                  <w:r>
                    <w:rPr>
                      <w:rFonts w:hint="eastAsia" w:asciiTheme="minorEastAsia" w:hAnsiTheme="minorEastAsia"/>
                      <w:szCs w:val="21"/>
                    </w:rPr>
                    <w:t>4</w:t>
                  </w:r>
                </w:p>
              </w:tc>
              <w:tc>
                <w:tcPr>
                  <w:tcW w:w="3334" w:type="dxa"/>
                  <w:vAlign w:val="center"/>
                </w:tcPr>
                <w:p>
                  <w:pPr>
                    <w:widowControl/>
                    <w:jc w:val="center"/>
                    <w:rPr>
                      <w:rFonts w:asciiTheme="minorEastAsia" w:hAnsiTheme="minorEastAsia"/>
                      <w:szCs w:val="21"/>
                    </w:rPr>
                  </w:pPr>
                  <w:r>
                    <w:rPr>
                      <w:rFonts w:hint="eastAsia" w:asciiTheme="minorEastAsia" w:hAnsiTheme="minorEastAsia"/>
                      <w:szCs w:val="21"/>
                    </w:rPr>
                    <w:t>隔油池</w:t>
                  </w:r>
                </w:p>
              </w:tc>
              <w:tc>
                <w:tcPr>
                  <w:tcW w:w="2297" w:type="dxa"/>
                  <w:vAlign w:val="center"/>
                </w:tcPr>
                <w:p>
                  <w:pPr>
                    <w:widowControl/>
                    <w:jc w:val="center"/>
                    <w:rPr>
                      <w:rFonts w:asciiTheme="minorEastAsia" w:hAnsiTheme="minorEastAsia"/>
                      <w:szCs w:val="21"/>
                    </w:rPr>
                  </w:pPr>
                  <w:r>
                    <w:rPr>
                      <w:rFonts w:hint="eastAsia" w:asciiTheme="minorEastAsia" w:hAnsiTheme="minorEastAsia"/>
                      <w:szCs w:val="21"/>
                    </w:rPr>
                    <w:t>3万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Align w:val="center"/>
                </w:tcPr>
                <w:p>
                  <w:pPr>
                    <w:widowControl/>
                    <w:jc w:val="center"/>
                    <w:rPr>
                      <w:rFonts w:asciiTheme="minorEastAsia" w:hAnsiTheme="minorEastAsia"/>
                      <w:szCs w:val="21"/>
                    </w:rPr>
                  </w:pPr>
                  <w:r>
                    <w:rPr>
                      <w:rFonts w:hint="eastAsia" w:asciiTheme="minorEastAsia" w:hAnsiTheme="minorEastAsia"/>
                      <w:szCs w:val="21"/>
                    </w:rPr>
                    <w:t>5</w:t>
                  </w:r>
                </w:p>
              </w:tc>
              <w:tc>
                <w:tcPr>
                  <w:tcW w:w="3334" w:type="dxa"/>
                  <w:vAlign w:val="center"/>
                </w:tcPr>
                <w:p>
                  <w:pPr>
                    <w:widowControl/>
                    <w:jc w:val="center"/>
                    <w:rPr>
                      <w:rFonts w:asciiTheme="minorEastAsia" w:hAnsiTheme="minorEastAsia"/>
                      <w:szCs w:val="21"/>
                    </w:rPr>
                  </w:pPr>
                  <w:r>
                    <w:rPr>
                      <w:rFonts w:hint="eastAsia" w:asciiTheme="minorEastAsia" w:hAnsiTheme="minorEastAsia"/>
                      <w:szCs w:val="21"/>
                    </w:rPr>
                    <w:t>隔音材料</w:t>
                  </w:r>
                  <w:r>
                    <w:rPr>
                      <w:rFonts w:asciiTheme="minorEastAsia" w:hAnsiTheme="minorEastAsia"/>
                      <w:szCs w:val="21"/>
                    </w:rPr>
                    <w:t>、低噪设备</w:t>
                  </w:r>
                </w:p>
              </w:tc>
              <w:tc>
                <w:tcPr>
                  <w:tcW w:w="2297" w:type="dxa"/>
                  <w:vAlign w:val="center"/>
                </w:tcPr>
                <w:p>
                  <w:pPr>
                    <w:widowControl/>
                    <w:jc w:val="center"/>
                    <w:rPr>
                      <w:rFonts w:asciiTheme="minorEastAsia" w:hAnsiTheme="minorEastAsia"/>
                      <w:szCs w:val="21"/>
                    </w:rPr>
                  </w:pPr>
                  <w:r>
                    <w:rPr>
                      <w:rFonts w:hint="eastAsia" w:asciiTheme="minorEastAsia" w:hAnsiTheme="minorEastAsia"/>
                      <w:szCs w:val="21"/>
                    </w:rPr>
                    <w:t>40万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Align w:val="center"/>
                </w:tcPr>
                <w:p>
                  <w:pPr>
                    <w:widowControl/>
                    <w:jc w:val="center"/>
                    <w:rPr>
                      <w:rFonts w:asciiTheme="minorEastAsia" w:hAnsiTheme="minorEastAsia"/>
                      <w:szCs w:val="21"/>
                    </w:rPr>
                  </w:pPr>
                  <w:r>
                    <w:rPr>
                      <w:rFonts w:hint="eastAsia" w:asciiTheme="minorEastAsia" w:hAnsiTheme="minorEastAsia"/>
                      <w:szCs w:val="21"/>
                    </w:rPr>
                    <w:t>6</w:t>
                  </w:r>
                </w:p>
              </w:tc>
              <w:tc>
                <w:tcPr>
                  <w:tcW w:w="3334" w:type="dxa"/>
                  <w:vAlign w:val="center"/>
                </w:tcPr>
                <w:p>
                  <w:pPr>
                    <w:widowControl/>
                    <w:jc w:val="center"/>
                    <w:rPr>
                      <w:rFonts w:asciiTheme="minorEastAsia" w:hAnsiTheme="minorEastAsia"/>
                      <w:szCs w:val="21"/>
                    </w:rPr>
                  </w:pPr>
                  <w:r>
                    <w:rPr>
                      <w:rFonts w:hint="eastAsia" w:asciiTheme="minorEastAsia" w:hAnsiTheme="minorEastAsia"/>
                      <w:szCs w:val="21"/>
                    </w:rPr>
                    <w:t>生活垃圾分类收集</w:t>
                  </w:r>
                </w:p>
              </w:tc>
              <w:tc>
                <w:tcPr>
                  <w:tcW w:w="2297" w:type="dxa"/>
                  <w:vAlign w:val="center"/>
                </w:tcPr>
                <w:p>
                  <w:pPr>
                    <w:widowControl/>
                    <w:jc w:val="center"/>
                    <w:rPr>
                      <w:rFonts w:asciiTheme="minorEastAsia" w:hAnsiTheme="minorEastAsia"/>
                      <w:szCs w:val="21"/>
                    </w:rPr>
                  </w:pPr>
                  <w:r>
                    <w:rPr>
                      <w:rFonts w:hint="eastAsia" w:asciiTheme="minorEastAsia" w:hAnsiTheme="minorEastAsia"/>
                      <w:szCs w:val="21"/>
                    </w:rPr>
                    <w:t>30万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Align w:val="center"/>
                </w:tcPr>
                <w:p>
                  <w:pPr>
                    <w:widowControl/>
                    <w:jc w:val="center"/>
                    <w:rPr>
                      <w:rFonts w:asciiTheme="minorEastAsia" w:hAnsiTheme="minorEastAsia"/>
                      <w:szCs w:val="21"/>
                    </w:rPr>
                  </w:pPr>
                  <w:r>
                    <w:rPr>
                      <w:rFonts w:hint="eastAsia" w:asciiTheme="minorEastAsia" w:hAnsiTheme="minorEastAsia"/>
                      <w:szCs w:val="21"/>
                    </w:rPr>
                    <w:t>7</w:t>
                  </w:r>
                </w:p>
              </w:tc>
              <w:tc>
                <w:tcPr>
                  <w:tcW w:w="3334" w:type="dxa"/>
                  <w:vAlign w:val="center"/>
                </w:tcPr>
                <w:p>
                  <w:pPr>
                    <w:widowControl/>
                    <w:jc w:val="center"/>
                    <w:rPr>
                      <w:rFonts w:asciiTheme="minorEastAsia" w:hAnsiTheme="minorEastAsia"/>
                      <w:szCs w:val="21"/>
                    </w:rPr>
                  </w:pPr>
                  <w:r>
                    <w:rPr>
                      <w:rFonts w:hint="eastAsia" w:asciiTheme="minorEastAsia" w:hAnsiTheme="minorEastAsia"/>
                      <w:szCs w:val="21"/>
                    </w:rPr>
                    <w:t>景观、绿化</w:t>
                  </w:r>
                </w:p>
              </w:tc>
              <w:tc>
                <w:tcPr>
                  <w:tcW w:w="2297" w:type="dxa"/>
                  <w:vAlign w:val="center"/>
                </w:tcPr>
                <w:p>
                  <w:pPr>
                    <w:widowControl/>
                    <w:jc w:val="center"/>
                    <w:rPr>
                      <w:rFonts w:asciiTheme="minorEastAsia" w:hAnsiTheme="minorEastAsia"/>
                      <w:szCs w:val="21"/>
                    </w:rPr>
                  </w:pPr>
                  <w:r>
                    <w:rPr>
                      <w:rFonts w:hint="eastAsia" w:asciiTheme="minorEastAsia" w:hAnsiTheme="minorEastAsia"/>
                      <w:szCs w:val="21"/>
                    </w:rPr>
                    <w:t>90万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Align w:val="center"/>
                </w:tcPr>
                <w:p>
                  <w:pPr>
                    <w:widowControl/>
                    <w:jc w:val="center"/>
                    <w:rPr>
                      <w:rFonts w:asciiTheme="minorEastAsia" w:hAnsiTheme="minorEastAsia"/>
                      <w:szCs w:val="21"/>
                    </w:rPr>
                  </w:pPr>
                </w:p>
              </w:tc>
              <w:tc>
                <w:tcPr>
                  <w:tcW w:w="3334" w:type="dxa"/>
                  <w:vAlign w:val="center"/>
                </w:tcPr>
                <w:p>
                  <w:pPr>
                    <w:widowControl/>
                    <w:jc w:val="center"/>
                    <w:rPr>
                      <w:rFonts w:asciiTheme="minorEastAsia" w:hAnsiTheme="minorEastAsia"/>
                      <w:szCs w:val="21"/>
                    </w:rPr>
                  </w:pPr>
                  <w:r>
                    <w:rPr>
                      <w:rFonts w:hint="eastAsia" w:asciiTheme="minorEastAsia" w:hAnsiTheme="minorEastAsia"/>
                      <w:szCs w:val="21"/>
                    </w:rPr>
                    <w:t>总计</w:t>
                  </w:r>
                </w:p>
              </w:tc>
              <w:tc>
                <w:tcPr>
                  <w:tcW w:w="2297" w:type="dxa"/>
                  <w:vAlign w:val="center"/>
                </w:tcPr>
                <w:p>
                  <w:pPr>
                    <w:widowControl/>
                    <w:jc w:val="center"/>
                    <w:rPr>
                      <w:rFonts w:asciiTheme="minorEastAsia" w:hAnsiTheme="minorEastAsia"/>
                      <w:szCs w:val="21"/>
                    </w:rPr>
                  </w:pPr>
                  <w:r>
                    <w:rPr>
                      <w:rFonts w:hint="eastAsia" w:asciiTheme="minorEastAsia" w:hAnsiTheme="minorEastAsia"/>
                      <w:szCs w:val="21"/>
                    </w:rPr>
                    <w:t>417万</w:t>
                  </w:r>
                  <w:r>
                    <w:rPr>
                      <w:rFonts w:asciiTheme="minorEastAsia" w:hAnsiTheme="minorEastAsia"/>
                      <w:szCs w:val="21"/>
                    </w:rPr>
                    <w:t>元</w:t>
                  </w:r>
                </w:p>
              </w:tc>
            </w:tr>
          </w:tbl>
          <w:p>
            <w:pPr>
              <w:widowControl/>
              <w:spacing w:line="440" w:lineRule="exact"/>
              <w:jc w:val="left"/>
              <w:rPr>
                <w:rFonts w:asciiTheme="minorEastAsia" w:hAnsiTheme="minorEastAsia"/>
                <w:b/>
                <w:sz w:val="24"/>
                <w:szCs w:val="24"/>
              </w:rPr>
            </w:pPr>
            <w:r>
              <w:rPr>
                <w:rFonts w:hint="eastAsia" w:asciiTheme="minorEastAsia" w:hAnsiTheme="minorEastAsia"/>
                <w:b/>
                <w:sz w:val="24"/>
                <w:szCs w:val="24"/>
              </w:rPr>
              <w:t>3.3.2三同时</w:t>
            </w:r>
            <w:r>
              <w:rPr>
                <w:rFonts w:asciiTheme="minorEastAsia" w:hAnsiTheme="minorEastAsia"/>
                <w:b/>
                <w:sz w:val="24"/>
                <w:szCs w:val="24"/>
              </w:rPr>
              <w:t>落实情况</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2015年11月30日，陕西省西咸新区</w:t>
            </w:r>
            <w:r>
              <w:rPr>
                <w:rFonts w:asciiTheme="minorEastAsia" w:hAnsiTheme="minorEastAsia"/>
                <w:sz w:val="24"/>
                <w:szCs w:val="24"/>
              </w:rPr>
              <w:t>信息产业园投资发展有限公司委托</w:t>
            </w:r>
            <w:r>
              <w:rPr>
                <w:rFonts w:hint="eastAsia" w:asciiTheme="minorEastAsia" w:hAnsiTheme="minorEastAsia"/>
                <w:sz w:val="24"/>
                <w:szCs w:val="24"/>
              </w:rPr>
              <w:t>西安市</w:t>
            </w:r>
            <w:r>
              <w:rPr>
                <w:rFonts w:asciiTheme="minorEastAsia" w:hAnsiTheme="minorEastAsia"/>
                <w:sz w:val="24"/>
                <w:szCs w:val="24"/>
              </w:rPr>
              <w:t>环境保护科学研究院</w:t>
            </w:r>
            <w:r>
              <w:rPr>
                <w:rFonts w:hint="eastAsia" w:asciiTheme="minorEastAsia" w:hAnsiTheme="minorEastAsia"/>
                <w:sz w:val="24"/>
                <w:szCs w:val="24"/>
              </w:rPr>
              <w:t>编制完成《陕西省</w:t>
            </w:r>
            <w:r>
              <w:rPr>
                <w:rFonts w:asciiTheme="minorEastAsia" w:hAnsiTheme="minorEastAsia"/>
                <w:sz w:val="24"/>
                <w:szCs w:val="24"/>
              </w:rPr>
              <w:t>西咸新区西部云谷二期建设项目环境影响报告表</w:t>
            </w:r>
            <w:r>
              <w:rPr>
                <w:rFonts w:hint="eastAsia" w:asciiTheme="minorEastAsia" w:hAnsiTheme="minorEastAsia"/>
                <w:sz w:val="24"/>
                <w:szCs w:val="24"/>
              </w:rPr>
              <w:t>》，并于2015年12月23日</w:t>
            </w:r>
            <w:r>
              <w:rPr>
                <w:rFonts w:asciiTheme="minorEastAsia" w:hAnsiTheme="minorEastAsia"/>
                <w:sz w:val="24"/>
                <w:szCs w:val="24"/>
              </w:rPr>
              <w:t>取得</w:t>
            </w:r>
            <w:r>
              <w:rPr>
                <w:rFonts w:hint="eastAsia" w:asciiTheme="minorEastAsia" w:hAnsiTheme="minorEastAsia"/>
                <w:sz w:val="24"/>
                <w:szCs w:val="24"/>
              </w:rPr>
              <w:t>陕西省西咸新区</w:t>
            </w:r>
            <w:r>
              <w:rPr>
                <w:rFonts w:asciiTheme="minorEastAsia" w:hAnsiTheme="minorEastAsia"/>
                <w:sz w:val="24"/>
                <w:szCs w:val="24"/>
              </w:rPr>
              <w:t>沣西新城建设环保局《</w:t>
            </w:r>
            <w:r>
              <w:rPr>
                <w:rFonts w:hint="eastAsia" w:asciiTheme="minorEastAsia" w:hAnsiTheme="minorEastAsia"/>
                <w:sz w:val="24"/>
                <w:szCs w:val="24"/>
              </w:rPr>
              <w:t>关于陕西省西咸新区</w:t>
            </w:r>
            <w:r>
              <w:rPr>
                <w:rFonts w:asciiTheme="minorEastAsia" w:hAnsiTheme="minorEastAsia"/>
                <w:sz w:val="24"/>
                <w:szCs w:val="24"/>
              </w:rPr>
              <w:t>西部云谷二期项目环境影响报告表的批复》</w:t>
            </w:r>
            <w:r>
              <w:rPr>
                <w:rFonts w:hint="eastAsia" w:asciiTheme="minorEastAsia" w:hAnsiTheme="minorEastAsia"/>
                <w:sz w:val="24"/>
                <w:szCs w:val="24"/>
              </w:rPr>
              <w:t>（批复</w:t>
            </w:r>
            <w:r>
              <w:rPr>
                <w:rFonts w:asciiTheme="minorEastAsia" w:hAnsiTheme="minorEastAsia"/>
                <w:sz w:val="24"/>
                <w:szCs w:val="24"/>
              </w:rPr>
              <w:t>文号：沣西建环发【</w:t>
            </w:r>
            <w:r>
              <w:rPr>
                <w:rFonts w:hint="eastAsia" w:asciiTheme="minorEastAsia" w:hAnsiTheme="minorEastAsia"/>
                <w:sz w:val="24"/>
                <w:szCs w:val="24"/>
              </w:rPr>
              <w:t>2015</w:t>
            </w:r>
            <w:r>
              <w:rPr>
                <w:rFonts w:asciiTheme="minorEastAsia" w:hAnsiTheme="minorEastAsia"/>
                <w:sz w:val="24"/>
                <w:szCs w:val="24"/>
              </w:rPr>
              <w:t>】</w:t>
            </w:r>
            <w:r>
              <w:rPr>
                <w:rFonts w:hint="eastAsia" w:asciiTheme="minorEastAsia" w:hAnsiTheme="minorEastAsia"/>
                <w:sz w:val="24"/>
                <w:szCs w:val="24"/>
              </w:rPr>
              <w:t>56号）。</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该项目2017年3月开工建设，设计单位为陕西同济土木建筑设计有限公司，建立单位为陕西天一建设项目管理有限公司，施工单位为中建三局集团有限公司。施工期间，遵守环境保护管理制度，未受到附近住户投诉。施工过程中由施工单位进行生活垃圾清理、沉淀池、隔离池、化粪池清理工作，并对施工扬尘进行定期监测。</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2020年5月项目交工后，委托我公司开展该项目竣工环境保护验收工作。</w:t>
            </w: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jc w:val="left"/>
              <w:rPr>
                <w:rFonts w:asciiTheme="minorEastAsia" w:hAnsiTheme="minorEastAsia"/>
                <w:sz w:val="24"/>
                <w:szCs w:val="24"/>
              </w:rPr>
            </w:pPr>
          </w:p>
        </w:tc>
      </w:tr>
    </w:tbl>
    <w:p>
      <w:pPr>
        <w:widowControl/>
        <w:jc w:val="left"/>
        <w:rPr>
          <w:rFonts w:asciiTheme="minorEastAsia" w:hAnsiTheme="minorEastAsia"/>
          <w:sz w:val="28"/>
          <w:szCs w:val="28"/>
        </w:rPr>
      </w:pPr>
      <w:r>
        <w:rPr>
          <w:rFonts w:asciiTheme="minorEastAsia" w:hAnsiTheme="minorEastAsia"/>
          <w:sz w:val="28"/>
          <w:szCs w:val="28"/>
        </w:rPr>
        <w:br w:type="page"/>
      </w:r>
    </w:p>
    <w:p>
      <w:pPr>
        <w:widowControl/>
        <w:jc w:val="left"/>
        <w:rPr>
          <w:rFonts w:asciiTheme="minorEastAsia" w:hAnsiTheme="minorEastAsia"/>
          <w:b/>
          <w:sz w:val="28"/>
          <w:szCs w:val="28"/>
        </w:rPr>
      </w:pPr>
      <w:r>
        <w:rPr>
          <w:rFonts w:hint="eastAsia" w:asciiTheme="minorEastAsia" w:hAnsiTheme="minorEastAsia"/>
          <w:b/>
          <w:sz w:val="28"/>
          <w:szCs w:val="28"/>
        </w:rPr>
        <w:t>表四</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40" w:lineRule="exact"/>
              <w:jc w:val="left"/>
              <w:rPr>
                <w:rFonts w:asciiTheme="minorEastAsia" w:hAnsiTheme="minorEastAsia"/>
                <w:b/>
                <w:sz w:val="24"/>
                <w:szCs w:val="24"/>
              </w:rPr>
            </w:pPr>
            <w:r>
              <w:rPr>
                <w:rFonts w:hint="eastAsia" w:asciiTheme="minorEastAsia" w:hAnsiTheme="minorEastAsia"/>
                <w:b/>
                <w:sz w:val="24"/>
                <w:szCs w:val="24"/>
              </w:rPr>
              <w:t>4建设项目环境影响报告表主要结论及审批部门审批决定</w:t>
            </w:r>
          </w:p>
          <w:p>
            <w:pPr>
              <w:widowControl/>
              <w:spacing w:line="440" w:lineRule="exact"/>
              <w:jc w:val="left"/>
              <w:rPr>
                <w:rFonts w:asciiTheme="minorEastAsia" w:hAnsiTheme="minorEastAsia"/>
                <w:b/>
                <w:sz w:val="24"/>
                <w:szCs w:val="24"/>
              </w:rPr>
            </w:pPr>
            <w:r>
              <w:rPr>
                <w:rFonts w:hint="eastAsia" w:asciiTheme="minorEastAsia" w:hAnsiTheme="minorEastAsia"/>
                <w:b/>
                <w:sz w:val="24"/>
                <w:szCs w:val="24"/>
              </w:rPr>
              <w:t>4.1环评结论及建议</w:t>
            </w:r>
          </w:p>
          <w:p>
            <w:pPr>
              <w:widowControl/>
              <w:spacing w:line="440" w:lineRule="exact"/>
              <w:jc w:val="left"/>
              <w:rPr>
                <w:rFonts w:asciiTheme="minorEastAsia" w:hAnsiTheme="minorEastAsia"/>
                <w:b/>
                <w:sz w:val="24"/>
                <w:szCs w:val="24"/>
              </w:rPr>
            </w:pPr>
            <w:r>
              <w:rPr>
                <w:rFonts w:hint="eastAsia" w:asciiTheme="minorEastAsia" w:hAnsiTheme="minorEastAsia"/>
                <w:b/>
                <w:sz w:val="24"/>
                <w:szCs w:val="24"/>
              </w:rPr>
              <w:t>4.1.1项目概况</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本项目位于西咸新区沣西新城康定路以南、沣景北路以北、同文路以西、同德路以东。本项目总投资15亿元，规划建设高层办公室、低层办公楼、酒店、标准厂房以及配套商业等建构筑物，项目总占地面积123472m</w:t>
            </w:r>
            <w:r>
              <w:rPr>
                <w:rFonts w:hint="eastAsia" w:asciiTheme="minorEastAsia" w:hAnsiTheme="minorEastAsia"/>
                <w:sz w:val="24"/>
                <w:szCs w:val="24"/>
                <w:vertAlign w:val="superscript"/>
              </w:rPr>
              <w:t>3</w:t>
            </w:r>
            <w:r>
              <w:rPr>
                <w:rFonts w:hint="eastAsia" w:asciiTheme="minorEastAsia" w:hAnsiTheme="minorEastAsia"/>
                <w:sz w:val="24"/>
                <w:szCs w:val="24"/>
              </w:rPr>
              <w:t>，包括高层办公楼2栋，配套服务楼1栋，多层办公楼4栋，综合楼1栋，创意集市1栋，标准厂房1栋，酒店1栋。</w:t>
            </w:r>
          </w:p>
          <w:p>
            <w:pPr>
              <w:widowControl/>
              <w:spacing w:line="440" w:lineRule="exact"/>
              <w:jc w:val="left"/>
              <w:rPr>
                <w:rFonts w:asciiTheme="minorEastAsia" w:hAnsiTheme="minorEastAsia"/>
                <w:b/>
                <w:sz w:val="24"/>
                <w:szCs w:val="24"/>
              </w:rPr>
            </w:pPr>
            <w:r>
              <w:rPr>
                <w:rFonts w:hint="eastAsia" w:asciiTheme="minorEastAsia" w:hAnsiTheme="minorEastAsia"/>
                <w:b/>
                <w:sz w:val="24"/>
                <w:szCs w:val="24"/>
              </w:rPr>
              <w:t>4.1.2建设项目所在地环境质量现状</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（1）环境空气</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建设项目所在空气中常规监测指标SO</w:t>
            </w:r>
            <w:r>
              <w:rPr>
                <w:rFonts w:hint="eastAsia" w:asciiTheme="minorEastAsia" w:hAnsiTheme="minorEastAsia"/>
                <w:sz w:val="24"/>
                <w:szCs w:val="24"/>
                <w:vertAlign w:val="subscript"/>
              </w:rPr>
              <w:t>2</w:t>
            </w:r>
            <w:r>
              <w:rPr>
                <w:rFonts w:hint="eastAsia" w:asciiTheme="minorEastAsia" w:hAnsiTheme="minorEastAsia"/>
                <w:sz w:val="24"/>
                <w:szCs w:val="24"/>
              </w:rPr>
              <w:t>、NO</w:t>
            </w:r>
            <w:r>
              <w:rPr>
                <w:rFonts w:hint="eastAsia" w:asciiTheme="minorEastAsia" w:hAnsiTheme="minorEastAsia"/>
                <w:sz w:val="24"/>
                <w:szCs w:val="24"/>
                <w:vertAlign w:val="subscript"/>
              </w:rPr>
              <w:t>2</w:t>
            </w:r>
            <w:r>
              <w:rPr>
                <w:rFonts w:hint="eastAsia" w:asciiTheme="minorEastAsia" w:hAnsiTheme="minorEastAsia"/>
                <w:sz w:val="24"/>
                <w:szCs w:val="24"/>
              </w:rPr>
              <w:t>1小时平均浓度和24小时平均浓度值均达到《环境空气质量标准》（GB 3095-2012）中的二级标准，PM</w:t>
            </w:r>
            <w:r>
              <w:rPr>
                <w:rFonts w:hint="eastAsia" w:asciiTheme="minorEastAsia" w:hAnsiTheme="minorEastAsia"/>
                <w:sz w:val="24"/>
                <w:szCs w:val="24"/>
                <w:vertAlign w:val="subscript"/>
              </w:rPr>
              <w:t>10</w:t>
            </w:r>
            <w:r>
              <w:rPr>
                <w:rFonts w:hint="eastAsia" w:asciiTheme="minorEastAsia" w:hAnsiTheme="minorEastAsia"/>
                <w:sz w:val="24"/>
                <w:szCs w:val="24"/>
              </w:rPr>
              <w:t>24小时平均浓度值均达到《环境空气质量标准》（GB 3095-2012）中的二级标准，项目周边空气环境质量良好。</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（2）声环境</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监测期间，项目各厂界噪声监测值昼夜均满足GB 3096-2008《声环境质量标准》的2类区标准。</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（3）地表水环境</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本次评价引用咸阳市环境监测站2014年度全年对渭河南营断面和铁路桥段面的监测结果（2014年平均），地表水质量现状评价因子为pH值、氨氮、COD、石油类、挥发酚、氰化物等12项。监测结果可以看出：南营断面和铁路桥断面各常规监测项目中除总氮、粪大肠杆菌超标外，其余监测项目均满足《地表水环境质量标准》（GB 3838-2002）五类标准，总氮超标倍数和粪大肠菌群超标倍数分别为4.37倍、3.8倍和13.62倍、14.42倍，说明渭河水质已受到一定程度的污染，分析渭河水质超标原因，与渭河沿线咸阳及上游居民生活污水及工矿企业生产废水排入有关。</w:t>
            </w:r>
          </w:p>
          <w:p>
            <w:pPr>
              <w:widowControl/>
              <w:spacing w:line="440" w:lineRule="exact"/>
              <w:jc w:val="left"/>
              <w:rPr>
                <w:rFonts w:asciiTheme="minorEastAsia" w:hAnsiTheme="minorEastAsia"/>
                <w:b/>
                <w:sz w:val="24"/>
                <w:szCs w:val="24"/>
              </w:rPr>
            </w:pPr>
            <w:r>
              <w:rPr>
                <w:rFonts w:hint="eastAsia" w:asciiTheme="minorEastAsia" w:hAnsiTheme="minorEastAsia"/>
                <w:b/>
                <w:sz w:val="24"/>
                <w:szCs w:val="24"/>
              </w:rPr>
              <w:t>4.1.3施工期环境影响分析</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本项目施工期将对项目所在地环境造成短期影响，主要包括废气、粉尘、噪声、固体废弃物、污水等对周围环境的影响，其中粉尘和施工噪声比较突出。通过有效防治措施，可减少影响。因建设期较短，且项目周围主要为工业企业，距离居民区、学校等敏感点较远，项目施工完成后，施工期影响自行消除，对周围环境影响较轻。</w:t>
            </w:r>
          </w:p>
          <w:p>
            <w:pPr>
              <w:widowControl/>
              <w:spacing w:line="440" w:lineRule="exact"/>
              <w:jc w:val="left"/>
              <w:rPr>
                <w:rFonts w:asciiTheme="minorEastAsia" w:hAnsiTheme="minorEastAsia"/>
                <w:b/>
                <w:sz w:val="24"/>
                <w:szCs w:val="24"/>
              </w:rPr>
            </w:pPr>
            <w:r>
              <w:rPr>
                <w:rFonts w:hint="eastAsia" w:asciiTheme="minorEastAsia" w:hAnsiTheme="minorEastAsia"/>
                <w:b/>
                <w:sz w:val="24"/>
                <w:szCs w:val="24"/>
              </w:rPr>
              <w:t>4.1.4运营期环境影响分析</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工程建成运行后，对环境的影响主要表现在以下几个方面：</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1</w:t>
            </w:r>
            <w:r>
              <w:rPr>
                <w:rFonts w:ascii="Times New Roman" w:cs="Times New Roman" w:hAnsiTheme="minorEastAsia"/>
                <w:sz w:val="24"/>
                <w:szCs w:val="24"/>
              </w:rPr>
              <w:t>）水环境影响分析</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项目营运后，预计容纳办公人数</w:t>
            </w:r>
            <w:r>
              <w:rPr>
                <w:rFonts w:ascii="Times New Roman" w:hAnsi="Times New Roman" w:cs="Times New Roman"/>
                <w:sz w:val="24"/>
                <w:szCs w:val="24"/>
              </w:rPr>
              <w:t>8000</w:t>
            </w:r>
            <w:r>
              <w:rPr>
                <w:rFonts w:ascii="Times New Roman" w:cs="Times New Roman" w:hAnsiTheme="minorEastAsia"/>
                <w:sz w:val="24"/>
                <w:szCs w:val="24"/>
              </w:rPr>
              <w:t>人，排放的污水主要为办公生活污水，器污水产生量按用水量的</w:t>
            </w:r>
            <w:r>
              <w:rPr>
                <w:rFonts w:ascii="Times New Roman" w:hAnsi="Times New Roman" w:cs="Times New Roman"/>
                <w:sz w:val="24"/>
                <w:szCs w:val="24"/>
              </w:rPr>
              <w:t>80%</w:t>
            </w:r>
            <w:r>
              <w:rPr>
                <w:rFonts w:ascii="Times New Roman" w:cs="Times New Roman" w:hAnsiTheme="minorEastAsia"/>
                <w:sz w:val="24"/>
                <w:szCs w:val="24"/>
              </w:rPr>
              <w:t>计算，日排水量为</w:t>
            </w:r>
            <w:r>
              <w:rPr>
                <w:rFonts w:ascii="Times New Roman" w:hAnsi="Times New Roman" w:cs="Times New Roman"/>
                <w:sz w:val="24"/>
                <w:szCs w:val="24"/>
              </w:rPr>
              <w:t>1076.8m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ascii="Times New Roman" w:cs="Times New Roman" w:hAnsiTheme="minorEastAsia"/>
                <w:sz w:val="24"/>
                <w:szCs w:val="24"/>
              </w:rPr>
              <w:t>，年排水量为</w:t>
            </w:r>
            <w:r>
              <w:rPr>
                <w:rFonts w:ascii="Times New Roman" w:hAnsi="Times New Roman" w:cs="Times New Roman"/>
                <w:sz w:val="24"/>
                <w:szCs w:val="24"/>
              </w:rPr>
              <w:t>29.0</w:t>
            </w:r>
            <w:r>
              <w:rPr>
                <w:rFonts w:ascii="Times New Roman" w:cs="Times New Roman" w:hAnsiTheme="minorEastAsia"/>
                <w:sz w:val="24"/>
                <w:szCs w:val="24"/>
              </w:rPr>
              <w:t>万</w:t>
            </w:r>
            <w:r>
              <w:rPr>
                <w:rFonts w:ascii="Times New Roman" w:hAnsi="Times New Roman" w:cs="Times New Roman"/>
                <w:sz w:val="24"/>
                <w:szCs w:val="24"/>
              </w:rPr>
              <w:t>t/a</w:t>
            </w:r>
            <w:r>
              <w:rPr>
                <w:rFonts w:ascii="Times New Roman" w:cs="Times New Roman" w:hAnsiTheme="minorEastAsia"/>
                <w:sz w:val="24"/>
                <w:szCs w:val="24"/>
              </w:rPr>
              <w:t>。污水中主要污染物为</w:t>
            </w:r>
            <w:r>
              <w:rPr>
                <w:rFonts w:ascii="Times New Roman" w:hAnsi="Times New Roman" w:cs="Times New Roman"/>
                <w:sz w:val="24"/>
                <w:szCs w:val="24"/>
              </w:rPr>
              <w:t>COD</w:t>
            </w:r>
            <w:r>
              <w:rPr>
                <w:rFonts w:ascii="Times New Roman" w:cs="Times New Roman" w:hAnsiTheme="minorEastAsia"/>
                <w:sz w:val="24"/>
                <w:szCs w:val="24"/>
              </w:rPr>
              <w:t>、</w:t>
            </w:r>
            <w:r>
              <w:rPr>
                <w:rFonts w:ascii="Times New Roman" w:hAnsi="Times New Roman" w:cs="Times New Roman"/>
                <w:sz w:val="24"/>
                <w:szCs w:val="24"/>
              </w:rPr>
              <w:t>SS</w:t>
            </w:r>
            <w:r>
              <w:rPr>
                <w:rFonts w:ascii="Times New Roman" w:cs="Times New Roman" w:hAnsiTheme="minorEastAsia"/>
                <w:sz w:val="24"/>
                <w:szCs w:val="24"/>
              </w:rPr>
              <w:t>、动植物油和氨氮。根据类别调查，此类污水中污染物浓度一般为</w:t>
            </w:r>
            <w:r>
              <w:rPr>
                <w:rFonts w:ascii="Times New Roman" w:hAnsi="Times New Roman" w:cs="Times New Roman"/>
                <w:sz w:val="24"/>
                <w:szCs w:val="24"/>
              </w:rPr>
              <w:t>COD500mg/L</w:t>
            </w:r>
            <w:r>
              <w:rPr>
                <w:rFonts w:ascii="Times New Roman" w:cs="Times New Roman" w:hAnsiTheme="minorEastAsia"/>
                <w:sz w:val="24"/>
                <w:szCs w:val="24"/>
              </w:rPr>
              <w:t>，</w:t>
            </w:r>
            <w:r>
              <w:rPr>
                <w:rFonts w:ascii="Times New Roman" w:hAnsi="Times New Roman" w:cs="Times New Roman"/>
                <w:sz w:val="24"/>
                <w:szCs w:val="24"/>
              </w:rPr>
              <w:t>BOD</w:t>
            </w:r>
            <w:r>
              <w:rPr>
                <w:rFonts w:ascii="Times New Roman" w:hAnsi="Times New Roman" w:cs="Times New Roman"/>
                <w:sz w:val="24"/>
                <w:szCs w:val="24"/>
                <w:vertAlign w:val="subscript"/>
              </w:rPr>
              <w:t>5</w:t>
            </w:r>
            <w:r>
              <w:rPr>
                <w:rFonts w:ascii="Times New Roman" w:hAnsi="Times New Roman" w:cs="Times New Roman"/>
                <w:sz w:val="24"/>
                <w:szCs w:val="24"/>
              </w:rPr>
              <w:t>280 mg/L</w:t>
            </w:r>
            <w:r>
              <w:rPr>
                <w:rFonts w:ascii="Times New Roman" w:cs="Times New Roman" w:hAnsiTheme="minorEastAsia"/>
                <w:sz w:val="24"/>
                <w:szCs w:val="24"/>
              </w:rPr>
              <w:t>，</w:t>
            </w:r>
            <w:r>
              <w:rPr>
                <w:rFonts w:ascii="Times New Roman" w:hAnsi="Times New Roman" w:cs="Times New Roman"/>
                <w:sz w:val="24"/>
                <w:szCs w:val="24"/>
              </w:rPr>
              <w:t>SS 3000mg/L</w:t>
            </w:r>
            <w:r>
              <w:rPr>
                <w:rFonts w:ascii="Times New Roman" w:cs="Times New Roman" w:hAnsiTheme="minorEastAsia"/>
                <w:sz w:val="24"/>
                <w:szCs w:val="24"/>
              </w:rPr>
              <w:t>，动植物油</w:t>
            </w:r>
            <w:r>
              <w:rPr>
                <w:rFonts w:ascii="Times New Roman" w:hAnsi="Times New Roman" w:cs="Times New Roman"/>
                <w:sz w:val="24"/>
                <w:szCs w:val="24"/>
              </w:rPr>
              <w:t>60 mg/L</w:t>
            </w:r>
            <w:r>
              <w:rPr>
                <w:rFonts w:ascii="Times New Roman" w:cs="Times New Roman" w:hAnsiTheme="minorEastAsia"/>
                <w:sz w:val="24"/>
                <w:szCs w:val="24"/>
              </w:rPr>
              <w:t>、氨氮</w:t>
            </w:r>
            <w:r>
              <w:rPr>
                <w:rFonts w:ascii="Times New Roman" w:hAnsi="Times New Roman" w:cs="Times New Roman"/>
                <w:sz w:val="24"/>
                <w:szCs w:val="24"/>
              </w:rPr>
              <w:t>40 mg/L</w:t>
            </w:r>
            <w:r>
              <w:rPr>
                <w:rFonts w:ascii="Times New Roman" w:cs="Times New Roman" w:hAnsiTheme="minorEastAsia"/>
                <w:sz w:val="24"/>
                <w:szCs w:val="24"/>
              </w:rPr>
              <w:t>。本项目污水经化粪池处理后排放量为</w:t>
            </w:r>
            <w:r>
              <w:rPr>
                <w:rFonts w:ascii="Times New Roman" w:hAnsi="Times New Roman" w:cs="Times New Roman"/>
                <w:sz w:val="24"/>
                <w:szCs w:val="24"/>
              </w:rPr>
              <w:t>COD116t/a</w:t>
            </w:r>
            <w:r>
              <w:rPr>
                <w:rFonts w:ascii="Times New Roman" w:cs="Times New Roman" w:hAnsiTheme="minorEastAsia"/>
                <w:sz w:val="24"/>
                <w:szCs w:val="24"/>
              </w:rPr>
              <w:t>，</w:t>
            </w:r>
            <w:r>
              <w:rPr>
                <w:rFonts w:ascii="Times New Roman" w:hAnsi="Times New Roman" w:cs="Times New Roman"/>
                <w:sz w:val="24"/>
                <w:szCs w:val="24"/>
              </w:rPr>
              <w:t>BOD 573.1t/a</w:t>
            </w:r>
            <w:r>
              <w:rPr>
                <w:rFonts w:ascii="Times New Roman" w:cs="Times New Roman" w:hAnsiTheme="minorEastAsia"/>
                <w:sz w:val="24"/>
                <w:szCs w:val="24"/>
              </w:rPr>
              <w:t>、</w:t>
            </w:r>
            <w:r>
              <w:rPr>
                <w:rFonts w:ascii="Times New Roman" w:hAnsi="Times New Roman" w:cs="Times New Roman"/>
                <w:sz w:val="24"/>
                <w:szCs w:val="24"/>
              </w:rPr>
              <w:t>SS43.5 t/a</w:t>
            </w:r>
            <w:r>
              <w:rPr>
                <w:rFonts w:ascii="Times New Roman" w:cs="Times New Roman" w:hAnsiTheme="minorEastAsia"/>
                <w:sz w:val="24"/>
                <w:szCs w:val="24"/>
              </w:rPr>
              <w:t>、氨氮</w:t>
            </w:r>
            <w:r>
              <w:rPr>
                <w:rFonts w:ascii="Times New Roman" w:hAnsi="Times New Roman" w:cs="Times New Roman"/>
                <w:sz w:val="24"/>
                <w:szCs w:val="24"/>
              </w:rPr>
              <w:t>11.6 t/a</w:t>
            </w:r>
            <w:r>
              <w:rPr>
                <w:rFonts w:ascii="Times New Roman" w:cs="Times New Roman" w:hAnsiTheme="minorEastAsia"/>
                <w:sz w:val="24"/>
                <w:szCs w:val="24"/>
              </w:rPr>
              <w:t>、动植物油</w:t>
            </w:r>
            <w:r>
              <w:rPr>
                <w:rFonts w:ascii="Times New Roman" w:hAnsi="Times New Roman" w:cs="Times New Roman"/>
                <w:sz w:val="24"/>
                <w:szCs w:val="24"/>
              </w:rPr>
              <w:t>13.9 t/a</w:t>
            </w:r>
            <w:r>
              <w:rPr>
                <w:rFonts w:ascii="Times New Roman" w:cs="Times New Roman" w:hAnsiTheme="minorEastAsia"/>
                <w:sz w:val="24"/>
                <w:szCs w:val="24"/>
              </w:rPr>
              <w:t>，排放浓度为</w:t>
            </w:r>
            <w:r>
              <w:rPr>
                <w:rFonts w:ascii="Times New Roman" w:hAnsi="Times New Roman" w:cs="Times New Roman"/>
                <w:sz w:val="24"/>
                <w:szCs w:val="24"/>
              </w:rPr>
              <w:t>COD400 g/L</w:t>
            </w:r>
            <w:r>
              <w:rPr>
                <w:rFonts w:ascii="Times New Roman" w:cs="Times New Roman" w:hAnsiTheme="minorEastAsia"/>
                <w:sz w:val="24"/>
                <w:szCs w:val="24"/>
              </w:rPr>
              <w:t>，</w:t>
            </w:r>
            <w:r>
              <w:rPr>
                <w:rFonts w:ascii="Times New Roman" w:hAnsi="Times New Roman" w:cs="Times New Roman"/>
                <w:sz w:val="24"/>
                <w:szCs w:val="24"/>
              </w:rPr>
              <w:t>BOD</w:t>
            </w:r>
            <w:r>
              <w:rPr>
                <w:rFonts w:ascii="Times New Roman" w:hAnsi="Times New Roman" w:cs="Times New Roman"/>
                <w:sz w:val="24"/>
                <w:szCs w:val="24"/>
                <w:vertAlign w:val="subscript"/>
              </w:rPr>
              <w:t>5</w:t>
            </w:r>
            <w:r>
              <w:rPr>
                <w:rFonts w:ascii="Times New Roman" w:hAnsi="Times New Roman" w:cs="Times New Roman"/>
                <w:sz w:val="24"/>
                <w:szCs w:val="24"/>
              </w:rPr>
              <w:t>252mg/L</w:t>
            </w:r>
            <w:r>
              <w:rPr>
                <w:rFonts w:ascii="Times New Roman" w:cs="Times New Roman" w:hAnsiTheme="minorEastAsia"/>
                <w:sz w:val="24"/>
                <w:szCs w:val="24"/>
              </w:rPr>
              <w:t>，</w:t>
            </w:r>
            <w:r>
              <w:rPr>
                <w:rFonts w:ascii="Times New Roman" w:hAnsi="Times New Roman" w:cs="Times New Roman"/>
                <w:sz w:val="24"/>
                <w:szCs w:val="24"/>
              </w:rPr>
              <w:t>SS 180mg/L</w:t>
            </w:r>
            <w:r>
              <w:rPr>
                <w:rFonts w:ascii="Times New Roman" w:cs="Times New Roman" w:hAnsiTheme="minorEastAsia"/>
                <w:sz w:val="24"/>
                <w:szCs w:val="24"/>
              </w:rPr>
              <w:t>，动植物油</w:t>
            </w:r>
            <w:r>
              <w:rPr>
                <w:rFonts w:ascii="Times New Roman" w:hAnsi="Times New Roman" w:cs="Times New Roman"/>
                <w:sz w:val="24"/>
                <w:szCs w:val="24"/>
              </w:rPr>
              <w:t>48mg/L</w:t>
            </w:r>
            <w:r>
              <w:rPr>
                <w:rFonts w:ascii="Times New Roman" w:cs="Times New Roman" w:hAnsiTheme="minorEastAsia"/>
                <w:sz w:val="24"/>
                <w:szCs w:val="24"/>
              </w:rPr>
              <w:t>、氨氮</w:t>
            </w:r>
            <w:r>
              <w:rPr>
                <w:rFonts w:ascii="Times New Roman" w:hAnsi="Times New Roman" w:cs="Times New Roman"/>
                <w:sz w:val="24"/>
                <w:szCs w:val="24"/>
              </w:rPr>
              <w:t>40 mg/L</w:t>
            </w:r>
            <w:r>
              <w:rPr>
                <w:rFonts w:ascii="Times New Roman" w:cs="Times New Roman" w:hAnsiTheme="minorEastAsia"/>
                <w:sz w:val="24"/>
                <w:szCs w:val="24"/>
              </w:rPr>
              <w:t>。项目生活污水经化粪池预处理，水质满足</w:t>
            </w:r>
            <w:r>
              <w:rPr>
                <w:rFonts w:ascii="Times New Roman" w:hAnsi="Times New Roman" w:cs="Times New Roman"/>
                <w:sz w:val="24"/>
                <w:szCs w:val="24"/>
              </w:rPr>
              <w:t>GB8978-1996</w:t>
            </w:r>
            <w:r>
              <w:rPr>
                <w:rFonts w:ascii="Times New Roman" w:cs="Times New Roman" w:hAnsiTheme="minorEastAsia"/>
                <w:sz w:val="24"/>
                <w:szCs w:val="24"/>
              </w:rPr>
              <w:t>《污水综合排放标准》三级标准后经咸阳南郊污水处理厂处理达标后排放。</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2</w:t>
            </w:r>
            <w:r>
              <w:rPr>
                <w:rFonts w:ascii="Times New Roman" w:cs="Times New Roman" w:hAnsiTheme="minorEastAsia"/>
                <w:sz w:val="24"/>
                <w:szCs w:val="24"/>
              </w:rPr>
              <w:t>）空气环境影响分析</w:t>
            </w:r>
          </w:p>
          <w:p>
            <w:pPr>
              <w:widowControl/>
              <w:spacing w:line="440" w:lineRule="exact"/>
              <w:ind w:firstLine="480" w:firstLineChars="20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cs="Times New Roman" w:hAnsiTheme="minorEastAsia"/>
                <w:sz w:val="24"/>
                <w:szCs w:val="24"/>
              </w:rPr>
              <w:t>）地下停车场汽车尾气</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项目拟建设地下停车库一个，设有地下一层，建筑面积</w:t>
            </w:r>
            <w:r>
              <w:rPr>
                <w:rFonts w:ascii="Times New Roman" w:hAnsi="Times New Roman" w:cs="Times New Roman"/>
                <w:sz w:val="24"/>
                <w:szCs w:val="24"/>
              </w:rPr>
              <w:t>26185m</w:t>
            </w:r>
            <w:r>
              <w:rPr>
                <w:rFonts w:ascii="Times New Roman" w:hAnsi="Times New Roman" w:cs="Times New Roman"/>
                <w:sz w:val="24"/>
                <w:szCs w:val="24"/>
                <w:vertAlign w:val="superscript"/>
              </w:rPr>
              <w:t>2</w:t>
            </w:r>
            <w:r>
              <w:rPr>
                <w:rFonts w:ascii="Times New Roman" w:cs="Times New Roman" w:hAnsiTheme="minorEastAsia"/>
                <w:sz w:val="24"/>
                <w:szCs w:val="24"/>
              </w:rPr>
              <w:t>，层高</w:t>
            </w:r>
            <w:r>
              <w:rPr>
                <w:rFonts w:ascii="Times New Roman" w:hAnsi="Times New Roman" w:cs="Times New Roman"/>
                <w:sz w:val="24"/>
                <w:szCs w:val="24"/>
              </w:rPr>
              <w:t>5.2m</w:t>
            </w:r>
            <w:r>
              <w:rPr>
                <w:rFonts w:ascii="Times New Roman" w:cs="Times New Roman" w:hAnsiTheme="minorEastAsia"/>
                <w:sz w:val="24"/>
                <w:szCs w:val="24"/>
              </w:rPr>
              <w:t>，设地下一层停车，停车位</w:t>
            </w:r>
            <w:r>
              <w:rPr>
                <w:rFonts w:ascii="Times New Roman" w:hAnsi="Times New Roman" w:cs="Times New Roman"/>
                <w:sz w:val="24"/>
                <w:szCs w:val="24"/>
              </w:rPr>
              <w:t>1548</w:t>
            </w:r>
            <w:r>
              <w:rPr>
                <w:rFonts w:hint="eastAsia" w:ascii="Times New Roman" w:cs="Times New Roman" w:hAnsiTheme="minorEastAsia"/>
                <w:sz w:val="24"/>
                <w:szCs w:val="24"/>
              </w:rPr>
              <w:t>个</w:t>
            </w:r>
            <w:r>
              <w:rPr>
                <w:rFonts w:ascii="Times New Roman" w:cs="Times New Roman" w:hAnsiTheme="minorEastAsia"/>
                <w:sz w:val="24"/>
                <w:szCs w:val="24"/>
              </w:rPr>
              <w:t>。该停车场</w:t>
            </w:r>
            <w:r>
              <w:rPr>
                <w:rFonts w:ascii="Times New Roman" w:hAnsi="Times New Roman" w:cs="Times New Roman"/>
                <w:sz w:val="24"/>
                <w:szCs w:val="24"/>
              </w:rPr>
              <w:t>CO</w:t>
            </w:r>
            <w:r>
              <w:rPr>
                <w:rFonts w:ascii="Times New Roman" w:cs="Times New Roman" w:hAnsiTheme="minorEastAsia"/>
                <w:sz w:val="24"/>
                <w:szCs w:val="24"/>
              </w:rPr>
              <w:t>浓度较高，每小时不少于</w:t>
            </w:r>
            <w:r>
              <w:rPr>
                <w:rFonts w:ascii="Times New Roman" w:hAnsi="Times New Roman" w:cs="Times New Roman"/>
                <w:sz w:val="24"/>
                <w:szCs w:val="24"/>
              </w:rPr>
              <w:t>6</w:t>
            </w:r>
            <w:r>
              <w:rPr>
                <w:rFonts w:ascii="Times New Roman" w:cs="Times New Roman" w:hAnsiTheme="minorEastAsia"/>
                <w:sz w:val="24"/>
                <w:szCs w:val="24"/>
              </w:rPr>
              <w:t>此次的机械通风后</w:t>
            </w:r>
            <w:r>
              <w:rPr>
                <w:rFonts w:ascii="Times New Roman" w:hAnsi="Times New Roman" w:cs="Times New Roman"/>
                <w:sz w:val="24"/>
                <w:szCs w:val="24"/>
              </w:rPr>
              <w:t>CO</w:t>
            </w:r>
            <w:r>
              <w:rPr>
                <w:rFonts w:ascii="Times New Roman" w:cs="Times New Roman" w:hAnsiTheme="minorEastAsia"/>
                <w:sz w:val="24"/>
                <w:szCs w:val="24"/>
              </w:rPr>
              <w:t>浓度可低于</w:t>
            </w:r>
            <w:r>
              <w:rPr>
                <w:rFonts w:ascii="Times New Roman" w:hAnsi="Times New Roman" w:cs="Times New Roman"/>
                <w:sz w:val="24"/>
                <w:szCs w:val="24"/>
              </w:rPr>
              <w:t>《工作</w:t>
            </w:r>
            <w:r>
              <w:rPr>
                <w:rFonts w:ascii="Times New Roman" w:cs="Times New Roman" w:hAnsiTheme="minorEastAsia"/>
                <w:sz w:val="24"/>
                <w:szCs w:val="24"/>
              </w:rPr>
              <w:t>场所有害因素职业接触限值</w:t>
            </w:r>
            <w:r>
              <w:rPr>
                <w:rFonts w:hint="eastAsia" w:ascii="Times New Roman" w:cs="Times New Roman" w:hAnsiTheme="minorEastAsia"/>
                <w:sz w:val="24"/>
                <w:szCs w:val="24"/>
              </w:rPr>
              <w:t xml:space="preserve"> 第一部分：</w:t>
            </w:r>
            <w:r>
              <w:rPr>
                <w:rFonts w:ascii="Times New Roman" w:cs="Times New Roman" w:hAnsiTheme="minorEastAsia"/>
                <w:sz w:val="24"/>
                <w:szCs w:val="24"/>
              </w:rPr>
              <w:t>化学因素》</w:t>
            </w:r>
            <w:r>
              <w:rPr>
                <w:rFonts w:ascii="Times New Roman" w:hAnsi="Times New Roman" w:cs="Times New Roman"/>
                <w:sz w:val="24"/>
                <w:szCs w:val="24"/>
              </w:rPr>
              <w:t>GBZ 2.1-2007</w:t>
            </w:r>
            <w:r>
              <w:rPr>
                <w:rFonts w:ascii="Times New Roman" w:cs="Times New Roman" w:hAnsiTheme="minorEastAsia"/>
                <w:sz w:val="24"/>
                <w:szCs w:val="24"/>
              </w:rPr>
              <w:t>规定的空气中有害物质短时间接触允许浓度值</w:t>
            </w:r>
            <w:r>
              <w:rPr>
                <w:rFonts w:ascii="Times New Roman" w:hAnsi="Times New Roman" w:cs="Times New Roman"/>
                <w:sz w:val="24"/>
                <w:szCs w:val="24"/>
              </w:rPr>
              <w:t>CO</w:t>
            </w:r>
            <w:r>
              <w:rPr>
                <w:rFonts w:ascii="Times New Roman" w:cs="Times New Roman" w:hAnsiTheme="minorEastAsia"/>
                <w:sz w:val="24"/>
                <w:szCs w:val="24"/>
              </w:rPr>
              <w:t>为</w:t>
            </w:r>
            <w:r>
              <w:rPr>
                <w:rFonts w:ascii="Times New Roman" w:hAnsi="Times New Roman" w:cs="Times New Roman"/>
                <w:sz w:val="24"/>
                <w:szCs w:val="24"/>
              </w:rPr>
              <w:t>30mg/m</w:t>
            </w:r>
            <w:r>
              <w:rPr>
                <w:rFonts w:ascii="Times New Roman" w:hAnsi="Times New Roman" w:cs="Times New Roman"/>
                <w:sz w:val="24"/>
                <w:szCs w:val="24"/>
                <w:vertAlign w:val="superscript"/>
              </w:rPr>
              <w:t>3</w:t>
            </w:r>
            <w:r>
              <w:rPr>
                <w:rFonts w:ascii="Times New Roman" w:cs="Times New Roman" w:hAnsiTheme="minorEastAsia"/>
                <w:sz w:val="24"/>
                <w:szCs w:val="24"/>
              </w:rPr>
              <w:t>的要求。本项目地下停车场设置</w:t>
            </w:r>
            <w:r>
              <w:rPr>
                <w:rFonts w:ascii="Times New Roman" w:hAnsi="Times New Roman" w:cs="Times New Roman"/>
                <w:sz w:val="24"/>
                <w:szCs w:val="24"/>
              </w:rPr>
              <w:t>20</w:t>
            </w:r>
            <w:r>
              <w:rPr>
                <w:rFonts w:hint="eastAsia" w:ascii="Times New Roman" w:cs="Times New Roman" w:hAnsiTheme="minorEastAsia"/>
                <w:sz w:val="24"/>
                <w:szCs w:val="24"/>
              </w:rPr>
              <w:t>个</w:t>
            </w:r>
            <w:r>
              <w:rPr>
                <w:rFonts w:ascii="Times New Roman" w:cs="Times New Roman" w:hAnsiTheme="minorEastAsia"/>
                <w:sz w:val="24"/>
                <w:szCs w:val="24"/>
              </w:rPr>
              <w:t>不低于</w:t>
            </w:r>
            <w:r>
              <w:rPr>
                <w:rFonts w:ascii="Times New Roman" w:hAnsi="Times New Roman" w:cs="Times New Roman"/>
                <w:sz w:val="24"/>
                <w:szCs w:val="24"/>
              </w:rPr>
              <w:t>2.5m</w:t>
            </w:r>
            <w:r>
              <w:rPr>
                <w:rFonts w:ascii="Times New Roman" w:cs="Times New Roman" w:hAnsiTheme="minorEastAsia"/>
                <w:sz w:val="24"/>
                <w:szCs w:val="24"/>
              </w:rPr>
              <w:t>高的排气筒。为了减少排气口对周围环境的影响，排气口位置应远离进气口且距离</w:t>
            </w:r>
            <w:r>
              <w:rPr>
                <w:rFonts w:ascii="Times New Roman" w:hAnsi="Times New Roman" w:cs="Times New Roman"/>
                <w:sz w:val="24"/>
                <w:szCs w:val="24"/>
              </w:rPr>
              <w:t xml:space="preserve"> </w:t>
            </w:r>
            <w:r>
              <w:rPr>
                <w:rFonts w:ascii="Times New Roman" w:cs="Times New Roman" w:hAnsiTheme="minorEastAsia"/>
                <w:sz w:val="24"/>
                <w:szCs w:val="24"/>
              </w:rPr>
              <w:t>最近的办公楼间距大于</w:t>
            </w:r>
            <w:r>
              <w:rPr>
                <w:rFonts w:ascii="Times New Roman" w:hAnsi="Times New Roman" w:cs="Times New Roman"/>
                <w:sz w:val="24"/>
                <w:szCs w:val="24"/>
              </w:rPr>
              <w:t>10m</w:t>
            </w:r>
            <w:r>
              <w:rPr>
                <w:rFonts w:ascii="Times New Roman" w:cs="Times New Roman" w:hAnsiTheme="minorEastAsia"/>
                <w:sz w:val="24"/>
                <w:szCs w:val="24"/>
              </w:rPr>
              <w:t>，设在主导风向的下风向，尽量分散设置，避开人群经常活动的地方。并对排气口做消声以及适当的美化处理。</w:t>
            </w:r>
          </w:p>
          <w:p>
            <w:pPr>
              <w:widowControl/>
              <w:spacing w:line="440" w:lineRule="exact"/>
              <w:ind w:firstLine="480" w:firstLineChars="20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cs="Times New Roman" w:hAnsiTheme="minorEastAsia"/>
                <w:sz w:val="24"/>
                <w:szCs w:val="24"/>
              </w:rPr>
              <w:t>）配套食堂生活废气</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本项目餐饮油烟年产生量为</w:t>
            </w:r>
            <w:r>
              <w:rPr>
                <w:rFonts w:ascii="Times New Roman" w:hAnsi="Times New Roman" w:cs="Times New Roman"/>
                <w:sz w:val="24"/>
                <w:szCs w:val="24"/>
              </w:rPr>
              <w:t>1.83t/a</w:t>
            </w:r>
            <w:r>
              <w:rPr>
                <w:rFonts w:ascii="Times New Roman" w:cs="Times New Roman" w:hAnsiTheme="minorEastAsia"/>
                <w:sz w:val="24"/>
                <w:szCs w:val="24"/>
              </w:rPr>
              <w:t>，产生浓度约为</w:t>
            </w:r>
            <w:r>
              <w:rPr>
                <w:rFonts w:ascii="Times New Roman" w:hAnsi="Times New Roman" w:cs="Times New Roman"/>
                <w:sz w:val="24"/>
                <w:szCs w:val="24"/>
              </w:rPr>
              <w:t>10mg/m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cs="Times New Roman" w:hAnsiTheme="minorEastAsia"/>
                <w:sz w:val="24"/>
                <w:szCs w:val="24"/>
              </w:rPr>
              <w:t>拟设计在食堂安装油烟净化装置对油烟进行净化，处理后尾气经由楼顶</w:t>
            </w:r>
            <w:r>
              <w:rPr>
                <w:rFonts w:hint="eastAsia" w:ascii="Times New Roman" w:cs="Times New Roman" w:hAnsiTheme="minorEastAsia"/>
                <w:sz w:val="24"/>
                <w:szCs w:val="24"/>
                <w:lang w:eastAsia="zh-CN"/>
              </w:rPr>
              <w:t>排气筒</w:t>
            </w:r>
            <w:r>
              <w:rPr>
                <w:rFonts w:ascii="Times New Roman" w:cs="Times New Roman" w:hAnsiTheme="minorEastAsia"/>
                <w:sz w:val="24"/>
                <w:szCs w:val="24"/>
              </w:rPr>
              <w:t>排放。油烟净化装置净化效率按照</w:t>
            </w:r>
            <w:r>
              <w:rPr>
                <w:rFonts w:ascii="Times New Roman" w:hAnsi="Times New Roman" w:cs="Times New Roman"/>
                <w:sz w:val="24"/>
                <w:szCs w:val="24"/>
              </w:rPr>
              <w:t>85%</w:t>
            </w:r>
            <w:r>
              <w:rPr>
                <w:rFonts w:ascii="Times New Roman" w:cs="Times New Roman" w:hAnsiTheme="minorEastAsia"/>
                <w:sz w:val="24"/>
                <w:szCs w:val="24"/>
              </w:rPr>
              <w:t>计算，则本项目餐饮油烟的排放量为</w:t>
            </w:r>
            <w:r>
              <w:rPr>
                <w:rFonts w:ascii="Times New Roman" w:hAnsi="Times New Roman" w:cs="Times New Roman"/>
                <w:sz w:val="24"/>
                <w:szCs w:val="24"/>
              </w:rPr>
              <w:t>0.27t/a</w:t>
            </w:r>
            <w:r>
              <w:rPr>
                <w:rFonts w:ascii="Times New Roman" w:cs="Times New Roman" w:hAnsiTheme="minorEastAsia"/>
                <w:sz w:val="24"/>
                <w:szCs w:val="24"/>
              </w:rPr>
              <w:t>，排放浓度约为</w:t>
            </w:r>
            <w:r>
              <w:rPr>
                <w:rFonts w:ascii="Times New Roman" w:hAnsi="Times New Roman" w:cs="Times New Roman"/>
                <w:sz w:val="24"/>
                <w:szCs w:val="24"/>
              </w:rPr>
              <w:t>1.5mg/m</w:t>
            </w:r>
            <w:r>
              <w:rPr>
                <w:rFonts w:ascii="Times New Roman" w:hAnsi="Times New Roman" w:cs="Times New Roman"/>
                <w:sz w:val="24"/>
                <w:szCs w:val="24"/>
                <w:vertAlign w:val="superscript"/>
              </w:rPr>
              <w:t>3</w:t>
            </w:r>
            <w:r>
              <w:rPr>
                <w:rFonts w:hint="eastAsia" w:ascii="Times New Roman" w:hAnsi="Times New Roman" w:cs="Times New Roman"/>
                <w:sz w:val="24"/>
                <w:szCs w:val="24"/>
                <w:lang w:eastAsia="zh-CN"/>
              </w:rPr>
              <w:t>，</w:t>
            </w:r>
            <w:r>
              <w:rPr>
                <w:rFonts w:ascii="Times New Roman" w:cs="Times New Roman" w:hAnsiTheme="minorEastAsia"/>
                <w:sz w:val="24"/>
                <w:szCs w:val="24"/>
              </w:rPr>
              <w:t>低于</w:t>
            </w:r>
            <w:r>
              <w:rPr>
                <w:rFonts w:ascii="Times New Roman" w:hAnsi="Times New Roman" w:cs="Times New Roman"/>
                <w:sz w:val="24"/>
                <w:szCs w:val="24"/>
              </w:rPr>
              <w:t xml:space="preserve"> GB 18483-2001</w:t>
            </w:r>
            <w:r>
              <w:rPr>
                <w:rFonts w:ascii="Times New Roman" w:cs="Times New Roman" w:hAnsiTheme="minorEastAsia"/>
                <w:sz w:val="24"/>
                <w:szCs w:val="24"/>
              </w:rPr>
              <w:t>《饮食业油烟排放标准（试行）》的油烟最高允许排放浓度</w:t>
            </w:r>
            <w:r>
              <w:rPr>
                <w:rFonts w:ascii="Times New Roman" w:hAnsi="Times New Roman" w:cs="Times New Roman"/>
                <w:sz w:val="24"/>
                <w:szCs w:val="24"/>
              </w:rPr>
              <w:t>2.0mg/m</w:t>
            </w:r>
            <w:r>
              <w:rPr>
                <w:rFonts w:ascii="Times New Roman" w:hAnsi="Times New Roman" w:cs="Times New Roman"/>
                <w:sz w:val="24"/>
                <w:szCs w:val="24"/>
                <w:vertAlign w:val="superscript"/>
              </w:rPr>
              <w:t>3</w:t>
            </w:r>
            <w:r>
              <w:rPr>
                <w:rFonts w:ascii="Times New Roman" w:cs="Times New Roman" w:hAnsiTheme="minorEastAsia"/>
                <w:sz w:val="24"/>
                <w:szCs w:val="24"/>
              </w:rPr>
              <w:t>的标准限值要求。餐饮油烟废气经竖向专用烟道引至建筑屋顶集中排放，油烟排放口朝向开阔绿地、空地，则餐饮油烟对周围空气环境影响较小。项目使用天然气灶具的污染物排放量仅为：烟尘</w:t>
            </w:r>
            <w:r>
              <w:rPr>
                <w:rFonts w:ascii="Times New Roman" w:hAnsi="Times New Roman" w:cs="Times New Roman"/>
                <w:sz w:val="24"/>
                <w:szCs w:val="24"/>
              </w:rPr>
              <w:t>0.126t/a,SO</w:t>
            </w:r>
            <w:r>
              <w:rPr>
                <w:rFonts w:ascii="Times New Roman" w:hAnsi="Times New Roman" w:cs="Times New Roman"/>
                <w:sz w:val="24"/>
                <w:szCs w:val="24"/>
                <w:vertAlign w:val="subscript"/>
              </w:rPr>
              <w:t xml:space="preserve">2 </w:t>
            </w:r>
            <w:r>
              <w:rPr>
                <w:rFonts w:ascii="Times New Roman" w:hAnsi="Times New Roman" w:cs="Times New Roman"/>
                <w:sz w:val="24"/>
                <w:szCs w:val="24"/>
              </w:rPr>
              <w:t>0.016t/a</w:t>
            </w:r>
            <w:r>
              <w:rPr>
                <w:rFonts w:ascii="Times New Roman" w:cs="Times New Roman" w:hAnsiTheme="minorEastAsia"/>
                <w:sz w:val="24"/>
                <w:szCs w:val="24"/>
              </w:rPr>
              <w:t>，</w:t>
            </w:r>
            <w:r>
              <w:rPr>
                <w:rFonts w:ascii="Times New Roman" w:hAnsi="Times New Roman" w:cs="Times New Roman"/>
                <w:sz w:val="24"/>
                <w:szCs w:val="24"/>
              </w:rPr>
              <w:t>NO</w:t>
            </w:r>
            <w:r>
              <w:rPr>
                <w:rFonts w:ascii="Times New Roman" w:hAnsi="Times New Roman" w:cs="Times New Roman"/>
                <w:sz w:val="24"/>
                <w:szCs w:val="24"/>
                <w:vertAlign w:val="subscript"/>
              </w:rPr>
              <w:t xml:space="preserve">X </w:t>
            </w:r>
            <w:r>
              <w:rPr>
                <w:rFonts w:ascii="Times New Roman" w:hAnsi="Times New Roman" w:cs="Times New Roman"/>
                <w:sz w:val="24"/>
                <w:szCs w:val="24"/>
              </w:rPr>
              <w:t>0.774t/a</w:t>
            </w:r>
            <w:r>
              <w:rPr>
                <w:rFonts w:ascii="Times New Roman" w:cs="Times New Roman" w:hAnsiTheme="minorEastAsia"/>
                <w:sz w:val="24"/>
                <w:szCs w:val="24"/>
              </w:rPr>
              <w:t>，对空气环境影响较小。</w:t>
            </w:r>
          </w:p>
          <w:p>
            <w:pPr>
              <w:widowControl/>
              <w:spacing w:line="440" w:lineRule="exact"/>
              <w:ind w:firstLine="480" w:firstLineChars="20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cs="Times New Roman" w:hAnsiTheme="minorEastAsia"/>
                <w:sz w:val="24"/>
                <w:szCs w:val="24"/>
              </w:rPr>
              <w:t>）备用发电机废气</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项目拟在地下设备间设置</w:t>
            </w:r>
            <w:r>
              <w:rPr>
                <w:rFonts w:ascii="Times New Roman" w:hAnsi="Times New Roman" w:cs="Times New Roman"/>
                <w:sz w:val="24"/>
                <w:szCs w:val="24"/>
              </w:rPr>
              <w:t>2</w:t>
            </w:r>
            <w:r>
              <w:rPr>
                <w:rFonts w:ascii="Times New Roman" w:cs="Times New Roman" w:hAnsiTheme="minorEastAsia"/>
                <w:sz w:val="24"/>
                <w:szCs w:val="24"/>
              </w:rPr>
              <w:t>台备用发电机，发电机很少使用，若运行会产生给你</w:t>
            </w:r>
            <w:r>
              <w:rPr>
                <w:rFonts w:ascii="Times New Roman" w:hAnsi="Times New Roman" w:cs="Times New Roman"/>
                <w:sz w:val="24"/>
                <w:szCs w:val="24"/>
              </w:rPr>
              <w:t>CO</w:t>
            </w:r>
            <w:r>
              <w:rPr>
                <w:rFonts w:ascii="Times New Roman" w:cs="Times New Roman" w:hAnsiTheme="minorEastAsia"/>
                <w:sz w:val="24"/>
                <w:szCs w:val="24"/>
              </w:rPr>
              <w:t>、</w:t>
            </w:r>
            <w:r>
              <w:rPr>
                <w:rFonts w:ascii="Times New Roman" w:hAnsi="Times New Roman" w:cs="Times New Roman"/>
                <w:sz w:val="24"/>
                <w:szCs w:val="24"/>
              </w:rPr>
              <w:t>NO</w:t>
            </w:r>
            <w:r>
              <w:rPr>
                <w:rFonts w:ascii="Times New Roman" w:hAnsi="Times New Roman" w:cs="Times New Roman"/>
                <w:sz w:val="24"/>
                <w:szCs w:val="24"/>
                <w:vertAlign w:val="subscript"/>
              </w:rPr>
              <w:t>X</w:t>
            </w:r>
            <w:r>
              <w:rPr>
                <w:rFonts w:ascii="Times New Roman" w:cs="Times New Roman" w:hAnsiTheme="minorEastAsia"/>
                <w:sz w:val="24"/>
                <w:szCs w:val="24"/>
              </w:rPr>
              <w:t>等废气排放，废气由排风井至</w:t>
            </w:r>
            <w:r>
              <w:rPr>
                <w:rFonts w:ascii="Times New Roman" w:hAnsi="Times New Roman" w:cs="Times New Roman"/>
                <w:sz w:val="24"/>
                <w:szCs w:val="24"/>
              </w:rPr>
              <w:t>2.5m</w:t>
            </w:r>
            <w:r>
              <w:rPr>
                <w:rFonts w:ascii="Times New Roman" w:cs="Times New Roman" w:hAnsiTheme="minorEastAsia"/>
                <w:sz w:val="24"/>
                <w:szCs w:val="24"/>
              </w:rPr>
              <w:t>高度排放，朝向避开周围居民住宅，排放浓度满足</w:t>
            </w:r>
            <w:r>
              <w:rPr>
                <w:rFonts w:ascii="Times New Roman" w:hAnsi="Times New Roman" w:cs="Times New Roman"/>
                <w:sz w:val="24"/>
                <w:szCs w:val="24"/>
              </w:rPr>
              <w:t>GB16297-1996</w:t>
            </w:r>
            <w:r>
              <w:rPr>
                <w:rFonts w:ascii="Times New Roman" w:cs="Times New Roman" w:hAnsiTheme="minorEastAsia"/>
                <w:sz w:val="24"/>
                <w:szCs w:val="24"/>
              </w:rPr>
              <w:t>《大气污染物综合排放标准》二级标准要求，对周围环境影响较小。</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3</w:t>
            </w:r>
            <w:r>
              <w:rPr>
                <w:rFonts w:ascii="Times New Roman" w:cs="Times New Roman" w:hAnsiTheme="minorEastAsia"/>
                <w:sz w:val="24"/>
                <w:szCs w:val="24"/>
              </w:rPr>
              <w:t>）声环境影响分析</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项目内部噪声源主要为生活类噪声及公共场所噪声、车辆进出停车场噪声、配套设施噪声等。通过对不同的噪声源采用不同的防治措施，内部噪声源对园区内办公环境及周围环境基本无影响。</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4</w:t>
            </w:r>
            <w:r>
              <w:rPr>
                <w:rFonts w:ascii="Times New Roman" w:cs="Times New Roman" w:hAnsiTheme="minorEastAsia"/>
                <w:sz w:val="24"/>
                <w:szCs w:val="24"/>
              </w:rPr>
              <w:t>）固体废物预测分析</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本项目生活垃圾产生量为</w:t>
            </w:r>
            <w:r>
              <w:rPr>
                <w:rFonts w:ascii="Times New Roman" w:hAnsi="Times New Roman" w:cs="Times New Roman"/>
                <w:sz w:val="24"/>
                <w:szCs w:val="24"/>
              </w:rPr>
              <w:t>4022t/a,</w:t>
            </w:r>
            <w:r>
              <w:rPr>
                <w:rFonts w:ascii="Times New Roman" w:cs="Times New Roman" w:hAnsiTheme="minorEastAsia"/>
                <w:sz w:val="24"/>
                <w:szCs w:val="24"/>
              </w:rPr>
              <w:t>废油脂产生量为</w:t>
            </w:r>
            <w:r>
              <w:rPr>
                <w:rFonts w:ascii="Times New Roman" w:hAnsi="Times New Roman" w:cs="Times New Roman"/>
                <w:sz w:val="24"/>
                <w:szCs w:val="24"/>
              </w:rPr>
              <w:t>64.8t/a</w:t>
            </w:r>
            <w:r>
              <w:rPr>
                <w:rFonts w:ascii="Times New Roman" w:cs="Times New Roman" w:hAnsiTheme="minorEastAsia"/>
                <w:sz w:val="24"/>
                <w:szCs w:val="24"/>
              </w:rPr>
              <w:t>。项目拟设置垃圾收集点，放置加盖垃圾箱，生活垃圾由保洁人员</w:t>
            </w:r>
            <w:r>
              <w:rPr>
                <w:rFonts w:hint="eastAsia" w:ascii="Times New Roman" w:cs="Times New Roman" w:hAnsiTheme="minorEastAsia"/>
                <w:sz w:val="24"/>
                <w:szCs w:val="24"/>
                <w:lang w:eastAsia="zh-CN"/>
              </w:rPr>
              <w:t>袋装</w:t>
            </w:r>
            <w:r>
              <w:rPr>
                <w:rFonts w:ascii="Times New Roman" w:cs="Times New Roman" w:hAnsiTheme="minorEastAsia"/>
                <w:sz w:val="24"/>
                <w:szCs w:val="24"/>
              </w:rPr>
              <w:t>后放入垃圾箱，由专人负责将当天垃圾清运至垃圾收集</w:t>
            </w:r>
            <w:r>
              <w:rPr>
                <w:rFonts w:ascii="Times New Roman" w:hAnsi="Times New Roman" w:cs="Times New Roman"/>
                <w:sz w:val="24"/>
                <w:szCs w:val="24"/>
              </w:rPr>
              <w:t xml:space="preserve"> </w:t>
            </w:r>
            <w:r>
              <w:rPr>
                <w:rFonts w:ascii="Times New Roman" w:cs="Times New Roman" w:hAnsiTheme="minorEastAsia"/>
                <w:sz w:val="24"/>
                <w:szCs w:val="24"/>
              </w:rPr>
              <w:t>点后，由环卫部门统一运往垃圾填埋场处理。垃圾收集点的垃圾属于临时存放，通常为日产日清。本项目餐饮废油脂（包括地沟油、泔水、煎炸油、废动植物油）应当采用有盖专用容器盛放，并交由有资质单位外运处置，不得擅自倾倒或者排入下水管道。</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5</w:t>
            </w:r>
            <w:r>
              <w:rPr>
                <w:rFonts w:ascii="Times New Roman" w:cs="Times New Roman" w:hAnsiTheme="minorEastAsia"/>
                <w:sz w:val="24"/>
                <w:szCs w:val="24"/>
              </w:rPr>
              <w:t>）外环境影响</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园区西北侧设有一座垃圾中转站，主要大气污染为垃圾恶臭，废气中主要污染物为粉尘、硫化氢和氨。中转站的恶臭污染氨、硫化氢的排放均为无组织排放，污染源类型为面源。园区内紧靠垃圾中转站的为工业厂房，所以垃圾中转站对环境的影响不大。</w:t>
            </w:r>
          </w:p>
          <w:p>
            <w:pPr>
              <w:widowControl/>
              <w:spacing w:line="440" w:lineRule="exact"/>
              <w:jc w:val="left"/>
              <w:rPr>
                <w:rFonts w:ascii="Times New Roman" w:hAnsi="Times New Roman" w:cs="Times New Roman"/>
                <w:b/>
                <w:sz w:val="24"/>
                <w:szCs w:val="24"/>
              </w:rPr>
            </w:pPr>
            <w:r>
              <w:rPr>
                <w:rFonts w:ascii="Times New Roman" w:hAnsi="Times New Roman" w:cs="Times New Roman"/>
                <w:b/>
                <w:sz w:val="24"/>
                <w:szCs w:val="24"/>
              </w:rPr>
              <w:t>4.1.5</w:t>
            </w:r>
            <w:r>
              <w:rPr>
                <w:rFonts w:ascii="Times New Roman" w:cs="Times New Roman" w:hAnsiTheme="minorEastAsia"/>
                <w:b/>
                <w:sz w:val="24"/>
                <w:szCs w:val="24"/>
              </w:rPr>
              <w:t>产业政策符合性分析</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本项目为房地产开发经营项目，根据国家发展和改革委员会《产业结构调整指导目录（</w:t>
            </w:r>
            <w:r>
              <w:rPr>
                <w:rFonts w:ascii="Times New Roman" w:hAnsi="Times New Roman" w:cs="Times New Roman"/>
                <w:sz w:val="24"/>
                <w:szCs w:val="24"/>
              </w:rPr>
              <w:t>2011</w:t>
            </w:r>
            <w:r>
              <w:rPr>
                <w:rFonts w:ascii="Times New Roman" w:cs="Times New Roman" w:hAnsiTheme="minorEastAsia"/>
                <w:sz w:val="24"/>
                <w:szCs w:val="24"/>
              </w:rPr>
              <w:t>年本）</w:t>
            </w:r>
            <w:r>
              <w:rPr>
                <w:rFonts w:ascii="Times New Roman" w:hAnsi="Times New Roman" w:cs="Times New Roman"/>
                <w:sz w:val="24"/>
                <w:szCs w:val="24"/>
              </w:rPr>
              <w:t>2013</w:t>
            </w:r>
            <w:r>
              <w:rPr>
                <w:rFonts w:ascii="Times New Roman" w:cs="Times New Roman" w:hAnsiTheme="minorEastAsia"/>
                <w:sz w:val="24"/>
                <w:szCs w:val="24"/>
              </w:rPr>
              <w:t>修改本》，本项目不属于其中的鼓励类、限制类和淘汰类。因此，本项目属允许类项目，符合国家产业政策。</w:t>
            </w:r>
          </w:p>
          <w:p>
            <w:pPr>
              <w:widowControl/>
              <w:spacing w:line="440" w:lineRule="exact"/>
              <w:jc w:val="left"/>
              <w:rPr>
                <w:rFonts w:ascii="Times New Roman" w:hAnsi="Times New Roman" w:cs="Times New Roman"/>
                <w:b/>
                <w:sz w:val="24"/>
                <w:szCs w:val="24"/>
              </w:rPr>
            </w:pPr>
            <w:r>
              <w:rPr>
                <w:rFonts w:ascii="Times New Roman" w:hAnsi="Times New Roman" w:cs="Times New Roman"/>
                <w:b/>
                <w:sz w:val="24"/>
                <w:szCs w:val="24"/>
              </w:rPr>
              <w:t>4.1.6</w:t>
            </w:r>
            <w:r>
              <w:rPr>
                <w:rFonts w:ascii="Times New Roman" w:cs="Times New Roman" w:hAnsiTheme="minorEastAsia"/>
                <w:b/>
                <w:sz w:val="24"/>
                <w:szCs w:val="24"/>
              </w:rPr>
              <w:t>结论</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综上所述，本项目符合西咸新区总体规划，符合产业政策。项目污染因素简单，工程在认真落实环评报告提出的各项环保措施前提下，从环境保护角度分析，该项目建设是可行的。</w:t>
            </w:r>
          </w:p>
          <w:p>
            <w:pPr>
              <w:widowControl/>
              <w:spacing w:line="440" w:lineRule="exact"/>
              <w:jc w:val="left"/>
              <w:rPr>
                <w:rFonts w:ascii="Times New Roman" w:hAnsi="Times New Roman" w:cs="Times New Roman"/>
                <w:b/>
                <w:sz w:val="24"/>
                <w:szCs w:val="24"/>
              </w:rPr>
            </w:pPr>
            <w:r>
              <w:rPr>
                <w:rFonts w:ascii="Times New Roman" w:hAnsi="Times New Roman" w:cs="Times New Roman"/>
                <w:b/>
                <w:sz w:val="24"/>
                <w:szCs w:val="24"/>
              </w:rPr>
              <w:t>4.1.7</w:t>
            </w:r>
            <w:r>
              <w:rPr>
                <w:rFonts w:ascii="Times New Roman" w:cs="Times New Roman" w:hAnsiTheme="minorEastAsia"/>
                <w:b/>
                <w:sz w:val="24"/>
                <w:szCs w:val="24"/>
              </w:rPr>
              <w:t>要求</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1</w:t>
            </w:r>
            <w:r>
              <w:rPr>
                <w:rFonts w:ascii="Times New Roman" w:cs="Times New Roman" w:hAnsiTheme="minorEastAsia"/>
                <w:sz w:val="24"/>
                <w:szCs w:val="24"/>
              </w:rPr>
              <w:t>）严格按照当地环保部门要求实施文明施工，严格控制噪声和扬尘污染；禁止夜间施工。妥善处置弃土及建筑垃圾，施工结束后，拆除临时建筑物及清楚建筑垃圾，恢复土地原有功能，拆除建筑物时采取湿法作业降低扬尘。</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2</w:t>
            </w:r>
            <w:r>
              <w:rPr>
                <w:rFonts w:ascii="Times New Roman" w:cs="Times New Roman" w:hAnsiTheme="minorEastAsia"/>
                <w:sz w:val="24"/>
                <w:szCs w:val="24"/>
              </w:rPr>
              <w:t>）项目地基开挖时，如勘探发现地下文物，应按照有关的文物保护法律法规等相关规定进行保护，并及时与文物保护部门联系。</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3</w:t>
            </w:r>
            <w:r>
              <w:rPr>
                <w:rFonts w:ascii="Times New Roman" w:cs="Times New Roman" w:hAnsiTheme="minorEastAsia"/>
                <w:sz w:val="24"/>
                <w:szCs w:val="24"/>
              </w:rPr>
              <w:t>）对建筑装饰期的危险废物强化收集管理，按环保部门的要求在指定的危险废物处置中心处理。</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4</w:t>
            </w:r>
            <w:r>
              <w:rPr>
                <w:rFonts w:ascii="Times New Roman" w:cs="Times New Roman" w:hAnsiTheme="minorEastAsia"/>
                <w:sz w:val="24"/>
                <w:szCs w:val="24"/>
              </w:rPr>
              <w:t>）要确保备用发电机房、生活水泵房符合各项环境标准要求，不对周围环境造成污染。高噪声设备按照本环评要求设置在公共绿地下的地下室设备间，减少噪声振动扰民现象。</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5</w:t>
            </w:r>
            <w:r>
              <w:rPr>
                <w:rFonts w:ascii="Times New Roman" w:cs="Times New Roman" w:hAnsiTheme="minorEastAsia"/>
                <w:sz w:val="24"/>
                <w:szCs w:val="24"/>
              </w:rPr>
              <w:t>）项目绿化建设时，在周边及内容进行合理绿化设计，适当考虑乔木、灌木、草坪的比例，形成立体的绿化带，既要符合小区的绿化要求，也要兼顾城市总体景观规划和创绿要求。</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6</w:t>
            </w:r>
            <w:r>
              <w:rPr>
                <w:rFonts w:ascii="Times New Roman" w:cs="Times New Roman" w:hAnsiTheme="minorEastAsia"/>
                <w:sz w:val="24"/>
                <w:szCs w:val="24"/>
              </w:rPr>
              <w:t>）项目建设设计方案应采取绿色、节能、环保等理念，采用新型材料、新工艺、新技术、新设备、充分利用节能型、环保型建筑材料。</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7</w:t>
            </w:r>
            <w:r>
              <w:rPr>
                <w:rFonts w:ascii="Times New Roman" w:cs="Times New Roman" w:hAnsiTheme="minorEastAsia"/>
                <w:sz w:val="24"/>
                <w:szCs w:val="24"/>
              </w:rPr>
              <w:t>）本项目工业厂房待引入项目确定后应另行环评；据点的具体布置确定后应另行环评；项目建成后商业计划引入餐饮、</w:t>
            </w:r>
            <w:r>
              <w:rPr>
                <w:rFonts w:ascii="Times New Roman" w:hAnsi="Times New Roman" w:cs="Times New Roman"/>
                <w:sz w:val="24"/>
                <w:szCs w:val="24"/>
              </w:rPr>
              <w:t>KTV</w:t>
            </w:r>
            <w:r>
              <w:rPr>
                <w:rFonts w:ascii="Times New Roman" w:cs="Times New Roman" w:hAnsiTheme="minorEastAsia"/>
                <w:sz w:val="24"/>
                <w:szCs w:val="24"/>
              </w:rPr>
              <w:t>等项目，不包含在本次评价内容中，引入时需另做环评，商业楼应设置集中排烟通道。</w:t>
            </w:r>
          </w:p>
          <w:p>
            <w:pPr>
              <w:widowControl/>
              <w:spacing w:line="440" w:lineRule="exact"/>
              <w:jc w:val="left"/>
              <w:rPr>
                <w:rFonts w:ascii="Times New Roman" w:hAnsi="Times New Roman" w:cs="Times New Roman"/>
                <w:b/>
                <w:sz w:val="24"/>
                <w:szCs w:val="24"/>
              </w:rPr>
            </w:pPr>
            <w:r>
              <w:rPr>
                <w:rFonts w:ascii="Times New Roman" w:hAnsi="Times New Roman" w:cs="Times New Roman"/>
                <w:b/>
                <w:sz w:val="24"/>
                <w:szCs w:val="24"/>
              </w:rPr>
              <w:t>4.1.8</w:t>
            </w:r>
            <w:r>
              <w:rPr>
                <w:rFonts w:ascii="Times New Roman" w:cs="Times New Roman" w:hAnsiTheme="minorEastAsia"/>
                <w:b/>
                <w:sz w:val="24"/>
                <w:szCs w:val="24"/>
              </w:rPr>
              <w:t>建议</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1</w:t>
            </w:r>
            <w:r>
              <w:rPr>
                <w:rFonts w:ascii="Times New Roman" w:cs="Times New Roman" w:hAnsiTheme="minorEastAsia"/>
                <w:sz w:val="24"/>
                <w:szCs w:val="24"/>
              </w:rPr>
              <w:t>）园区设置的化粪池，应定期清掏，以保证园区内部生活污水进入市政管网前得到有效地前处理。</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2</w:t>
            </w:r>
            <w:r>
              <w:rPr>
                <w:rFonts w:ascii="Times New Roman" w:cs="Times New Roman" w:hAnsiTheme="minorEastAsia"/>
                <w:sz w:val="24"/>
                <w:szCs w:val="24"/>
              </w:rPr>
              <w:t>）区内垃圾采用分类收集，密封装置存放，当天垃圾当天清运，避免垃圾臭味影响周围环境。</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3</w:t>
            </w:r>
            <w:r>
              <w:rPr>
                <w:rFonts w:ascii="Times New Roman" w:cs="Times New Roman" w:hAnsiTheme="minorEastAsia"/>
                <w:sz w:val="24"/>
                <w:szCs w:val="24"/>
              </w:rPr>
              <w:t>）要求项目在园区内建设中水管网及预留中水管道接口，在市政中水管网敷设到项目区域附近后引入市政中水用于园区绿化、道路、广场浇洒、洗车及车库地面清洗用水等方面。</w:t>
            </w:r>
          </w:p>
          <w:p>
            <w:pPr>
              <w:widowControl/>
              <w:spacing w:line="44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4</w:t>
            </w:r>
            <w:r>
              <w:rPr>
                <w:rFonts w:ascii="Times New Roman" w:cs="Times New Roman" w:hAnsiTheme="minorEastAsia"/>
                <w:sz w:val="24"/>
                <w:szCs w:val="24"/>
              </w:rPr>
              <w:t>）建议在设计中遵循节水的原则，收集雨水用于场地内绿化、</w:t>
            </w:r>
            <w:r>
              <w:rPr>
                <w:rFonts w:hint="eastAsia" w:ascii="Times New Roman" w:cs="Times New Roman" w:hAnsiTheme="minorEastAsia"/>
                <w:sz w:val="24"/>
                <w:szCs w:val="24"/>
              </w:rPr>
              <w:t>道路</w:t>
            </w:r>
            <w:r>
              <w:rPr>
                <w:rFonts w:ascii="Times New Roman" w:cs="Times New Roman" w:hAnsiTheme="minorEastAsia"/>
                <w:sz w:val="24"/>
                <w:szCs w:val="24"/>
              </w:rPr>
              <w:t>洒水、景观用水等。同时在设计中考虑场地内的道路高于绿化带，对于人行道路面采用渗透性转，使其雨水流入或渗入绿化带。</w:t>
            </w:r>
          </w:p>
          <w:p>
            <w:pPr>
              <w:widowControl/>
              <w:spacing w:line="440" w:lineRule="exact"/>
              <w:jc w:val="left"/>
              <w:rPr>
                <w:rFonts w:ascii="Times New Roman" w:hAnsi="Times New Roman" w:cs="Times New Roman"/>
                <w:b/>
                <w:sz w:val="24"/>
                <w:szCs w:val="24"/>
              </w:rPr>
            </w:pPr>
            <w:r>
              <w:rPr>
                <w:rFonts w:ascii="Times New Roman" w:hAnsi="Times New Roman" w:cs="Times New Roman"/>
                <w:b/>
                <w:sz w:val="24"/>
                <w:szCs w:val="24"/>
              </w:rPr>
              <w:t>4.2</w:t>
            </w:r>
            <w:r>
              <w:rPr>
                <w:rFonts w:ascii="Times New Roman" w:cs="Times New Roman" w:hAnsiTheme="minorEastAsia"/>
                <w:b/>
                <w:sz w:val="24"/>
                <w:szCs w:val="24"/>
              </w:rPr>
              <w:t>环评批复</w:t>
            </w:r>
          </w:p>
          <w:p>
            <w:pPr>
              <w:widowControl/>
              <w:spacing w:line="440" w:lineRule="exact"/>
              <w:jc w:val="left"/>
              <w:rPr>
                <w:rFonts w:ascii="Times New Roman" w:hAnsi="Times New Roman" w:cs="Times New Roman"/>
                <w:sz w:val="24"/>
                <w:szCs w:val="24"/>
              </w:rPr>
            </w:pPr>
            <w:r>
              <w:rPr>
                <w:rFonts w:ascii="Times New Roman" w:cs="Times New Roman" w:hAnsiTheme="minorEastAsia"/>
                <w:sz w:val="24"/>
                <w:szCs w:val="24"/>
              </w:rPr>
              <w:t>陕西省西咸新区信息产业园投资发展有限公司：</w:t>
            </w:r>
          </w:p>
          <w:p>
            <w:pPr>
              <w:widowControl/>
              <w:spacing w:line="440" w:lineRule="exact"/>
              <w:ind w:firstLine="555"/>
              <w:jc w:val="left"/>
              <w:rPr>
                <w:rFonts w:ascii="Times New Roman" w:hAnsi="Times New Roman" w:cs="Times New Roman"/>
                <w:sz w:val="24"/>
                <w:szCs w:val="24"/>
              </w:rPr>
            </w:pPr>
            <w:r>
              <w:rPr>
                <w:rFonts w:ascii="Times New Roman" w:cs="Times New Roman" w:hAnsiTheme="minorEastAsia"/>
                <w:sz w:val="24"/>
                <w:szCs w:val="24"/>
              </w:rPr>
              <w:t>你公司报送的《陕西省西咸新区西部云谷二期项目环境影响报告表》（以下简</w:t>
            </w:r>
            <w:r>
              <w:rPr>
                <w:rFonts w:ascii="Times New Roman" w:hAnsi="Times New Roman" w:cs="Times New Roman"/>
                <w:sz w:val="24"/>
                <w:szCs w:val="24"/>
              </w:rPr>
              <w:t>“</w:t>
            </w:r>
            <w:r>
              <w:rPr>
                <w:rFonts w:ascii="Times New Roman" w:cs="Times New Roman" w:hAnsiTheme="minorEastAsia"/>
                <w:sz w:val="24"/>
                <w:szCs w:val="24"/>
              </w:rPr>
              <w:t>报告表</w:t>
            </w:r>
            <w:r>
              <w:rPr>
                <w:rFonts w:ascii="Times New Roman" w:hAnsi="Times New Roman" w:cs="Times New Roman"/>
                <w:sz w:val="24"/>
                <w:szCs w:val="24"/>
              </w:rPr>
              <w:t>”</w:t>
            </w:r>
            <w:r>
              <w:rPr>
                <w:rFonts w:ascii="Times New Roman" w:cs="Times New Roman" w:hAnsiTheme="minorEastAsia"/>
                <w:sz w:val="24"/>
                <w:szCs w:val="24"/>
              </w:rPr>
              <w:t>）收悉。经研究，现批复如下：</w:t>
            </w:r>
          </w:p>
          <w:p>
            <w:pPr>
              <w:widowControl/>
              <w:spacing w:line="440" w:lineRule="exact"/>
              <w:jc w:val="left"/>
              <w:rPr>
                <w:rFonts w:ascii="Times New Roman" w:hAnsi="Times New Roman" w:cs="Times New Roman"/>
                <w:sz w:val="24"/>
                <w:szCs w:val="24"/>
              </w:rPr>
            </w:pPr>
            <w:r>
              <w:rPr>
                <w:rFonts w:ascii="Times New Roman" w:cs="Times New Roman" w:hAnsiTheme="minorEastAsia"/>
                <w:sz w:val="24"/>
                <w:szCs w:val="24"/>
              </w:rPr>
              <w:t>一、项目基本情况</w:t>
            </w:r>
          </w:p>
          <w:p>
            <w:pPr>
              <w:widowControl/>
              <w:spacing w:line="440" w:lineRule="exact"/>
              <w:ind w:firstLine="555"/>
              <w:jc w:val="left"/>
              <w:rPr>
                <w:rFonts w:ascii="Times New Roman" w:hAnsi="Times New Roman" w:cs="Times New Roman"/>
                <w:sz w:val="24"/>
                <w:szCs w:val="24"/>
              </w:rPr>
            </w:pPr>
            <w:r>
              <w:rPr>
                <w:rFonts w:ascii="Times New Roman" w:cs="Times New Roman" w:hAnsiTheme="minorEastAsia"/>
                <w:sz w:val="24"/>
                <w:szCs w:val="24"/>
              </w:rPr>
              <w:t>项目位于康定路以南，沣景路以北，同文路以西，同德路以东区域，建设主要内容为高层办公楼，多层办公楼、酒店、标准厂房一级配套商业等设施，总建筑面积</w:t>
            </w:r>
            <w:r>
              <w:rPr>
                <w:rFonts w:ascii="Times New Roman" w:hAnsi="Times New Roman" w:cs="Times New Roman"/>
                <w:sz w:val="24"/>
                <w:szCs w:val="24"/>
              </w:rPr>
              <w:t>281312</w:t>
            </w:r>
            <w:r>
              <w:rPr>
                <w:rFonts w:ascii="Times New Roman" w:cs="Times New Roman" w:hAnsiTheme="minorEastAsia"/>
                <w:sz w:val="24"/>
                <w:szCs w:val="24"/>
              </w:rPr>
              <w:t>平方米，总投资约</w:t>
            </w:r>
            <w:r>
              <w:rPr>
                <w:rFonts w:ascii="Times New Roman" w:hAnsi="Times New Roman" w:cs="Times New Roman"/>
                <w:sz w:val="24"/>
                <w:szCs w:val="24"/>
              </w:rPr>
              <w:t>15</w:t>
            </w:r>
            <w:r>
              <w:rPr>
                <w:rFonts w:ascii="Times New Roman" w:cs="Times New Roman" w:hAnsiTheme="minorEastAsia"/>
                <w:sz w:val="24"/>
                <w:szCs w:val="24"/>
              </w:rPr>
              <w:t>亿元，其中环保投资</w:t>
            </w:r>
            <w:r>
              <w:rPr>
                <w:rFonts w:ascii="Times New Roman" w:hAnsi="Times New Roman" w:cs="Times New Roman"/>
                <w:sz w:val="24"/>
                <w:szCs w:val="24"/>
              </w:rPr>
              <w:t>400</w:t>
            </w:r>
            <w:r>
              <w:rPr>
                <w:rFonts w:ascii="Times New Roman" w:cs="Times New Roman" w:hAnsiTheme="minorEastAsia"/>
                <w:sz w:val="24"/>
                <w:szCs w:val="24"/>
              </w:rPr>
              <w:t>万元，占总投资的</w:t>
            </w:r>
            <w:r>
              <w:rPr>
                <w:rFonts w:ascii="Times New Roman" w:hAnsi="Times New Roman" w:cs="Times New Roman"/>
                <w:sz w:val="24"/>
                <w:szCs w:val="24"/>
              </w:rPr>
              <w:t>0.3%</w:t>
            </w:r>
            <w:r>
              <w:rPr>
                <w:rFonts w:ascii="Times New Roman" w:cs="Times New Roman" w:hAnsiTheme="minorEastAsia"/>
                <w:sz w:val="24"/>
                <w:szCs w:val="24"/>
              </w:rPr>
              <w:t>。</w:t>
            </w:r>
          </w:p>
          <w:p>
            <w:pPr>
              <w:widowControl/>
              <w:spacing w:line="440" w:lineRule="exact"/>
              <w:ind w:firstLine="555"/>
              <w:jc w:val="left"/>
              <w:rPr>
                <w:rFonts w:ascii="Times New Roman" w:hAnsi="Times New Roman" w:cs="Times New Roman"/>
                <w:sz w:val="24"/>
                <w:szCs w:val="24"/>
              </w:rPr>
            </w:pPr>
            <w:r>
              <w:rPr>
                <w:rFonts w:ascii="Times New Roman" w:cs="Times New Roman" w:hAnsiTheme="minorEastAsia"/>
                <w:sz w:val="24"/>
                <w:szCs w:val="24"/>
              </w:rPr>
              <w:t>依据</w:t>
            </w:r>
            <w:r>
              <w:rPr>
                <w:rFonts w:ascii="Times New Roman" w:hAnsi="Times New Roman" w:cs="Times New Roman"/>
                <w:sz w:val="24"/>
                <w:szCs w:val="24"/>
              </w:rPr>
              <w:t>2015</w:t>
            </w:r>
            <w:r>
              <w:rPr>
                <w:rFonts w:ascii="Times New Roman" w:cs="Times New Roman" w:hAnsiTheme="minorEastAsia"/>
                <w:sz w:val="24"/>
                <w:szCs w:val="24"/>
              </w:rPr>
              <w:t>年</w:t>
            </w:r>
            <w:r>
              <w:rPr>
                <w:rFonts w:ascii="Times New Roman" w:hAnsi="Times New Roman" w:cs="Times New Roman"/>
                <w:sz w:val="24"/>
                <w:szCs w:val="24"/>
              </w:rPr>
              <w:t>10</w:t>
            </w:r>
            <w:r>
              <w:rPr>
                <w:rFonts w:ascii="Times New Roman" w:cs="Times New Roman" w:hAnsiTheme="minorEastAsia"/>
                <w:sz w:val="24"/>
                <w:szCs w:val="24"/>
              </w:rPr>
              <w:t>月</w:t>
            </w:r>
            <w:r>
              <w:rPr>
                <w:rFonts w:ascii="Times New Roman" w:hAnsi="Times New Roman" w:cs="Times New Roman"/>
                <w:sz w:val="24"/>
                <w:szCs w:val="24"/>
              </w:rPr>
              <w:t>9</w:t>
            </w:r>
            <w:r>
              <w:rPr>
                <w:rFonts w:ascii="Times New Roman" w:cs="Times New Roman" w:hAnsiTheme="minorEastAsia"/>
                <w:sz w:val="24"/>
                <w:szCs w:val="24"/>
              </w:rPr>
              <w:t>日技术评审会形成的专家意见，该项目在全面落实报告表和本批复提出的各项污染防治措施后，环境不利影响能够得到有效的控制。因此，从环境保护角度，我局同意按照《报告表》中所列建设项目的地点、性质、规模及环境保护措施进行项目建设。</w:t>
            </w:r>
          </w:p>
          <w:p>
            <w:pPr>
              <w:pStyle w:val="9"/>
              <w:widowControl/>
              <w:spacing w:line="440" w:lineRule="exact"/>
              <w:ind w:firstLine="0" w:firstLineChars="0"/>
              <w:rPr>
                <w:rFonts w:ascii="Times New Roman" w:hAnsi="Times New Roman" w:cs="Times New Roman"/>
                <w:sz w:val="24"/>
                <w:szCs w:val="24"/>
              </w:rPr>
            </w:pPr>
            <w:r>
              <w:rPr>
                <w:rFonts w:ascii="Times New Roman" w:cs="Times New Roman" w:hAnsiTheme="minorEastAsia"/>
                <w:sz w:val="24"/>
                <w:szCs w:val="24"/>
              </w:rPr>
              <w:t>二、项目在建设及运营过程中应重点做好以下工作</w:t>
            </w:r>
          </w:p>
          <w:p>
            <w:pPr>
              <w:pStyle w:val="9"/>
              <w:widowControl/>
              <w:spacing w:line="440" w:lineRule="exact"/>
              <w:ind w:firstLine="480"/>
              <w:rPr>
                <w:rFonts w:ascii="Times New Roman" w:hAnsi="Times New Roman" w:cs="Times New Roman"/>
                <w:sz w:val="24"/>
                <w:szCs w:val="24"/>
              </w:rPr>
            </w:pPr>
            <w:r>
              <w:rPr>
                <w:rFonts w:ascii="Times New Roman" w:cs="Times New Roman" w:hAnsiTheme="minorEastAsia"/>
                <w:sz w:val="24"/>
                <w:szCs w:val="24"/>
              </w:rPr>
              <w:t>（一）项目在设计、施工及运营中，必须认真落实报告表中所提出的各项污染防治措施，确保各类污染物稳定达标排放。</w:t>
            </w:r>
          </w:p>
          <w:p>
            <w:pPr>
              <w:pStyle w:val="9"/>
              <w:widowControl/>
              <w:spacing w:line="440" w:lineRule="exact"/>
              <w:ind w:firstLine="480"/>
              <w:rPr>
                <w:rFonts w:ascii="Times New Roman" w:hAnsi="Times New Roman" w:cs="Times New Roman"/>
                <w:sz w:val="24"/>
                <w:szCs w:val="24"/>
              </w:rPr>
            </w:pPr>
            <w:r>
              <w:rPr>
                <w:rFonts w:ascii="Times New Roman" w:cs="Times New Roman" w:hAnsiTheme="minorEastAsia"/>
                <w:sz w:val="24"/>
                <w:szCs w:val="24"/>
              </w:rPr>
              <w:t>（二）加强施工期噪声污染防治。项目开工前必须办理施工噪声申报登记手续，严格控制运输建筑材料和施工期间大型机械产生的噪声；合理安排施工作业时间，禁止在夜间（</w:t>
            </w:r>
            <w:r>
              <w:rPr>
                <w:rFonts w:ascii="Times New Roman" w:hAnsi="Times New Roman" w:cs="Times New Roman"/>
                <w:sz w:val="24"/>
                <w:szCs w:val="24"/>
              </w:rPr>
              <w:t>22:00</w:t>
            </w:r>
            <w:r>
              <w:rPr>
                <w:rFonts w:ascii="Times New Roman" w:cs="Times New Roman" w:hAnsiTheme="minorEastAsia"/>
                <w:sz w:val="24"/>
                <w:szCs w:val="24"/>
              </w:rPr>
              <w:t>时</w:t>
            </w:r>
            <w:r>
              <w:rPr>
                <w:rFonts w:ascii="Times New Roman" w:hAnsi="Times New Roman" w:cs="Times New Roman"/>
                <w:sz w:val="24"/>
                <w:szCs w:val="24"/>
              </w:rPr>
              <w:t>-</w:t>
            </w:r>
            <w:r>
              <w:rPr>
                <w:rFonts w:ascii="Times New Roman" w:cs="Times New Roman" w:hAnsiTheme="minorEastAsia"/>
                <w:sz w:val="24"/>
                <w:szCs w:val="24"/>
              </w:rPr>
              <w:t>次日</w:t>
            </w:r>
            <w:r>
              <w:rPr>
                <w:rFonts w:ascii="Times New Roman" w:hAnsi="Times New Roman" w:cs="Times New Roman"/>
                <w:sz w:val="24"/>
                <w:szCs w:val="24"/>
              </w:rPr>
              <w:t>6:00</w:t>
            </w:r>
            <w:r>
              <w:rPr>
                <w:rFonts w:ascii="Times New Roman" w:cs="Times New Roman" w:hAnsiTheme="minorEastAsia"/>
                <w:sz w:val="24"/>
                <w:szCs w:val="24"/>
              </w:rPr>
              <w:t>）施工，确保施工噪声达到</w:t>
            </w:r>
            <w:r>
              <w:rPr>
                <w:rFonts w:ascii="Times New Roman" w:hAnsi="Times New Roman" w:cs="Times New Roman"/>
                <w:sz w:val="24"/>
                <w:szCs w:val="24"/>
              </w:rPr>
              <w:t>GB 12523-2011</w:t>
            </w:r>
            <w:r>
              <w:rPr>
                <w:rFonts w:ascii="Times New Roman" w:cs="Times New Roman" w:hAnsiTheme="minorEastAsia"/>
                <w:sz w:val="24"/>
                <w:szCs w:val="24"/>
              </w:rPr>
              <w:t>《建筑施工厂界环境噪声排放标准》要求，防治噪声扰民。</w:t>
            </w:r>
          </w:p>
          <w:p>
            <w:pPr>
              <w:pStyle w:val="9"/>
              <w:widowControl/>
              <w:spacing w:line="440" w:lineRule="exact"/>
              <w:ind w:firstLine="480"/>
              <w:rPr>
                <w:rFonts w:ascii="Times New Roman" w:hAnsi="Times New Roman" w:cs="Times New Roman"/>
                <w:sz w:val="24"/>
                <w:szCs w:val="24"/>
              </w:rPr>
            </w:pPr>
            <w:r>
              <w:rPr>
                <w:rFonts w:ascii="Times New Roman" w:cs="Times New Roman" w:hAnsiTheme="minorEastAsia"/>
                <w:sz w:val="24"/>
                <w:szCs w:val="24"/>
              </w:rPr>
              <w:t>（三）强化施工期环境管理。项目开工前应制定《施工期扬尘污染防治方案》报环保部门备案。项目施工现场必须设置车辆冲洗台，运输车辆应进行必要的遮挡或覆盖，施工区域及拆迁要采取有效的围挡和降尘措施，必须采用湿法拆迁作业，尽可能降低施工扬尘对周围空气环境的影响；施工期生活废水经化粪池处理后排入城市管网，施工废水经设置的临时沉淀池收集处理后全部用于道路压尘；施工弃土弃渣、建筑垃圾部分用于填整场地，</w:t>
            </w:r>
            <w:r>
              <w:rPr>
                <w:rFonts w:hint="eastAsia" w:ascii="Times New Roman" w:cs="Times New Roman" w:hAnsiTheme="minorEastAsia"/>
                <w:sz w:val="24"/>
                <w:szCs w:val="24"/>
                <w:lang w:eastAsia="zh-CN"/>
              </w:rPr>
              <w:t>剩余</w:t>
            </w:r>
            <w:r>
              <w:rPr>
                <w:rFonts w:ascii="Times New Roman" w:cs="Times New Roman" w:hAnsiTheme="minorEastAsia"/>
                <w:sz w:val="24"/>
                <w:szCs w:val="24"/>
              </w:rPr>
              <w:t>部分运往当地环卫部门指定地点进行处置。</w:t>
            </w:r>
          </w:p>
          <w:p>
            <w:pPr>
              <w:pStyle w:val="9"/>
              <w:widowControl/>
              <w:spacing w:line="440" w:lineRule="exact"/>
              <w:ind w:firstLine="480"/>
              <w:rPr>
                <w:rFonts w:ascii="Times New Roman" w:hAnsi="Times New Roman" w:cs="Times New Roman"/>
                <w:sz w:val="24"/>
                <w:szCs w:val="24"/>
              </w:rPr>
            </w:pPr>
            <w:r>
              <w:rPr>
                <w:rFonts w:ascii="Times New Roman" w:cs="Times New Roman" w:hAnsiTheme="minorEastAsia"/>
                <w:sz w:val="24"/>
                <w:szCs w:val="24"/>
              </w:rPr>
              <w:t>（四）落实营运期废水处理措施。按照</w:t>
            </w:r>
            <w:r>
              <w:rPr>
                <w:rFonts w:ascii="Times New Roman" w:hAnsi="Times New Roman" w:cs="Times New Roman"/>
                <w:sz w:val="24"/>
                <w:szCs w:val="24"/>
              </w:rPr>
              <w:t>“</w:t>
            </w:r>
            <w:r>
              <w:rPr>
                <w:rFonts w:ascii="Times New Roman" w:cs="Times New Roman" w:hAnsiTheme="minorEastAsia"/>
                <w:sz w:val="24"/>
                <w:szCs w:val="24"/>
              </w:rPr>
              <w:t>雨污分流、清污分流</w:t>
            </w:r>
            <w:r>
              <w:rPr>
                <w:rFonts w:ascii="Times New Roman" w:hAnsi="Times New Roman" w:cs="Times New Roman"/>
                <w:sz w:val="24"/>
                <w:szCs w:val="24"/>
              </w:rPr>
              <w:t>”</w:t>
            </w:r>
            <w:r>
              <w:rPr>
                <w:rFonts w:ascii="Times New Roman" w:cs="Times New Roman" w:hAnsiTheme="minorEastAsia"/>
                <w:sz w:val="24"/>
                <w:szCs w:val="24"/>
              </w:rPr>
              <w:t>的原则设置项目雨、污水管网。餐饮废水经隔油处理后与生活污水一同进入化粪池处理，污染物排放达到</w:t>
            </w:r>
            <w:r>
              <w:rPr>
                <w:rFonts w:ascii="Times New Roman" w:hAnsi="Times New Roman" w:cs="Times New Roman"/>
                <w:sz w:val="24"/>
                <w:szCs w:val="24"/>
              </w:rPr>
              <w:t>DB61/224-2011</w:t>
            </w:r>
            <w:r>
              <w:rPr>
                <w:rFonts w:ascii="Times New Roman" w:cs="Times New Roman" w:hAnsiTheme="minorEastAsia"/>
                <w:sz w:val="24"/>
                <w:szCs w:val="24"/>
              </w:rPr>
              <w:t>《黄河流域（陕西段）污水综合排放标准》中二级排放标准。预留中水管网接口，鼓励使用中水进行浇花、道路冲洗、做景观环境用水等。</w:t>
            </w:r>
          </w:p>
          <w:p>
            <w:pPr>
              <w:pStyle w:val="9"/>
              <w:widowControl/>
              <w:spacing w:line="440" w:lineRule="exact"/>
              <w:ind w:firstLine="480"/>
              <w:rPr>
                <w:rFonts w:ascii="Times New Roman" w:hAnsi="Times New Roman" w:cs="Times New Roman"/>
                <w:sz w:val="24"/>
                <w:szCs w:val="24"/>
              </w:rPr>
            </w:pPr>
            <w:r>
              <w:rPr>
                <w:rFonts w:ascii="Times New Roman" w:cs="Times New Roman" w:hAnsiTheme="minorEastAsia"/>
                <w:sz w:val="24"/>
                <w:szCs w:val="24"/>
              </w:rPr>
              <w:t>（五）落实营运期噪声污染防治措施。优化项目平面布置，对各类泵机、风机等强噪声源要采取相应的隔声、减振、降噪措施，确保厂界噪声达到</w:t>
            </w:r>
            <w:r>
              <w:rPr>
                <w:rFonts w:ascii="Times New Roman" w:hAnsi="Times New Roman" w:cs="Times New Roman"/>
                <w:sz w:val="24"/>
                <w:szCs w:val="24"/>
              </w:rPr>
              <w:t>GB 22337-2008</w:t>
            </w:r>
            <w:r>
              <w:rPr>
                <w:rFonts w:ascii="Times New Roman" w:cs="Times New Roman" w:hAnsiTheme="minorEastAsia"/>
                <w:sz w:val="24"/>
                <w:szCs w:val="24"/>
              </w:rPr>
              <w:t>《社会生活环境噪声排放标准》中</w:t>
            </w:r>
            <w:r>
              <w:rPr>
                <w:rFonts w:ascii="Times New Roman" w:hAnsi="Times New Roman" w:cs="Times New Roman"/>
                <w:sz w:val="24"/>
                <w:szCs w:val="24"/>
              </w:rPr>
              <w:t>2</w:t>
            </w:r>
            <w:r>
              <w:rPr>
                <w:rFonts w:ascii="Times New Roman" w:cs="Times New Roman" w:hAnsiTheme="minorEastAsia"/>
                <w:sz w:val="24"/>
                <w:szCs w:val="24"/>
              </w:rPr>
              <w:t>类标准要求。</w:t>
            </w:r>
          </w:p>
          <w:p>
            <w:pPr>
              <w:pStyle w:val="9"/>
              <w:widowControl/>
              <w:spacing w:line="440" w:lineRule="exact"/>
              <w:ind w:firstLine="480"/>
              <w:rPr>
                <w:rFonts w:ascii="Times New Roman" w:hAnsi="Times New Roman" w:cs="Times New Roman"/>
                <w:sz w:val="24"/>
                <w:szCs w:val="24"/>
              </w:rPr>
            </w:pPr>
            <w:r>
              <w:rPr>
                <w:rFonts w:ascii="Times New Roman" w:cs="Times New Roman" w:hAnsiTheme="minorEastAsia"/>
                <w:sz w:val="24"/>
                <w:szCs w:val="24"/>
              </w:rPr>
              <w:t>（六）做好固体废弃物处置工作。生活垃圾、餐饮垃圾要进行分类收集，生活垃圾、餐饮垃圾统一运往城市垃圾填埋场进行处理。</w:t>
            </w:r>
          </w:p>
          <w:p>
            <w:pPr>
              <w:pStyle w:val="9"/>
              <w:widowControl/>
              <w:spacing w:line="440" w:lineRule="exact"/>
              <w:ind w:firstLine="0" w:firstLineChars="0"/>
              <w:rPr>
                <w:rFonts w:ascii="Times New Roman" w:hAnsi="Times New Roman" w:cs="Times New Roman"/>
                <w:sz w:val="24"/>
                <w:szCs w:val="24"/>
              </w:rPr>
            </w:pPr>
            <w:r>
              <w:rPr>
                <w:rFonts w:ascii="Times New Roman" w:cs="Times New Roman" w:hAnsiTheme="minorEastAsia"/>
                <w:sz w:val="24"/>
                <w:szCs w:val="24"/>
              </w:rPr>
              <w:t>三、几点要求</w:t>
            </w:r>
          </w:p>
          <w:p>
            <w:pPr>
              <w:pStyle w:val="9"/>
              <w:widowControl/>
              <w:spacing w:line="440" w:lineRule="exact"/>
              <w:ind w:firstLine="480"/>
              <w:rPr>
                <w:rFonts w:ascii="Times New Roman" w:hAnsi="Times New Roman" w:cs="Times New Roman"/>
                <w:sz w:val="24"/>
                <w:szCs w:val="24"/>
              </w:rPr>
            </w:pPr>
            <w:r>
              <w:rPr>
                <w:rFonts w:ascii="Times New Roman" w:cs="Times New Roman" w:hAnsiTheme="minorEastAsia"/>
                <w:sz w:val="24"/>
                <w:szCs w:val="24"/>
              </w:rPr>
              <w:t>（一）本项目的</w:t>
            </w:r>
            <w:r>
              <w:rPr>
                <w:rFonts w:hint="eastAsia" w:ascii="Times New Roman" w:cs="Times New Roman" w:hAnsiTheme="minorEastAsia"/>
                <w:sz w:val="24"/>
                <w:szCs w:val="24"/>
                <w:lang w:eastAsia="zh-CN"/>
              </w:rPr>
              <w:t>环保</w:t>
            </w:r>
            <w:r>
              <w:rPr>
                <w:rFonts w:ascii="Times New Roman" w:cs="Times New Roman" w:hAnsiTheme="minorEastAsia"/>
                <w:sz w:val="24"/>
                <w:szCs w:val="24"/>
              </w:rPr>
              <w:t>设施必须与主题工程同时设计、同时施工、同时投入使用。项目竣工后，向我局申办项目竣工环保验收手续，经验收合格后方可正式投入使用。</w:t>
            </w:r>
          </w:p>
          <w:p>
            <w:pPr>
              <w:pStyle w:val="9"/>
              <w:widowControl/>
              <w:spacing w:line="440" w:lineRule="exact"/>
              <w:ind w:firstLine="480"/>
              <w:rPr>
                <w:rFonts w:ascii="Times New Roman" w:hAnsi="Times New Roman" w:cs="Times New Roman"/>
                <w:sz w:val="24"/>
                <w:szCs w:val="24"/>
              </w:rPr>
            </w:pPr>
            <w:r>
              <w:rPr>
                <w:rFonts w:ascii="Times New Roman" w:cs="Times New Roman" w:hAnsiTheme="minorEastAsia"/>
                <w:sz w:val="24"/>
                <w:szCs w:val="24"/>
              </w:rPr>
              <w:t>（二）本批复自下达之日起，项目的性质、规模、地点、采用的防治污染措施发生重大变动的，须重新报批项目的环境影响评价文件。</w:t>
            </w:r>
          </w:p>
          <w:p>
            <w:pPr>
              <w:pStyle w:val="9"/>
              <w:widowControl/>
              <w:spacing w:line="440" w:lineRule="exact"/>
              <w:ind w:firstLine="0" w:firstLineChars="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hAnsiTheme="minorEastAsia"/>
                <w:sz w:val="24"/>
                <w:szCs w:val="24"/>
              </w:rPr>
              <w:t>陕西省西咸新区沣西新城建设环保局</w:t>
            </w:r>
          </w:p>
          <w:p>
            <w:pPr>
              <w:pStyle w:val="9"/>
              <w:widowControl/>
              <w:spacing w:line="440" w:lineRule="exact"/>
              <w:ind w:firstLine="0" w:firstLineChars="0"/>
              <w:rPr>
                <w:rFonts w:ascii="Times New Roman" w:hAnsi="Times New Roman" w:cs="Times New Roman"/>
                <w:sz w:val="24"/>
                <w:szCs w:val="24"/>
              </w:rPr>
            </w:pPr>
            <w:r>
              <w:rPr>
                <w:rFonts w:ascii="Times New Roman" w:hAnsi="Times New Roman" w:cs="Times New Roman"/>
                <w:sz w:val="24"/>
                <w:szCs w:val="24"/>
              </w:rPr>
              <w:t xml:space="preserve">                            2015</w:t>
            </w:r>
            <w:r>
              <w:rPr>
                <w:rFonts w:ascii="Times New Roman" w:cs="Times New Roman" w:hAnsiTheme="minorEastAsia"/>
                <w:sz w:val="24"/>
                <w:szCs w:val="24"/>
              </w:rPr>
              <w:t>年</w:t>
            </w:r>
            <w:r>
              <w:rPr>
                <w:rFonts w:ascii="Times New Roman" w:hAnsi="Times New Roman" w:cs="Times New Roman"/>
                <w:sz w:val="24"/>
                <w:szCs w:val="24"/>
              </w:rPr>
              <w:t>12</w:t>
            </w:r>
            <w:r>
              <w:rPr>
                <w:rFonts w:ascii="Times New Roman" w:cs="Times New Roman" w:hAnsiTheme="minorEastAsia"/>
                <w:sz w:val="24"/>
                <w:szCs w:val="24"/>
              </w:rPr>
              <w:t>月</w:t>
            </w:r>
            <w:r>
              <w:rPr>
                <w:rFonts w:ascii="Times New Roman" w:hAnsi="Times New Roman" w:cs="Times New Roman"/>
                <w:sz w:val="24"/>
                <w:szCs w:val="24"/>
              </w:rPr>
              <w:t>23</w:t>
            </w:r>
            <w:r>
              <w:rPr>
                <w:rFonts w:ascii="Times New Roman" w:cs="Times New Roman" w:hAnsiTheme="minorEastAsia"/>
                <w:sz w:val="24"/>
                <w:szCs w:val="24"/>
              </w:rPr>
              <w:t>日</w:t>
            </w:r>
          </w:p>
          <w:p>
            <w:pPr>
              <w:widowControl/>
              <w:spacing w:line="440" w:lineRule="exact"/>
              <w:jc w:val="left"/>
              <w:rPr>
                <w:rFonts w:ascii="Times New Roman" w:hAnsi="Times New Roman" w:cs="Times New Roman"/>
                <w:b/>
                <w:sz w:val="24"/>
                <w:szCs w:val="24"/>
              </w:rPr>
            </w:pPr>
            <w:r>
              <w:rPr>
                <w:rFonts w:ascii="Times New Roman" w:hAnsi="Times New Roman" w:cs="Times New Roman"/>
                <w:b/>
                <w:sz w:val="24"/>
                <w:szCs w:val="24"/>
              </w:rPr>
              <w:t>4.3</w:t>
            </w:r>
            <w:r>
              <w:rPr>
                <w:rFonts w:ascii="Times New Roman" w:cs="Times New Roman" w:hAnsiTheme="minorEastAsia"/>
                <w:b/>
                <w:sz w:val="24"/>
                <w:szCs w:val="24"/>
              </w:rPr>
              <w:t>环评及批复要求落实情况</w:t>
            </w:r>
          </w:p>
          <w:p>
            <w:pPr>
              <w:widowControl/>
              <w:spacing w:line="440" w:lineRule="exact"/>
              <w:ind w:firstLine="480" w:firstLineChars="200"/>
              <w:jc w:val="left"/>
              <w:rPr>
                <w:rFonts w:asciiTheme="minorEastAsia" w:hAnsiTheme="minorEastAsia"/>
                <w:sz w:val="24"/>
                <w:szCs w:val="24"/>
              </w:rPr>
            </w:pPr>
            <w:r>
              <w:rPr>
                <w:rFonts w:ascii="Times New Roman" w:cs="Times New Roman" w:hAnsiTheme="minorEastAsia"/>
                <w:sz w:val="24"/>
                <w:szCs w:val="24"/>
              </w:rPr>
              <w:t>根据现场调查，结合本项目环境影评报告表及批复要求，项目环</w:t>
            </w:r>
            <w:r>
              <w:rPr>
                <w:rFonts w:hint="eastAsia" w:asciiTheme="minorEastAsia" w:hAnsiTheme="minorEastAsia"/>
                <w:sz w:val="24"/>
                <w:szCs w:val="24"/>
              </w:rPr>
              <w:t>评及批复落实情况分析见表</w:t>
            </w:r>
            <w:r>
              <w:rPr>
                <w:rFonts w:asciiTheme="minorEastAsia" w:hAnsiTheme="minorEastAsia"/>
                <w:sz w:val="24"/>
                <w:szCs w:val="24"/>
              </w:rPr>
              <w:t>7</w:t>
            </w:r>
            <w:r>
              <w:rPr>
                <w:rFonts w:hint="eastAsia" w:asciiTheme="minorEastAsia" w:hAnsiTheme="minorEastAsia"/>
                <w:sz w:val="24"/>
                <w:szCs w:val="24"/>
              </w:rPr>
              <w:t>。</w:t>
            </w:r>
          </w:p>
          <w:p>
            <w:pPr>
              <w:widowControl/>
              <w:spacing w:line="440" w:lineRule="exact"/>
              <w:jc w:val="center"/>
              <w:rPr>
                <w:rFonts w:asciiTheme="minorEastAsia" w:hAnsiTheme="minorEastAsia"/>
                <w:b/>
                <w:sz w:val="24"/>
                <w:szCs w:val="24"/>
              </w:rPr>
            </w:pPr>
            <w:r>
              <w:rPr>
                <w:rFonts w:hint="eastAsia" w:asciiTheme="minorEastAsia" w:hAnsiTheme="minorEastAsia"/>
                <w:b/>
                <w:sz w:val="24"/>
                <w:szCs w:val="24"/>
              </w:rPr>
              <w:t>表</w:t>
            </w:r>
            <w:r>
              <w:rPr>
                <w:rFonts w:asciiTheme="minorEastAsia" w:hAnsiTheme="minorEastAsia"/>
                <w:b/>
                <w:sz w:val="24"/>
                <w:szCs w:val="24"/>
              </w:rPr>
              <w:t>7</w:t>
            </w:r>
            <w:r>
              <w:rPr>
                <w:rFonts w:hint="eastAsia" w:asciiTheme="minorEastAsia" w:hAnsiTheme="minorEastAsia"/>
                <w:b/>
                <w:sz w:val="24"/>
                <w:szCs w:val="24"/>
              </w:rPr>
              <w:t xml:space="preserve">  环评及批复要求落实情况</w:t>
            </w:r>
          </w:p>
          <w:tbl>
            <w:tblPr>
              <w:tblStyle w:val="7"/>
              <w:tblW w:w="82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2693"/>
              <w:gridCol w:w="8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8" w:type="dxa"/>
                </w:tcPr>
                <w:p>
                  <w:pPr>
                    <w:pStyle w:val="9"/>
                    <w:widowControl/>
                    <w:spacing w:line="320" w:lineRule="exact"/>
                    <w:ind w:firstLine="0" w:firstLineChars="0"/>
                    <w:jc w:val="center"/>
                    <w:rPr>
                      <w:rFonts w:asciiTheme="minorEastAsia" w:hAnsiTheme="minorEastAsia"/>
                      <w:b/>
                      <w:szCs w:val="21"/>
                    </w:rPr>
                  </w:pPr>
                  <w:r>
                    <w:rPr>
                      <w:rFonts w:hint="eastAsia" w:asciiTheme="minorEastAsia" w:hAnsiTheme="minorEastAsia"/>
                      <w:b/>
                      <w:szCs w:val="21"/>
                    </w:rPr>
                    <w:t>环评及批复要求</w:t>
                  </w:r>
                </w:p>
              </w:tc>
              <w:tc>
                <w:tcPr>
                  <w:tcW w:w="2693" w:type="dxa"/>
                </w:tcPr>
                <w:p>
                  <w:pPr>
                    <w:pStyle w:val="9"/>
                    <w:widowControl/>
                    <w:spacing w:line="320" w:lineRule="exact"/>
                    <w:ind w:firstLine="0" w:firstLineChars="0"/>
                    <w:jc w:val="center"/>
                    <w:rPr>
                      <w:rFonts w:asciiTheme="minorEastAsia" w:hAnsiTheme="minorEastAsia"/>
                      <w:b/>
                      <w:szCs w:val="21"/>
                    </w:rPr>
                  </w:pPr>
                  <w:r>
                    <w:rPr>
                      <w:rFonts w:hint="eastAsia" w:asciiTheme="minorEastAsia" w:hAnsiTheme="minorEastAsia"/>
                      <w:b/>
                      <w:szCs w:val="21"/>
                    </w:rPr>
                    <w:t>落实情况</w:t>
                  </w:r>
                </w:p>
              </w:tc>
              <w:tc>
                <w:tcPr>
                  <w:tcW w:w="851" w:type="dxa"/>
                </w:tcPr>
                <w:p>
                  <w:pPr>
                    <w:pStyle w:val="9"/>
                    <w:widowControl/>
                    <w:spacing w:line="320" w:lineRule="exact"/>
                    <w:ind w:firstLine="0" w:firstLineChars="0"/>
                    <w:jc w:val="center"/>
                    <w:rPr>
                      <w:rFonts w:asciiTheme="minorEastAsia" w:hAnsiTheme="minorEastAsia"/>
                      <w:b/>
                      <w:szCs w:val="21"/>
                    </w:rPr>
                  </w:pPr>
                  <w:r>
                    <w:rPr>
                      <w:rFonts w:hint="eastAsia" w:asciiTheme="minorEastAsia" w:hAnsiTheme="minorEastAsia"/>
                      <w:b/>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22" w:type="dxa"/>
                  <w:gridSpan w:val="3"/>
                </w:tcPr>
                <w:p>
                  <w:pPr>
                    <w:pStyle w:val="9"/>
                    <w:widowControl/>
                    <w:spacing w:line="320" w:lineRule="exact"/>
                    <w:ind w:firstLine="0" w:firstLineChars="0"/>
                    <w:rPr>
                      <w:rFonts w:asciiTheme="minorEastAsia" w:hAnsiTheme="minorEastAsia"/>
                      <w:szCs w:val="21"/>
                    </w:rPr>
                  </w:pPr>
                  <w:r>
                    <w:rPr>
                      <w:rFonts w:hint="eastAsia" w:asciiTheme="minorEastAsia" w:hAnsiTheme="minorEastAsia"/>
                      <w:szCs w:val="21"/>
                    </w:rPr>
                    <w:t>1、环评建议内容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8" w:type="dxa"/>
                </w:tcPr>
                <w:p>
                  <w:pPr>
                    <w:widowControl/>
                    <w:spacing w:line="320" w:lineRule="exact"/>
                    <w:jc w:val="left"/>
                    <w:rPr>
                      <w:rFonts w:asciiTheme="minorEastAsia" w:hAnsiTheme="minorEastAsia"/>
                      <w:szCs w:val="21"/>
                    </w:rPr>
                  </w:pPr>
                  <w:r>
                    <w:rPr>
                      <w:rFonts w:hint="eastAsia" w:asciiTheme="minorEastAsia" w:hAnsiTheme="minorEastAsia"/>
                      <w:szCs w:val="21"/>
                    </w:rPr>
                    <w:t>区内垃圾采用分类收集，密封装置存放，当天垃圾当天清运，避免垃圾臭味影响周围环境。</w:t>
                  </w:r>
                </w:p>
              </w:tc>
              <w:tc>
                <w:tcPr>
                  <w:tcW w:w="2693" w:type="dxa"/>
                </w:tcPr>
                <w:p>
                  <w:pPr>
                    <w:pStyle w:val="9"/>
                    <w:widowControl/>
                    <w:spacing w:line="320" w:lineRule="exact"/>
                    <w:ind w:firstLine="0" w:firstLineChars="0"/>
                    <w:rPr>
                      <w:rFonts w:asciiTheme="minorEastAsia" w:hAnsiTheme="minorEastAsia"/>
                      <w:szCs w:val="21"/>
                    </w:rPr>
                  </w:pPr>
                  <w:r>
                    <w:rPr>
                      <w:rFonts w:hint="eastAsia" w:asciiTheme="minorEastAsia" w:hAnsiTheme="minorEastAsia"/>
                      <w:szCs w:val="21"/>
                    </w:rPr>
                    <w:t>根据国家及地方政策，园区内垃圾进行分类存放。</w:t>
                  </w:r>
                </w:p>
              </w:tc>
              <w:tc>
                <w:tcPr>
                  <w:tcW w:w="851" w:type="dxa"/>
                </w:tcPr>
                <w:p>
                  <w:pPr>
                    <w:pStyle w:val="9"/>
                    <w:widowControl/>
                    <w:spacing w:line="320" w:lineRule="exact"/>
                    <w:ind w:firstLine="0" w:firstLineChars="0"/>
                    <w:rPr>
                      <w:rFonts w:asciiTheme="minorEastAsia" w:hAnsiTheme="minorEastAsia"/>
                      <w:szCs w:val="21"/>
                    </w:rPr>
                  </w:pPr>
                  <w:r>
                    <w:rPr>
                      <w:rFonts w:hint="eastAsia" w:asciiTheme="minorEastAsia" w:hAnsiTheme="minorEastAsia"/>
                      <w:szCs w:val="21"/>
                    </w:rPr>
                    <w:t>已落实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22" w:type="dxa"/>
                  <w:gridSpan w:val="3"/>
                </w:tcPr>
                <w:p>
                  <w:pPr>
                    <w:pStyle w:val="9"/>
                    <w:widowControl/>
                    <w:spacing w:line="320" w:lineRule="exact"/>
                    <w:ind w:firstLine="0" w:firstLineChars="0"/>
                    <w:rPr>
                      <w:rFonts w:asciiTheme="minorEastAsia" w:hAnsiTheme="minorEastAsia"/>
                      <w:szCs w:val="21"/>
                    </w:rPr>
                  </w:pPr>
                  <w:r>
                    <w:rPr>
                      <w:rFonts w:hint="eastAsia" w:asciiTheme="minorEastAsia" w:hAnsiTheme="minorEastAsia"/>
                      <w:szCs w:val="21"/>
                    </w:rPr>
                    <w:t>2、环评批复要求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8" w:type="dxa"/>
                </w:tcPr>
                <w:p>
                  <w:pPr>
                    <w:pStyle w:val="9"/>
                    <w:widowControl/>
                    <w:spacing w:line="320" w:lineRule="exact"/>
                    <w:ind w:firstLine="0" w:firstLineChars="0"/>
                    <w:rPr>
                      <w:rFonts w:asciiTheme="minorEastAsia" w:hAnsiTheme="minorEastAsia"/>
                      <w:szCs w:val="21"/>
                    </w:rPr>
                  </w:pPr>
                  <w:r>
                    <w:rPr>
                      <w:rFonts w:hint="eastAsia" w:asciiTheme="minorEastAsia" w:hAnsiTheme="minorEastAsia"/>
                      <w:szCs w:val="21"/>
                    </w:rPr>
                    <w:t>做好固体废弃物处置工作。生活垃圾、餐饮垃圾要进行分类收集，生活垃圾、餐饮垃圾统一运往城市垃圾填埋场进行处理。</w:t>
                  </w:r>
                </w:p>
              </w:tc>
              <w:tc>
                <w:tcPr>
                  <w:tcW w:w="2693" w:type="dxa"/>
                </w:tcPr>
                <w:p>
                  <w:pPr>
                    <w:pStyle w:val="9"/>
                    <w:widowControl/>
                    <w:spacing w:line="320" w:lineRule="exact"/>
                    <w:ind w:firstLine="0" w:firstLineChars="0"/>
                    <w:rPr>
                      <w:rFonts w:asciiTheme="minorEastAsia" w:hAnsiTheme="minorEastAsia"/>
                      <w:szCs w:val="21"/>
                    </w:rPr>
                  </w:pPr>
                  <w:r>
                    <w:rPr>
                      <w:rFonts w:hint="eastAsia" w:asciiTheme="minorEastAsia" w:hAnsiTheme="minorEastAsia"/>
                      <w:szCs w:val="21"/>
                    </w:rPr>
                    <w:t>根据国家及地方政策要求，园区内垃圾统一分类管理，定期清运。</w:t>
                  </w:r>
                </w:p>
              </w:tc>
              <w:tc>
                <w:tcPr>
                  <w:tcW w:w="851" w:type="dxa"/>
                </w:tcPr>
                <w:p>
                  <w:pPr>
                    <w:pStyle w:val="9"/>
                    <w:widowControl/>
                    <w:spacing w:line="320" w:lineRule="exact"/>
                    <w:ind w:firstLine="0" w:firstLineChars="0"/>
                    <w:rPr>
                      <w:rFonts w:asciiTheme="minorEastAsia" w:hAnsiTheme="minorEastAsia"/>
                      <w:szCs w:val="21"/>
                    </w:rPr>
                  </w:pPr>
                  <w:r>
                    <w:rPr>
                      <w:rFonts w:hint="eastAsia" w:asciiTheme="minorEastAsia" w:hAnsiTheme="minorEastAsia"/>
                      <w:szCs w:val="21"/>
                    </w:rPr>
                    <w:t>已落实</w:t>
                  </w:r>
                </w:p>
              </w:tc>
            </w:tr>
          </w:tbl>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综上所述，本项目落实了环评及批复中相关要求。</w:t>
            </w:r>
          </w:p>
          <w:p>
            <w:pPr>
              <w:widowControl/>
              <w:spacing w:line="440" w:lineRule="exact"/>
              <w:ind w:firstLine="480" w:firstLineChars="200"/>
              <w:jc w:val="left"/>
              <w:rPr>
                <w:rFonts w:asciiTheme="minorEastAsia" w:hAnsiTheme="minorEastAsia"/>
                <w:sz w:val="24"/>
                <w:szCs w:val="24"/>
              </w:rPr>
            </w:pPr>
          </w:p>
        </w:tc>
      </w:tr>
    </w:tbl>
    <w:p>
      <w:pPr>
        <w:widowControl/>
        <w:jc w:val="left"/>
        <w:rPr>
          <w:rFonts w:asciiTheme="minorEastAsia" w:hAnsiTheme="minorEastAsia"/>
          <w:sz w:val="28"/>
          <w:szCs w:val="28"/>
        </w:rPr>
      </w:pPr>
      <w:r>
        <w:rPr>
          <w:rFonts w:asciiTheme="minorEastAsia" w:hAnsiTheme="minorEastAsia"/>
          <w:sz w:val="28"/>
          <w:szCs w:val="28"/>
        </w:rPr>
        <w:br w:type="page"/>
      </w:r>
    </w:p>
    <w:p>
      <w:pPr>
        <w:widowControl/>
        <w:jc w:val="left"/>
        <w:rPr>
          <w:rFonts w:asciiTheme="minorEastAsia" w:hAnsiTheme="minorEastAsia"/>
          <w:b/>
          <w:sz w:val="28"/>
          <w:szCs w:val="28"/>
        </w:rPr>
      </w:pPr>
      <w:r>
        <w:rPr>
          <w:rFonts w:hint="eastAsia" w:asciiTheme="minorEastAsia" w:hAnsiTheme="minorEastAsia"/>
          <w:b/>
          <w:sz w:val="28"/>
          <w:szCs w:val="28"/>
        </w:rPr>
        <w:t>表五</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40" w:lineRule="exact"/>
              <w:jc w:val="left"/>
              <w:rPr>
                <w:rFonts w:asciiTheme="minorEastAsia" w:hAnsiTheme="minorEastAsia"/>
                <w:b/>
                <w:sz w:val="24"/>
                <w:szCs w:val="24"/>
              </w:rPr>
            </w:pPr>
            <w:r>
              <w:rPr>
                <w:rFonts w:hint="eastAsia" w:asciiTheme="minorEastAsia" w:hAnsiTheme="minorEastAsia"/>
                <w:b/>
                <w:sz w:val="24"/>
                <w:szCs w:val="24"/>
              </w:rPr>
              <w:t>5验收调查质量保证及质量控制</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固体废物</w:t>
            </w:r>
            <w:r>
              <w:rPr>
                <w:rFonts w:asciiTheme="minorEastAsia" w:hAnsiTheme="minorEastAsia"/>
                <w:sz w:val="24"/>
                <w:szCs w:val="24"/>
              </w:rPr>
              <w:t>调查</w:t>
            </w:r>
            <w:r>
              <w:rPr>
                <w:rFonts w:hint="eastAsia" w:asciiTheme="minorEastAsia" w:hAnsiTheme="minorEastAsia"/>
                <w:sz w:val="24"/>
                <w:szCs w:val="24"/>
              </w:rPr>
              <w:t>主要</w:t>
            </w:r>
            <w:r>
              <w:rPr>
                <w:rFonts w:asciiTheme="minorEastAsia" w:hAnsiTheme="minorEastAsia"/>
                <w:sz w:val="24"/>
                <w:szCs w:val="24"/>
              </w:rPr>
              <w:t>为现场调查人员经过培训考核，持证上岗。</w:t>
            </w:r>
            <w:r>
              <w:rPr>
                <w:rFonts w:hint="eastAsia" w:asciiTheme="minorEastAsia" w:hAnsiTheme="minorEastAsia"/>
                <w:sz w:val="24"/>
                <w:szCs w:val="24"/>
              </w:rPr>
              <w:t>了解运行</w:t>
            </w:r>
            <w:r>
              <w:rPr>
                <w:rFonts w:asciiTheme="minorEastAsia" w:hAnsiTheme="minorEastAsia"/>
                <w:sz w:val="24"/>
                <w:szCs w:val="24"/>
              </w:rPr>
              <w:t>工况，保证调查</w:t>
            </w:r>
            <w:r>
              <w:rPr>
                <w:rFonts w:hint="eastAsia" w:asciiTheme="minorEastAsia" w:hAnsiTheme="minorEastAsia"/>
                <w:sz w:val="24"/>
                <w:szCs w:val="24"/>
              </w:rPr>
              <w:t>结果</w:t>
            </w:r>
            <w:r>
              <w:rPr>
                <w:rFonts w:asciiTheme="minorEastAsia" w:hAnsiTheme="minorEastAsia"/>
                <w:sz w:val="24"/>
                <w:szCs w:val="24"/>
              </w:rPr>
              <w:t>与描述工况</w:t>
            </w:r>
            <w:r>
              <w:rPr>
                <w:rFonts w:hint="eastAsia" w:asciiTheme="minorEastAsia" w:hAnsiTheme="minorEastAsia"/>
                <w:sz w:val="24"/>
                <w:szCs w:val="24"/>
              </w:rPr>
              <w:t>一致</w:t>
            </w:r>
            <w:r>
              <w:rPr>
                <w:rFonts w:asciiTheme="minorEastAsia" w:hAnsiTheme="minorEastAsia"/>
                <w:sz w:val="24"/>
                <w:szCs w:val="24"/>
              </w:rPr>
              <w:t>。</w:t>
            </w: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tc>
      </w:tr>
    </w:tbl>
    <w:p>
      <w:pPr>
        <w:widowControl/>
        <w:jc w:val="left"/>
        <w:rPr>
          <w:rFonts w:asciiTheme="minorEastAsia" w:hAnsiTheme="minorEastAsia"/>
          <w:sz w:val="28"/>
          <w:szCs w:val="28"/>
        </w:rPr>
      </w:pPr>
      <w:r>
        <w:rPr>
          <w:rFonts w:asciiTheme="minorEastAsia" w:hAnsiTheme="minorEastAsia"/>
          <w:sz w:val="28"/>
          <w:szCs w:val="28"/>
        </w:rPr>
        <w:br w:type="page"/>
      </w:r>
    </w:p>
    <w:p>
      <w:pPr>
        <w:widowControl/>
        <w:jc w:val="left"/>
        <w:rPr>
          <w:rFonts w:asciiTheme="minorEastAsia" w:hAnsiTheme="minorEastAsia"/>
          <w:b/>
          <w:sz w:val="28"/>
          <w:szCs w:val="28"/>
        </w:rPr>
      </w:pPr>
      <w:r>
        <w:rPr>
          <w:rFonts w:hint="eastAsia" w:asciiTheme="minorEastAsia" w:hAnsiTheme="minorEastAsia"/>
          <w:b/>
          <w:sz w:val="28"/>
          <w:szCs w:val="28"/>
        </w:rPr>
        <w:t>表六</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40" w:lineRule="exact"/>
              <w:jc w:val="left"/>
              <w:rPr>
                <w:rFonts w:asciiTheme="minorEastAsia" w:hAnsiTheme="minorEastAsia"/>
                <w:b/>
                <w:sz w:val="24"/>
                <w:szCs w:val="24"/>
              </w:rPr>
            </w:pPr>
            <w:r>
              <w:rPr>
                <w:rFonts w:hint="eastAsia" w:asciiTheme="minorEastAsia" w:hAnsiTheme="minorEastAsia"/>
                <w:b/>
                <w:sz w:val="24"/>
                <w:szCs w:val="24"/>
              </w:rPr>
              <w:t>6验收调查内容</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我公司于2020年6月12日进行了现场初勘，制定了验收方案，并于6月14-15日对产生的固体废物进行了调查。</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固体</w:t>
            </w:r>
            <w:r>
              <w:rPr>
                <w:rFonts w:asciiTheme="minorEastAsia" w:hAnsiTheme="minorEastAsia"/>
                <w:sz w:val="24"/>
                <w:szCs w:val="24"/>
              </w:rPr>
              <w:t>废物调查内容主要包括</w:t>
            </w:r>
            <w:r>
              <w:rPr>
                <w:rFonts w:hint="eastAsia" w:asciiTheme="minorEastAsia" w:hAnsiTheme="minorEastAsia"/>
                <w:sz w:val="24"/>
                <w:szCs w:val="24"/>
              </w:rPr>
              <w:t>生活垃圾</w:t>
            </w:r>
            <w:r>
              <w:rPr>
                <w:rFonts w:asciiTheme="minorEastAsia" w:hAnsiTheme="minorEastAsia"/>
                <w:sz w:val="24"/>
                <w:szCs w:val="24"/>
              </w:rPr>
              <w:t>、一般固体废物</w:t>
            </w:r>
            <w:r>
              <w:rPr>
                <w:rFonts w:hint="eastAsia" w:asciiTheme="minorEastAsia" w:hAnsiTheme="minorEastAsia"/>
                <w:sz w:val="24"/>
                <w:szCs w:val="24"/>
              </w:rPr>
              <w:t>产生</w:t>
            </w:r>
            <w:r>
              <w:rPr>
                <w:rFonts w:asciiTheme="minorEastAsia" w:hAnsiTheme="minorEastAsia"/>
                <w:sz w:val="24"/>
                <w:szCs w:val="24"/>
              </w:rPr>
              <w:t>量、处理措施及去向。</w:t>
            </w: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tc>
      </w:tr>
    </w:tbl>
    <w:p>
      <w:pPr>
        <w:widowControl/>
        <w:jc w:val="left"/>
        <w:rPr>
          <w:rFonts w:asciiTheme="minorEastAsia" w:hAnsiTheme="minorEastAsia"/>
          <w:b/>
          <w:sz w:val="28"/>
          <w:szCs w:val="28"/>
        </w:rPr>
      </w:pPr>
      <w:r>
        <w:rPr>
          <w:rFonts w:asciiTheme="minorEastAsia" w:hAnsiTheme="minorEastAsia"/>
          <w:b/>
          <w:sz w:val="28"/>
          <w:szCs w:val="28"/>
        </w:rPr>
        <w:br w:type="page"/>
      </w:r>
    </w:p>
    <w:p>
      <w:pPr>
        <w:widowControl/>
        <w:jc w:val="left"/>
        <w:rPr>
          <w:rFonts w:asciiTheme="minorEastAsia" w:hAnsiTheme="minorEastAsia"/>
          <w:b/>
          <w:sz w:val="28"/>
          <w:szCs w:val="28"/>
        </w:rPr>
      </w:pPr>
      <w:r>
        <w:rPr>
          <w:rFonts w:hint="eastAsia" w:asciiTheme="minorEastAsia" w:hAnsiTheme="minorEastAsia"/>
          <w:b/>
          <w:sz w:val="28"/>
          <w:szCs w:val="28"/>
        </w:rPr>
        <w:t>表七</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40" w:lineRule="exact"/>
              <w:jc w:val="left"/>
              <w:rPr>
                <w:rFonts w:asciiTheme="minorEastAsia" w:hAnsiTheme="minorEastAsia"/>
                <w:b/>
                <w:sz w:val="24"/>
                <w:szCs w:val="24"/>
              </w:rPr>
            </w:pPr>
            <w:r>
              <w:rPr>
                <w:rFonts w:hint="eastAsia" w:asciiTheme="minorEastAsia" w:hAnsiTheme="minorEastAsia"/>
                <w:b/>
                <w:sz w:val="24"/>
                <w:szCs w:val="24"/>
              </w:rPr>
              <w:t>7验收调查结果</w:t>
            </w:r>
          </w:p>
          <w:p>
            <w:pPr>
              <w:widowControl/>
              <w:spacing w:line="440" w:lineRule="exact"/>
              <w:jc w:val="left"/>
              <w:rPr>
                <w:rFonts w:asciiTheme="minorEastAsia" w:hAnsiTheme="minorEastAsia"/>
                <w:b/>
                <w:sz w:val="24"/>
                <w:szCs w:val="24"/>
              </w:rPr>
            </w:pPr>
            <w:r>
              <w:rPr>
                <w:rFonts w:hint="eastAsia" w:asciiTheme="minorEastAsia" w:hAnsiTheme="minorEastAsia"/>
                <w:b/>
                <w:sz w:val="24"/>
                <w:szCs w:val="24"/>
              </w:rPr>
              <w:t>7.1验收调查工况</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根据《建设项目竣工环境保护验收技术指南 污染影响类》技术要求，验收调查期间，化粪池、地下车库通风系统、食堂净化装置均已安装到位并正常运行。</w:t>
            </w:r>
          </w:p>
          <w:p>
            <w:pPr>
              <w:widowControl/>
              <w:spacing w:line="440" w:lineRule="exact"/>
              <w:jc w:val="left"/>
              <w:rPr>
                <w:rFonts w:asciiTheme="minorEastAsia" w:hAnsiTheme="minorEastAsia"/>
                <w:b/>
                <w:sz w:val="24"/>
                <w:szCs w:val="24"/>
              </w:rPr>
            </w:pPr>
            <w:r>
              <w:rPr>
                <w:rFonts w:hint="eastAsia" w:asciiTheme="minorEastAsia" w:hAnsiTheme="minorEastAsia"/>
                <w:b/>
                <w:sz w:val="24"/>
                <w:szCs w:val="24"/>
              </w:rPr>
              <w:t>7.2固体废物调查结果</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rPr>
              <w:t>固体废物主要包括生活垃圾及一般固体废物。</w:t>
            </w:r>
            <w:r>
              <w:rPr>
                <w:rFonts w:hint="eastAsia" w:asciiTheme="minorEastAsia" w:hAnsiTheme="minorEastAsia"/>
                <w:sz w:val="24"/>
                <w:szCs w:val="24"/>
              </w:rPr>
              <w:t>本项目</w:t>
            </w:r>
            <w:r>
              <w:rPr>
                <w:rFonts w:asciiTheme="minorEastAsia" w:hAnsiTheme="minorEastAsia"/>
                <w:sz w:val="24"/>
                <w:szCs w:val="24"/>
              </w:rPr>
              <w:t>目前入住</w:t>
            </w:r>
            <w:r>
              <w:rPr>
                <w:rFonts w:hint="eastAsia" w:asciiTheme="minorEastAsia" w:hAnsiTheme="minorEastAsia"/>
                <w:sz w:val="24"/>
                <w:szCs w:val="24"/>
              </w:rPr>
              <w:t>人数</w:t>
            </w:r>
            <w:r>
              <w:rPr>
                <w:rFonts w:asciiTheme="minorEastAsia" w:hAnsiTheme="minorEastAsia"/>
                <w:sz w:val="24"/>
                <w:szCs w:val="24"/>
              </w:rPr>
              <w:t>较少，</w:t>
            </w:r>
            <w:r>
              <w:rPr>
                <w:rFonts w:hint="eastAsia" w:asciiTheme="minorEastAsia" w:hAnsiTheme="minorEastAsia"/>
                <w:sz w:val="24"/>
                <w:szCs w:val="24"/>
              </w:rPr>
              <w:t>日</w:t>
            </w:r>
            <w:r>
              <w:rPr>
                <w:rFonts w:asciiTheme="minorEastAsia" w:hAnsiTheme="minorEastAsia"/>
                <w:sz w:val="24"/>
                <w:szCs w:val="24"/>
              </w:rPr>
              <w:t>产生的生活垃圾约</w:t>
            </w:r>
            <w:r>
              <w:rPr>
                <w:rFonts w:hint="eastAsia" w:asciiTheme="minorEastAsia" w:hAnsiTheme="minorEastAsia"/>
                <w:sz w:val="24"/>
                <w:szCs w:val="24"/>
              </w:rPr>
              <w:t>为60</w:t>
            </w:r>
            <w:r>
              <w:rPr>
                <w:rFonts w:asciiTheme="minorEastAsia" w:hAnsiTheme="minorEastAsia"/>
                <w:sz w:val="24"/>
                <w:szCs w:val="24"/>
              </w:rPr>
              <w:t>kg</w:t>
            </w:r>
            <w:r>
              <w:rPr>
                <w:rFonts w:hint="eastAsia" w:asciiTheme="minorEastAsia" w:hAnsiTheme="minorEastAsia"/>
                <w:sz w:val="24"/>
                <w:szCs w:val="24"/>
              </w:rPr>
              <w:t>左右</w:t>
            </w:r>
            <w:r>
              <w:rPr>
                <w:rFonts w:asciiTheme="minorEastAsia" w:hAnsiTheme="minorEastAsia"/>
                <w:sz w:val="24"/>
                <w:szCs w:val="24"/>
              </w:rPr>
              <w:t>，</w:t>
            </w:r>
            <w:r>
              <w:rPr>
                <w:rFonts w:hint="eastAsia" w:asciiTheme="minorEastAsia" w:hAnsiTheme="minorEastAsia"/>
                <w:sz w:val="24"/>
                <w:szCs w:val="24"/>
              </w:rPr>
              <w:t>经</w:t>
            </w:r>
            <w:r>
              <w:rPr>
                <w:rFonts w:asciiTheme="minorEastAsia" w:hAnsiTheme="minorEastAsia"/>
                <w:sz w:val="24"/>
                <w:szCs w:val="24"/>
              </w:rPr>
              <w:t>垃圾分类后，</w:t>
            </w:r>
            <w:r>
              <w:rPr>
                <w:rFonts w:hint="eastAsia" w:asciiTheme="minorEastAsia" w:hAnsiTheme="minorEastAsia"/>
                <w:sz w:val="24"/>
                <w:szCs w:val="24"/>
              </w:rPr>
              <w:t>其他</w:t>
            </w:r>
            <w:r>
              <w:rPr>
                <w:rFonts w:asciiTheme="minorEastAsia" w:hAnsiTheme="minorEastAsia"/>
                <w:sz w:val="24"/>
                <w:szCs w:val="24"/>
              </w:rPr>
              <w:t>垃圾</w:t>
            </w:r>
            <w:r>
              <w:rPr>
                <w:rFonts w:hint="eastAsia" w:asciiTheme="minorEastAsia" w:hAnsiTheme="minorEastAsia"/>
                <w:sz w:val="24"/>
                <w:szCs w:val="24"/>
              </w:rPr>
              <w:t>产生</w:t>
            </w:r>
            <w:r>
              <w:rPr>
                <w:rFonts w:asciiTheme="minorEastAsia" w:hAnsiTheme="minorEastAsia"/>
                <w:sz w:val="24"/>
                <w:szCs w:val="24"/>
              </w:rPr>
              <w:t>量</w:t>
            </w:r>
            <w:r>
              <w:rPr>
                <w:rFonts w:hint="eastAsia" w:asciiTheme="minorEastAsia" w:hAnsiTheme="minorEastAsia"/>
                <w:sz w:val="24"/>
                <w:szCs w:val="24"/>
              </w:rPr>
              <w:t>约为50</w:t>
            </w:r>
            <w:r>
              <w:rPr>
                <w:rFonts w:asciiTheme="minorEastAsia" w:hAnsiTheme="minorEastAsia"/>
                <w:sz w:val="24"/>
                <w:szCs w:val="24"/>
              </w:rPr>
              <w:t>kg/</w:t>
            </w:r>
            <w:r>
              <w:rPr>
                <w:rFonts w:hint="eastAsia" w:asciiTheme="minorEastAsia" w:hAnsiTheme="minorEastAsia"/>
                <w:sz w:val="24"/>
                <w:szCs w:val="24"/>
              </w:rPr>
              <w:t>天</w:t>
            </w:r>
            <w:r>
              <w:rPr>
                <w:rFonts w:asciiTheme="minorEastAsia" w:hAnsiTheme="minorEastAsia"/>
                <w:sz w:val="24"/>
                <w:szCs w:val="24"/>
              </w:rPr>
              <w:t>。</w:t>
            </w:r>
            <w:r>
              <w:rPr>
                <w:rFonts w:hint="eastAsia" w:asciiTheme="minorEastAsia" w:hAnsiTheme="minorEastAsia"/>
                <w:sz w:val="24"/>
                <w:szCs w:val="24"/>
              </w:rPr>
              <w:t>园区</w:t>
            </w:r>
            <w:r>
              <w:rPr>
                <w:rFonts w:asciiTheme="minorEastAsia" w:hAnsiTheme="minorEastAsia"/>
                <w:sz w:val="24"/>
                <w:szCs w:val="24"/>
              </w:rPr>
              <w:t>与咸阳洁净清运有限公司签订垃圾清理协议，由该垃圾清理公司定期拉运至</w:t>
            </w:r>
            <w:r>
              <w:rPr>
                <w:rFonts w:hint="eastAsia" w:asciiTheme="minorEastAsia" w:hAnsiTheme="minorEastAsia"/>
                <w:sz w:val="24"/>
                <w:szCs w:val="24"/>
              </w:rPr>
              <w:t>环卫站</w:t>
            </w:r>
            <w:r>
              <w:rPr>
                <w:rFonts w:asciiTheme="minorEastAsia" w:hAnsiTheme="minorEastAsia"/>
                <w:sz w:val="24"/>
                <w:szCs w:val="24"/>
              </w:rPr>
              <w:t>后</w:t>
            </w:r>
            <w:r>
              <w:rPr>
                <w:rFonts w:hint="eastAsia" w:asciiTheme="minorEastAsia" w:hAnsiTheme="minorEastAsia"/>
                <w:sz w:val="24"/>
                <w:szCs w:val="24"/>
              </w:rPr>
              <w:t>统一</w:t>
            </w:r>
            <w:r>
              <w:rPr>
                <w:rFonts w:asciiTheme="minorEastAsia" w:hAnsiTheme="minorEastAsia"/>
                <w:sz w:val="24"/>
                <w:szCs w:val="24"/>
              </w:rPr>
              <w:t>处理。</w:t>
            </w:r>
          </w:p>
          <w:p>
            <w:pPr>
              <w:widowControl/>
              <w:spacing w:line="440" w:lineRule="exact"/>
              <w:ind w:firstLine="480" w:firstLineChars="200"/>
              <w:jc w:val="left"/>
              <w:rPr>
                <w:rFonts w:asciiTheme="minorEastAsia" w:hAnsiTheme="minorEastAsia"/>
                <w:sz w:val="24"/>
                <w:szCs w:val="24"/>
              </w:rPr>
            </w:pPr>
            <w:r>
              <w:rPr>
                <w:rFonts w:asciiTheme="minorEastAsia" w:hAnsiTheme="minorEastAsia"/>
                <w:sz w:val="24"/>
                <w:szCs w:val="24"/>
              </w:rPr>
              <w:t>一般固体废物主要为食堂产生的废油脂，</w:t>
            </w:r>
            <w:r>
              <w:rPr>
                <w:rFonts w:hint="eastAsia" w:asciiTheme="minorEastAsia" w:hAnsiTheme="minorEastAsia"/>
                <w:sz w:val="24"/>
                <w:szCs w:val="24"/>
              </w:rPr>
              <w:t>由</w:t>
            </w:r>
            <w:r>
              <w:rPr>
                <w:rFonts w:asciiTheme="minorEastAsia" w:hAnsiTheme="minorEastAsia"/>
                <w:sz w:val="24"/>
                <w:szCs w:val="24"/>
              </w:rPr>
              <w:t>专门</w:t>
            </w:r>
            <w:r>
              <w:rPr>
                <w:rFonts w:hint="eastAsia" w:asciiTheme="minorEastAsia" w:hAnsiTheme="minorEastAsia"/>
                <w:sz w:val="24"/>
                <w:szCs w:val="24"/>
              </w:rPr>
              <w:t>的</w:t>
            </w:r>
            <w:r>
              <w:rPr>
                <w:rFonts w:asciiTheme="minorEastAsia" w:hAnsiTheme="minorEastAsia"/>
                <w:sz w:val="24"/>
                <w:szCs w:val="24"/>
              </w:rPr>
              <w:t>油脂回收单位进行统一</w:t>
            </w:r>
            <w:r>
              <w:rPr>
                <w:rFonts w:hint="eastAsia" w:asciiTheme="minorEastAsia" w:hAnsiTheme="minorEastAsia"/>
                <w:sz w:val="24"/>
                <w:szCs w:val="24"/>
              </w:rPr>
              <w:t>拉运</w:t>
            </w:r>
            <w:r>
              <w:rPr>
                <w:rFonts w:asciiTheme="minorEastAsia" w:hAnsiTheme="minorEastAsia"/>
                <w:sz w:val="24"/>
                <w:szCs w:val="24"/>
              </w:rPr>
              <w:t>处理。</w:t>
            </w:r>
          </w:p>
          <w:p>
            <w:pPr>
              <w:pStyle w:val="2"/>
              <w:spacing w:line="440" w:lineRule="exact"/>
              <w:ind w:left="0" w:leftChars="0" w:right="0" w:rightChars="0" w:firstLine="480" w:firstLineChars="200"/>
              <w:jc w:val="left"/>
              <w:rPr>
                <w:rFonts w:asciiTheme="minorEastAsia" w:hAnsiTheme="minorEastAsia"/>
                <w:sz w:val="24"/>
              </w:rPr>
            </w:pPr>
            <w:r>
              <w:rPr>
                <w:rFonts w:hint="eastAsia" w:asciiTheme="minorEastAsia" w:hAnsiTheme="minorEastAsia"/>
                <w:sz w:val="24"/>
              </w:rPr>
              <w:t>固体废物满足《一般工业固体废物贮存、处置污染控制标准》（GB 18599-2001）及其修改单要求。</w:t>
            </w:r>
          </w:p>
          <w:p>
            <w:pPr>
              <w:widowControl/>
              <w:spacing w:line="440" w:lineRule="exact"/>
              <w:jc w:val="left"/>
              <w:rPr>
                <w:rFonts w:asciiTheme="minorEastAsia" w:hAnsiTheme="minorEastAsia"/>
                <w:b/>
                <w:sz w:val="24"/>
                <w:szCs w:val="24"/>
              </w:rPr>
            </w:pPr>
            <w:r>
              <w:rPr>
                <w:rFonts w:hint="eastAsia" w:asciiTheme="minorEastAsia" w:hAnsiTheme="minorEastAsia"/>
                <w:b/>
                <w:sz w:val="24"/>
                <w:szCs w:val="24"/>
              </w:rPr>
              <w:t>7.</w:t>
            </w:r>
            <w:r>
              <w:rPr>
                <w:rFonts w:asciiTheme="minorEastAsia" w:hAnsiTheme="minorEastAsia"/>
                <w:b/>
                <w:sz w:val="24"/>
                <w:szCs w:val="24"/>
              </w:rPr>
              <w:t>3</w:t>
            </w:r>
            <w:r>
              <w:rPr>
                <w:rFonts w:hint="eastAsia" w:asciiTheme="minorEastAsia" w:hAnsiTheme="minorEastAsia"/>
                <w:b/>
                <w:sz w:val="24"/>
                <w:szCs w:val="24"/>
              </w:rPr>
              <w:t>环保检查结果</w:t>
            </w:r>
          </w:p>
          <w:p>
            <w:pPr>
              <w:pStyle w:val="2"/>
              <w:spacing w:line="440" w:lineRule="exact"/>
              <w:ind w:left="0" w:leftChars="0" w:right="0" w:rightChars="0" w:firstLine="480" w:firstLineChars="200"/>
              <w:jc w:val="left"/>
              <w:rPr>
                <w:rFonts w:asciiTheme="minorEastAsia" w:hAnsiTheme="minorEastAsia"/>
                <w:sz w:val="24"/>
              </w:rPr>
            </w:pPr>
            <w:r>
              <w:rPr>
                <w:rFonts w:hint="eastAsia" w:asciiTheme="minorEastAsia" w:hAnsiTheme="minorEastAsia"/>
                <w:sz w:val="24"/>
              </w:rPr>
              <w:t>（1）执行国家建设项目环境管理制度的情况</w:t>
            </w:r>
          </w:p>
          <w:p>
            <w:pPr>
              <w:pStyle w:val="2"/>
              <w:spacing w:line="440" w:lineRule="exact"/>
              <w:ind w:left="0" w:leftChars="0" w:right="0" w:rightChars="0" w:firstLine="480" w:firstLineChars="200"/>
              <w:jc w:val="left"/>
              <w:rPr>
                <w:rFonts w:asciiTheme="minorEastAsia" w:hAnsiTheme="minorEastAsia"/>
                <w:sz w:val="24"/>
              </w:rPr>
            </w:pPr>
            <w:r>
              <w:rPr>
                <w:rFonts w:hint="eastAsia" w:asciiTheme="minorEastAsia" w:hAnsiTheme="minorEastAsia"/>
                <w:sz w:val="24"/>
              </w:rPr>
              <w:t>该公司严格执行环评制度，环境影响报告表及批复等资料齐全。</w:t>
            </w:r>
          </w:p>
          <w:p>
            <w:pPr>
              <w:pStyle w:val="2"/>
              <w:spacing w:line="440" w:lineRule="exact"/>
              <w:ind w:left="0" w:leftChars="0" w:right="0" w:rightChars="0" w:firstLine="480" w:firstLineChars="200"/>
              <w:jc w:val="left"/>
              <w:rPr>
                <w:rFonts w:asciiTheme="minorEastAsia" w:hAnsiTheme="minorEastAsia"/>
                <w:sz w:val="24"/>
              </w:rPr>
            </w:pPr>
            <w:r>
              <w:rPr>
                <w:rFonts w:hint="eastAsia" w:asciiTheme="minorEastAsia" w:hAnsiTheme="minorEastAsia"/>
                <w:sz w:val="24"/>
              </w:rPr>
              <w:t>（2）环保设施运行及维护情况</w:t>
            </w:r>
          </w:p>
          <w:p>
            <w:pPr>
              <w:pStyle w:val="2"/>
              <w:spacing w:line="440" w:lineRule="exact"/>
              <w:ind w:left="0" w:leftChars="0" w:right="0" w:rightChars="0" w:firstLine="480" w:firstLineChars="200"/>
              <w:jc w:val="left"/>
              <w:rPr>
                <w:rFonts w:asciiTheme="minorEastAsia" w:hAnsiTheme="minorEastAsia"/>
                <w:sz w:val="24"/>
              </w:rPr>
            </w:pPr>
            <w:r>
              <w:rPr>
                <w:rFonts w:hint="eastAsia" w:asciiTheme="minorEastAsia" w:hAnsiTheme="minorEastAsia"/>
                <w:sz w:val="24"/>
              </w:rPr>
              <w:t>本项目采用雨污分流，雨水经收集后排入市政管网，生活污水经化粪池处理后排入市政管网，最终排入咸阳市南郊污水处理厂处理。</w:t>
            </w:r>
          </w:p>
          <w:p>
            <w:pPr>
              <w:pStyle w:val="2"/>
              <w:spacing w:line="440" w:lineRule="exact"/>
              <w:ind w:left="0" w:leftChars="0" w:right="0" w:rightChars="0" w:firstLine="480" w:firstLineChars="200"/>
              <w:jc w:val="left"/>
              <w:rPr>
                <w:rFonts w:asciiTheme="minorEastAsia" w:hAnsiTheme="minorEastAsia"/>
                <w:sz w:val="24"/>
              </w:rPr>
            </w:pPr>
            <w:r>
              <w:rPr>
                <w:rFonts w:hint="eastAsia" w:asciiTheme="minorEastAsia" w:hAnsiTheme="minorEastAsia"/>
                <w:sz w:val="24"/>
              </w:rPr>
              <w:t>（3）环境管理机构及规章制度</w:t>
            </w:r>
          </w:p>
          <w:p>
            <w:pPr>
              <w:pStyle w:val="2"/>
              <w:spacing w:line="440" w:lineRule="exact"/>
              <w:ind w:left="0" w:leftChars="0" w:right="0" w:rightChars="0" w:firstLine="480" w:firstLineChars="200"/>
              <w:jc w:val="left"/>
              <w:rPr>
                <w:rFonts w:asciiTheme="minorEastAsia" w:hAnsiTheme="minorEastAsia"/>
                <w:sz w:val="24"/>
              </w:rPr>
            </w:pPr>
            <w:r>
              <w:rPr>
                <w:rFonts w:hint="eastAsia" w:asciiTheme="minorEastAsia" w:hAnsiTheme="minorEastAsia"/>
                <w:sz w:val="24"/>
              </w:rPr>
              <w:t>该公司设立有安全环保专员负责日常管理事务。公司制定有环境保护管理制度及措施，制度中包括组织机构和职责、环保宣传教育、办公环境管理、施工噪声管理、污水排放管理、有毒有害气体控制、环境经费管理等制度及措施。</w:t>
            </w:r>
          </w:p>
          <w:p>
            <w:pPr>
              <w:pStyle w:val="2"/>
              <w:spacing w:line="440" w:lineRule="exact"/>
              <w:ind w:left="0" w:leftChars="0" w:right="0" w:rightChars="0" w:firstLine="480" w:firstLineChars="200"/>
              <w:jc w:val="left"/>
              <w:rPr>
                <w:rFonts w:asciiTheme="minorEastAsia" w:hAnsiTheme="minorEastAsia"/>
                <w:sz w:val="24"/>
              </w:rPr>
            </w:pPr>
            <w:r>
              <w:rPr>
                <w:rFonts w:hint="eastAsia" w:asciiTheme="minorEastAsia" w:hAnsiTheme="minorEastAsia"/>
                <w:sz w:val="24"/>
              </w:rPr>
              <w:t>经现场调查，该公司建立了环境保护档案，配置环保人员。经调查，施工期和试运行期均未收到投诉。</w:t>
            </w:r>
          </w:p>
          <w:p>
            <w:pPr>
              <w:pStyle w:val="2"/>
              <w:spacing w:line="440" w:lineRule="exact"/>
              <w:ind w:left="0" w:leftChars="0" w:right="0" w:rightChars="0" w:firstLine="480" w:firstLineChars="200"/>
              <w:jc w:val="left"/>
              <w:rPr>
                <w:rFonts w:asciiTheme="minorEastAsia" w:hAnsiTheme="minorEastAsia"/>
                <w:sz w:val="24"/>
              </w:rPr>
            </w:pPr>
          </w:p>
          <w:p>
            <w:pPr>
              <w:pStyle w:val="2"/>
              <w:spacing w:line="440" w:lineRule="exact"/>
              <w:ind w:leftChars="0" w:right="0" w:rightChars="0"/>
              <w:jc w:val="left"/>
              <w:rPr>
                <w:rFonts w:asciiTheme="minorEastAsia" w:hAnsiTheme="minorEastAsia"/>
                <w:sz w:val="24"/>
              </w:rPr>
            </w:pPr>
          </w:p>
        </w:tc>
      </w:tr>
    </w:tbl>
    <w:p>
      <w:pPr>
        <w:widowControl/>
        <w:jc w:val="left"/>
        <w:rPr>
          <w:rFonts w:asciiTheme="minorEastAsia" w:hAnsiTheme="minorEastAsia"/>
          <w:b/>
          <w:sz w:val="28"/>
          <w:szCs w:val="28"/>
        </w:rPr>
      </w:pPr>
      <w:r>
        <w:rPr>
          <w:rFonts w:asciiTheme="minorEastAsia" w:hAnsiTheme="minorEastAsia"/>
          <w:b/>
          <w:sz w:val="28"/>
          <w:szCs w:val="28"/>
        </w:rPr>
        <w:br w:type="page"/>
      </w:r>
    </w:p>
    <w:p>
      <w:pPr>
        <w:widowControl/>
        <w:jc w:val="left"/>
        <w:rPr>
          <w:rFonts w:asciiTheme="minorEastAsia" w:hAnsiTheme="minorEastAsia"/>
          <w:b/>
          <w:sz w:val="28"/>
          <w:szCs w:val="28"/>
        </w:rPr>
      </w:pPr>
      <w:r>
        <w:rPr>
          <w:rFonts w:hint="eastAsia" w:asciiTheme="minorEastAsia" w:hAnsiTheme="minorEastAsia"/>
          <w:b/>
          <w:sz w:val="28"/>
          <w:szCs w:val="28"/>
        </w:rPr>
        <w:t>表八</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40" w:lineRule="exact"/>
              <w:jc w:val="left"/>
              <w:rPr>
                <w:rFonts w:asciiTheme="minorEastAsia" w:hAnsiTheme="minorEastAsia"/>
                <w:b/>
                <w:sz w:val="24"/>
                <w:szCs w:val="24"/>
              </w:rPr>
            </w:pPr>
            <w:r>
              <w:rPr>
                <w:rFonts w:hint="eastAsia" w:asciiTheme="minorEastAsia" w:hAnsiTheme="minorEastAsia"/>
                <w:b/>
                <w:sz w:val="24"/>
                <w:szCs w:val="24"/>
              </w:rPr>
              <w:t>8验收调查结论</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本项目建设内容包括办公、商业、工业厂房及配套综合楼、酒店等共1</w:t>
            </w:r>
            <w:r>
              <w:rPr>
                <w:rFonts w:asciiTheme="minorEastAsia" w:hAnsiTheme="minorEastAsia"/>
                <w:sz w:val="24"/>
                <w:szCs w:val="24"/>
              </w:rPr>
              <w:t>1</w:t>
            </w:r>
            <w:r>
              <w:rPr>
                <w:rFonts w:hint="eastAsia" w:asciiTheme="minorEastAsia" w:hAnsiTheme="minorEastAsia"/>
                <w:sz w:val="24"/>
                <w:szCs w:val="24"/>
              </w:rPr>
              <w:t>栋，其中1栋尚未开工建设，1栋正在建设中。</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该项目在设计阶段进行了环境影响评价。并取得环评批复。工程于2017年5月开工，2020年5月建成。工程建设期间，未发生施工噪声、扬尘污染环保投诉事件，未发生重大环保事故。项目配套的污水处理设施、噪声设施、废气处理设施与主体工程同步建设，能满足工程运营后污染物处理要求。</w:t>
            </w:r>
          </w:p>
          <w:p>
            <w:pPr>
              <w:widowControl/>
              <w:spacing w:line="440" w:lineRule="exact"/>
              <w:jc w:val="left"/>
              <w:rPr>
                <w:rFonts w:asciiTheme="minorEastAsia" w:hAnsiTheme="minorEastAsia"/>
                <w:sz w:val="24"/>
                <w:szCs w:val="24"/>
              </w:rPr>
            </w:pPr>
            <w:r>
              <w:rPr>
                <w:rFonts w:hint="eastAsia" w:asciiTheme="minorEastAsia" w:hAnsiTheme="minorEastAsia"/>
                <w:b/>
                <w:sz w:val="24"/>
                <w:szCs w:val="24"/>
              </w:rPr>
              <w:t>8.1验收调查结论</w:t>
            </w:r>
          </w:p>
          <w:p>
            <w:pPr>
              <w:pStyle w:val="2"/>
              <w:spacing w:line="440" w:lineRule="exact"/>
              <w:ind w:left="0" w:leftChars="0" w:right="0" w:rightChars="0" w:firstLine="480" w:firstLineChars="200"/>
              <w:jc w:val="left"/>
              <w:rPr>
                <w:rFonts w:asciiTheme="minorEastAsia" w:hAnsiTheme="minorEastAsia"/>
                <w:sz w:val="24"/>
              </w:rPr>
            </w:pPr>
            <w:r>
              <w:rPr>
                <w:rFonts w:hint="eastAsia" w:asciiTheme="minorEastAsia" w:hAnsiTheme="minorEastAsia"/>
                <w:sz w:val="24"/>
              </w:rPr>
              <w:t>固体废物：该园区产生的生活垃圾及废油脂均委托有资质单位进行处理，满足《一般工业固体废物贮存、处置污染控制标准》（GB 18599-2001）及其修改单要求。</w:t>
            </w:r>
          </w:p>
          <w:p>
            <w:pPr>
              <w:widowControl/>
              <w:spacing w:line="440" w:lineRule="exact"/>
              <w:jc w:val="left"/>
              <w:rPr>
                <w:rFonts w:asciiTheme="minorEastAsia" w:hAnsiTheme="minorEastAsia"/>
                <w:b/>
                <w:sz w:val="24"/>
                <w:szCs w:val="24"/>
              </w:rPr>
            </w:pPr>
            <w:r>
              <w:rPr>
                <w:rFonts w:hint="eastAsia" w:asciiTheme="minorEastAsia" w:hAnsiTheme="minorEastAsia"/>
                <w:b/>
                <w:sz w:val="24"/>
                <w:szCs w:val="24"/>
              </w:rPr>
              <w:t>8.2验收结论</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综上所述，陕西省西咸新区西部云谷二期建设项目环保设施建设到位，满足环评及批复提出的环保要求。工程建设期间，未发生重大污染和环保投诉事件，建成的环保设施满足运营期污染物排放即处置要求，满足竣工环保验收条件，建议通过工程竣工环境保护验收。</w:t>
            </w:r>
          </w:p>
          <w:p>
            <w:pPr>
              <w:widowControl/>
              <w:spacing w:line="440" w:lineRule="exact"/>
              <w:jc w:val="left"/>
              <w:rPr>
                <w:rFonts w:asciiTheme="minorEastAsia" w:hAnsiTheme="minorEastAsia"/>
                <w:b/>
                <w:sz w:val="24"/>
                <w:szCs w:val="24"/>
              </w:rPr>
            </w:pPr>
            <w:r>
              <w:rPr>
                <w:rFonts w:hint="eastAsia" w:asciiTheme="minorEastAsia" w:hAnsiTheme="minorEastAsia"/>
                <w:b/>
                <w:sz w:val="24"/>
                <w:szCs w:val="24"/>
              </w:rPr>
              <w:t>8.3建议</w:t>
            </w:r>
          </w:p>
          <w:p>
            <w:pPr>
              <w:widowControl/>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1）加强运营期垃圾分类管理。</w:t>
            </w: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p>
            <w:pPr>
              <w:widowControl/>
              <w:spacing w:line="440" w:lineRule="exact"/>
              <w:ind w:firstLine="480" w:firstLineChars="200"/>
              <w:jc w:val="left"/>
              <w:rPr>
                <w:rFonts w:asciiTheme="minorEastAsia" w:hAnsiTheme="minorEastAsia"/>
                <w:sz w:val="24"/>
                <w:szCs w:val="24"/>
              </w:rPr>
            </w:pPr>
          </w:p>
        </w:tc>
      </w:tr>
    </w:tbl>
    <w:p>
      <w:pPr>
        <w:rPr>
          <w:rFonts w:asciiTheme="minorEastAsia" w:hAnsiTheme="minorEastAsia"/>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jc w:val="center"/>
        <w:rPr>
          <w:rFonts w:asciiTheme="minorEastAsia" w:hAnsiTheme="minorEastAsia"/>
          <w:b/>
          <w:sz w:val="28"/>
          <w:szCs w:val="28"/>
        </w:rPr>
      </w:pPr>
      <w:r>
        <w:rPr>
          <w:rFonts w:hint="eastAsia" w:asciiTheme="minorEastAsia" w:hAnsiTheme="minorEastAsia"/>
          <w:b/>
          <w:sz w:val="28"/>
          <w:szCs w:val="28"/>
        </w:rPr>
        <w:t>建设项目竣工环境保护“三同时”验收登记表</w:t>
      </w:r>
    </w:p>
    <w:p>
      <w:pPr>
        <w:rPr>
          <w:rFonts w:asciiTheme="minorEastAsia" w:hAnsiTheme="minorEastAsia"/>
          <w:sz w:val="24"/>
          <w:szCs w:val="24"/>
        </w:rPr>
      </w:pPr>
      <w:r>
        <w:rPr>
          <w:rFonts w:hint="eastAsia" w:asciiTheme="minorEastAsia" w:hAnsiTheme="minorEastAsia"/>
          <w:sz w:val="24"/>
          <w:szCs w:val="24"/>
        </w:rPr>
        <w:t>填表单位：陕西省西咸新区信息产业园投资发展有限公司        填表人：                 项目经办人（签字）：</w:t>
      </w:r>
    </w:p>
    <w:tbl>
      <w:tblPr>
        <w:tblStyle w:val="6"/>
        <w:tblW w:w="147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8"/>
        <w:gridCol w:w="2222"/>
        <w:gridCol w:w="1156"/>
        <w:gridCol w:w="562"/>
        <w:gridCol w:w="577"/>
        <w:gridCol w:w="1062"/>
        <w:gridCol w:w="465"/>
        <w:gridCol w:w="1522"/>
        <w:gridCol w:w="599"/>
        <w:gridCol w:w="968"/>
        <w:gridCol w:w="415"/>
        <w:gridCol w:w="2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478" w:type="dxa"/>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项目名称</w:t>
            </w:r>
          </w:p>
        </w:tc>
        <w:tc>
          <w:tcPr>
            <w:tcW w:w="3378"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heme="minorEastAsia" w:hAnsiTheme="minorEastAsia"/>
                <w:szCs w:val="21"/>
              </w:rPr>
              <w:t>陕西省</w:t>
            </w:r>
            <w:r>
              <w:rPr>
                <w:rFonts w:asciiTheme="minorEastAsia" w:hAnsiTheme="minorEastAsia"/>
                <w:szCs w:val="21"/>
              </w:rPr>
              <w:t>西咸新区西部云谷二期建设项目</w:t>
            </w:r>
          </w:p>
        </w:tc>
        <w:tc>
          <w:tcPr>
            <w:tcW w:w="2201" w:type="dxa"/>
            <w:gridSpan w:val="3"/>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项目代码</w:t>
            </w:r>
          </w:p>
        </w:tc>
        <w:tc>
          <w:tcPr>
            <w:tcW w:w="1987"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w:t>
            </w:r>
          </w:p>
        </w:tc>
        <w:tc>
          <w:tcPr>
            <w:tcW w:w="1567"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建设地点</w:t>
            </w:r>
          </w:p>
        </w:tc>
        <w:tc>
          <w:tcPr>
            <w:tcW w:w="3151" w:type="dxa"/>
            <w:gridSpan w:val="2"/>
            <w:vAlign w:val="center"/>
          </w:tcPr>
          <w:p>
            <w:pPr>
              <w:spacing w:line="220" w:lineRule="atLeast"/>
              <w:ind w:left="-105" w:leftChars="-50" w:right="-105" w:rightChars="-50"/>
              <w:jc w:val="center"/>
              <w:rPr>
                <w:rFonts w:ascii="Times New Roman" w:hAnsi="Times New Roman" w:eastAsia="宋体"/>
                <w:bCs/>
                <w:szCs w:val="21"/>
              </w:rPr>
            </w:pPr>
            <w:r>
              <w:rPr>
                <w:rFonts w:hint="eastAsia" w:asciiTheme="minorEastAsia" w:hAnsiTheme="minorEastAsia"/>
                <w:szCs w:val="21"/>
              </w:rPr>
              <w:t>西咸新区</w:t>
            </w:r>
            <w:r>
              <w:rPr>
                <w:rFonts w:asciiTheme="minorEastAsia" w:hAnsiTheme="minorEastAsia"/>
                <w:szCs w:val="21"/>
              </w:rPr>
              <w:t>沣西新城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478" w:type="dxa"/>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行业类别（分类管理名录）</w:t>
            </w:r>
          </w:p>
        </w:tc>
        <w:tc>
          <w:tcPr>
            <w:tcW w:w="3378"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4790其他房屋建筑业</w:t>
            </w:r>
          </w:p>
        </w:tc>
        <w:tc>
          <w:tcPr>
            <w:tcW w:w="2201" w:type="dxa"/>
            <w:gridSpan w:val="3"/>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建设性质</w:t>
            </w:r>
          </w:p>
        </w:tc>
        <w:tc>
          <w:tcPr>
            <w:tcW w:w="1987"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lang w:eastAsia="zh-CN"/>
              </w:rPr>
              <w:t>☑</w:t>
            </w:r>
            <w:r>
              <w:rPr>
                <w:rFonts w:hint="eastAsia" w:ascii="Times New Roman" w:hAnsi="Times New Roman" w:eastAsia="宋体"/>
                <w:szCs w:val="21"/>
              </w:rPr>
              <w:t>新建□改建</w:t>
            </w:r>
            <w:r>
              <w:rPr>
                <w:rFonts w:hint="eastAsia" w:ascii="Times New Roman" w:hAnsi="Times New Roman" w:eastAsia="宋体"/>
                <w:szCs w:val="21"/>
                <w:lang w:eastAsia="zh-CN"/>
              </w:rPr>
              <w:t>☑</w:t>
            </w:r>
            <w:r>
              <w:rPr>
                <w:rFonts w:hint="eastAsia" w:ascii="Times New Roman" w:hAnsi="Times New Roman" w:eastAsia="宋体"/>
                <w:szCs w:val="21"/>
              </w:rPr>
              <w:t>扩建</w:t>
            </w:r>
          </w:p>
        </w:tc>
        <w:tc>
          <w:tcPr>
            <w:tcW w:w="1567"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项目经纬度</w:t>
            </w:r>
          </w:p>
        </w:tc>
        <w:tc>
          <w:tcPr>
            <w:tcW w:w="3151" w:type="dxa"/>
            <w:gridSpan w:val="2"/>
            <w:vAlign w:val="center"/>
          </w:tcPr>
          <w:p>
            <w:pPr>
              <w:spacing w:line="220" w:lineRule="atLeast"/>
              <w:ind w:left="-105" w:leftChars="-50" w:right="-105" w:rightChars="-50"/>
              <w:jc w:val="center"/>
              <w:rPr>
                <w:rFonts w:ascii="Times New Roman" w:hAnsi="Times New Roman"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478" w:type="dxa"/>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设计生产能力</w:t>
            </w:r>
          </w:p>
        </w:tc>
        <w:tc>
          <w:tcPr>
            <w:tcW w:w="3378"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新建办公及工业厂房11栋</w:t>
            </w:r>
          </w:p>
        </w:tc>
        <w:tc>
          <w:tcPr>
            <w:tcW w:w="2201" w:type="dxa"/>
            <w:gridSpan w:val="3"/>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实际生产能力</w:t>
            </w:r>
          </w:p>
        </w:tc>
        <w:tc>
          <w:tcPr>
            <w:tcW w:w="1987"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已建成9栋</w:t>
            </w:r>
          </w:p>
        </w:tc>
        <w:tc>
          <w:tcPr>
            <w:tcW w:w="1567"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环评单位</w:t>
            </w:r>
          </w:p>
        </w:tc>
        <w:tc>
          <w:tcPr>
            <w:tcW w:w="3151"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heme="minorEastAsia" w:hAnsiTheme="minorEastAsia"/>
                <w:szCs w:val="21"/>
              </w:rPr>
              <w:t>西安市环境保护科学研究院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478" w:type="dxa"/>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环评文件审批机关</w:t>
            </w:r>
          </w:p>
        </w:tc>
        <w:tc>
          <w:tcPr>
            <w:tcW w:w="3378"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heme="minorEastAsia" w:hAnsiTheme="minorEastAsia"/>
                <w:szCs w:val="21"/>
              </w:rPr>
              <w:t>陕西省西咸新区沣西新城建设环保局</w:t>
            </w:r>
          </w:p>
        </w:tc>
        <w:tc>
          <w:tcPr>
            <w:tcW w:w="2201" w:type="dxa"/>
            <w:gridSpan w:val="3"/>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审批文号</w:t>
            </w:r>
          </w:p>
        </w:tc>
        <w:tc>
          <w:tcPr>
            <w:tcW w:w="1987"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heme="minorEastAsia" w:hAnsiTheme="minorEastAsia"/>
                <w:szCs w:val="21"/>
              </w:rPr>
              <w:t>沣西建环发【2015】56号</w:t>
            </w:r>
          </w:p>
        </w:tc>
        <w:tc>
          <w:tcPr>
            <w:tcW w:w="1567"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环评文件类型</w:t>
            </w:r>
          </w:p>
        </w:tc>
        <w:tc>
          <w:tcPr>
            <w:tcW w:w="3151"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环境影响报告表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478" w:type="dxa"/>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开工日期</w:t>
            </w:r>
          </w:p>
        </w:tc>
        <w:tc>
          <w:tcPr>
            <w:tcW w:w="3378"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heme="minorEastAsia" w:hAnsiTheme="minorEastAsia"/>
                <w:szCs w:val="21"/>
              </w:rPr>
              <w:t>2017年3月</w:t>
            </w:r>
          </w:p>
        </w:tc>
        <w:tc>
          <w:tcPr>
            <w:tcW w:w="2201" w:type="dxa"/>
            <w:gridSpan w:val="3"/>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竣工日期</w:t>
            </w:r>
          </w:p>
        </w:tc>
        <w:tc>
          <w:tcPr>
            <w:tcW w:w="1987"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heme="minorEastAsia" w:hAnsiTheme="minorEastAsia"/>
                <w:szCs w:val="21"/>
              </w:rPr>
              <w:t>2020年5月</w:t>
            </w:r>
          </w:p>
        </w:tc>
        <w:tc>
          <w:tcPr>
            <w:tcW w:w="1567"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排污许可证申领时间</w:t>
            </w:r>
          </w:p>
        </w:tc>
        <w:tc>
          <w:tcPr>
            <w:tcW w:w="3151"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478" w:type="dxa"/>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环保设施设计单位</w:t>
            </w:r>
          </w:p>
        </w:tc>
        <w:tc>
          <w:tcPr>
            <w:tcW w:w="3378"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heme="minorEastAsia" w:hAnsiTheme="minorEastAsia"/>
                <w:szCs w:val="21"/>
              </w:rPr>
              <w:t>陕西同济土木建筑设计有限公司</w:t>
            </w:r>
          </w:p>
        </w:tc>
        <w:tc>
          <w:tcPr>
            <w:tcW w:w="2201" w:type="dxa"/>
            <w:gridSpan w:val="3"/>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环保设施施工单位</w:t>
            </w:r>
          </w:p>
        </w:tc>
        <w:tc>
          <w:tcPr>
            <w:tcW w:w="1987"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heme="minorEastAsia" w:hAnsiTheme="minorEastAsia"/>
                <w:szCs w:val="21"/>
              </w:rPr>
              <w:t>中建三局集团有限公司</w:t>
            </w:r>
          </w:p>
        </w:tc>
        <w:tc>
          <w:tcPr>
            <w:tcW w:w="1567"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本工程排污许可证编号</w:t>
            </w:r>
          </w:p>
        </w:tc>
        <w:tc>
          <w:tcPr>
            <w:tcW w:w="3151"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478" w:type="dxa"/>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验收单位</w:t>
            </w:r>
          </w:p>
        </w:tc>
        <w:tc>
          <w:tcPr>
            <w:tcW w:w="3378" w:type="dxa"/>
            <w:gridSpan w:val="2"/>
            <w:vAlign w:val="center"/>
          </w:tcPr>
          <w:p>
            <w:pPr>
              <w:spacing w:line="220" w:lineRule="atLeast"/>
              <w:ind w:left="-105" w:leftChars="-50" w:right="-105" w:rightChars="-50"/>
              <w:jc w:val="center"/>
              <w:rPr>
                <w:rFonts w:ascii="Times New Roman" w:hAnsi="Times New Roman" w:eastAsia="宋体"/>
                <w:szCs w:val="21"/>
              </w:rPr>
            </w:pPr>
            <w:r>
              <w:rPr>
                <w:rFonts w:ascii="宋体" w:hAnsi="宋体" w:eastAsia="宋体" w:cs="Times New Roman"/>
                <w:szCs w:val="21"/>
              </w:rPr>
              <w:t>陕西凯伟胜检测技术服务有限公司</w:t>
            </w:r>
          </w:p>
        </w:tc>
        <w:tc>
          <w:tcPr>
            <w:tcW w:w="2201" w:type="dxa"/>
            <w:gridSpan w:val="3"/>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环保设施监测单位</w:t>
            </w:r>
          </w:p>
        </w:tc>
        <w:tc>
          <w:tcPr>
            <w:tcW w:w="1987" w:type="dxa"/>
            <w:gridSpan w:val="2"/>
            <w:vAlign w:val="center"/>
          </w:tcPr>
          <w:p>
            <w:pPr>
              <w:spacing w:line="220" w:lineRule="atLeast"/>
              <w:ind w:left="-105" w:leftChars="-50" w:right="-105" w:rightChars="-50"/>
              <w:jc w:val="center"/>
              <w:rPr>
                <w:rFonts w:ascii="Times New Roman" w:hAnsi="Times New Roman" w:eastAsia="宋体"/>
                <w:szCs w:val="21"/>
              </w:rPr>
            </w:pPr>
            <w:r>
              <w:rPr>
                <w:rFonts w:ascii="宋体" w:hAnsi="宋体" w:eastAsia="宋体" w:cs="Times New Roman"/>
                <w:szCs w:val="21"/>
              </w:rPr>
              <w:t>陕西凯伟胜检测技术服务有限公司</w:t>
            </w:r>
          </w:p>
        </w:tc>
        <w:tc>
          <w:tcPr>
            <w:tcW w:w="1567"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验收监测时工况</w:t>
            </w:r>
          </w:p>
        </w:tc>
        <w:tc>
          <w:tcPr>
            <w:tcW w:w="3151"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478" w:type="dxa"/>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投资总概算</w:t>
            </w:r>
          </w:p>
        </w:tc>
        <w:tc>
          <w:tcPr>
            <w:tcW w:w="3378"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heme="minorEastAsia" w:hAnsiTheme="minorEastAsia"/>
                <w:szCs w:val="21"/>
              </w:rPr>
              <w:t>15</w:t>
            </w:r>
            <w:r>
              <w:rPr>
                <w:rFonts w:asciiTheme="minorEastAsia" w:hAnsiTheme="minorEastAsia"/>
                <w:szCs w:val="21"/>
              </w:rPr>
              <w:t>0016.46</w:t>
            </w:r>
            <w:r>
              <w:rPr>
                <w:rFonts w:hint="eastAsia" w:asciiTheme="minorEastAsia" w:hAnsiTheme="minorEastAsia"/>
                <w:szCs w:val="21"/>
              </w:rPr>
              <w:t>万元</w:t>
            </w:r>
          </w:p>
        </w:tc>
        <w:tc>
          <w:tcPr>
            <w:tcW w:w="2201" w:type="dxa"/>
            <w:gridSpan w:val="3"/>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环保投资概算</w:t>
            </w:r>
          </w:p>
        </w:tc>
        <w:tc>
          <w:tcPr>
            <w:tcW w:w="1987"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heme="minorEastAsia" w:hAnsiTheme="minorEastAsia"/>
                <w:szCs w:val="21"/>
              </w:rPr>
              <w:t>400万元</w:t>
            </w:r>
          </w:p>
        </w:tc>
        <w:tc>
          <w:tcPr>
            <w:tcW w:w="1567"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所占比例</w:t>
            </w:r>
          </w:p>
        </w:tc>
        <w:tc>
          <w:tcPr>
            <w:tcW w:w="3151"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0.3</w:t>
            </w:r>
            <w:r>
              <w:rPr>
                <w:rFonts w:asciiTheme="minorEastAsia" w:hAnsiTheme="minorEastAsia"/>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478" w:type="dxa"/>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实际总投资</w:t>
            </w:r>
          </w:p>
        </w:tc>
        <w:tc>
          <w:tcPr>
            <w:tcW w:w="3378"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heme="minorEastAsia" w:hAnsiTheme="minorEastAsia"/>
                <w:szCs w:val="21"/>
              </w:rPr>
              <w:t>17</w:t>
            </w:r>
            <w:r>
              <w:rPr>
                <w:rFonts w:asciiTheme="minorEastAsia" w:hAnsiTheme="minorEastAsia"/>
                <w:szCs w:val="21"/>
              </w:rPr>
              <w:t>0000</w:t>
            </w:r>
            <w:r>
              <w:rPr>
                <w:rFonts w:hint="eastAsia" w:asciiTheme="minorEastAsia" w:hAnsiTheme="minorEastAsia"/>
                <w:szCs w:val="21"/>
              </w:rPr>
              <w:t>万元</w:t>
            </w:r>
          </w:p>
        </w:tc>
        <w:tc>
          <w:tcPr>
            <w:tcW w:w="2201" w:type="dxa"/>
            <w:gridSpan w:val="3"/>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实际环保投资</w:t>
            </w:r>
          </w:p>
        </w:tc>
        <w:tc>
          <w:tcPr>
            <w:tcW w:w="1987"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heme="minorEastAsia" w:hAnsiTheme="minorEastAsia"/>
                <w:szCs w:val="21"/>
              </w:rPr>
              <w:t>417万元</w:t>
            </w:r>
          </w:p>
        </w:tc>
        <w:tc>
          <w:tcPr>
            <w:tcW w:w="1567" w:type="dxa"/>
            <w:gridSpan w:val="2"/>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所占比例</w:t>
            </w:r>
          </w:p>
        </w:tc>
        <w:tc>
          <w:tcPr>
            <w:tcW w:w="3151"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478" w:type="dxa"/>
            <w:vAlign w:val="center"/>
          </w:tcPr>
          <w:p>
            <w:pPr>
              <w:spacing w:line="220" w:lineRule="atLeast"/>
              <w:ind w:left="-105" w:leftChars="-50" w:right="-105" w:rightChars="-50"/>
              <w:jc w:val="left"/>
              <w:rPr>
                <w:rFonts w:ascii="Times New Roman" w:hAnsi="Times New Roman" w:eastAsia="宋体"/>
                <w:szCs w:val="21"/>
              </w:rPr>
            </w:pPr>
            <w:r>
              <w:rPr>
                <w:rFonts w:ascii="Times New Roman" w:hAnsi="宋体" w:eastAsia="宋体"/>
                <w:szCs w:val="21"/>
              </w:rPr>
              <w:t>废水治理</w:t>
            </w:r>
            <w:r>
              <w:rPr>
                <w:rFonts w:hint="eastAsia" w:ascii="Times New Roman" w:hAnsi="宋体" w:eastAsia="宋体"/>
                <w:szCs w:val="21"/>
              </w:rPr>
              <w:t>：153万元</w:t>
            </w:r>
          </w:p>
        </w:tc>
        <w:tc>
          <w:tcPr>
            <w:tcW w:w="2222" w:type="dxa"/>
            <w:vAlign w:val="center"/>
          </w:tcPr>
          <w:p>
            <w:pPr>
              <w:spacing w:line="220" w:lineRule="atLeast"/>
              <w:ind w:left="-105" w:leftChars="-50" w:right="-105" w:rightChars="-50"/>
              <w:jc w:val="left"/>
              <w:rPr>
                <w:rFonts w:ascii="Times New Roman" w:hAnsi="Times New Roman" w:eastAsia="宋体"/>
                <w:szCs w:val="21"/>
              </w:rPr>
            </w:pPr>
            <w:r>
              <w:rPr>
                <w:rFonts w:ascii="Times New Roman" w:hAnsi="宋体" w:eastAsia="宋体"/>
                <w:szCs w:val="21"/>
              </w:rPr>
              <w:t>废气治理</w:t>
            </w:r>
            <w:r>
              <w:rPr>
                <w:rFonts w:hint="eastAsia" w:ascii="Times New Roman" w:hAnsi="宋体" w:eastAsia="宋体"/>
                <w:szCs w:val="21"/>
              </w:rPr>
              <w:t>：104万元</w:t>
            </w:r>
          </w:p>
        </w:tc>
        <w:tc>
          <w:tcPr>
            <w:tcW w:w="1718" w:type="dxa"/>
            <w:gridSpan w:val="2"/>
            <w:vAlign w:val="center"/>
          </w:tcPr>
          <w:p>
            <w:pPr>
              <w:spacing w:line="220" w:lineRule="atLeast"/>
              <w:ind w:left="-105" w:leftChars="-50" w:right="-105" w:rightChars="-50"/>
              <w:jc w:val="left"/>
              <w:rPr>
                <w:rFonts w:ascii="Times New Roman" w:hAnsi="Times New Roman" w:eastAsia="宋体"/>
                <w:szCs w:val="21"/>
              </w:rPr>
            </w:pPr>
            <w:r>
              <w:rPr>
                <w:rFonts w:ascii="Times New Roman" w:hAnsi="宋体" w:eastAsia="宋体"/>
                <w:szCs w:val="21"/>
              </w:rPr>
              <w:t>噪声治理</w:t>
            </w:r>
            <w:r>
              <w:rPr>
                <w:rFonts w:hint="eastAsia" w:ascii="Times New Roman" w:hAnsi="宋体" w:eastAsia="宋体"/>
                <w:szCs w:val="21"/>
              </w:rPr>
              <w:t>：40万元</w:t>
            </w:r>
          </w:p>
        </w:tc>
        <w:tc>
          <w:tcPr>
            <w:tcW w:w="2104" w:type="dxa"/>
            <w:gridSpan w:val="3"/>
            <w:vAlign w:val="center"/>
          </w:tcPr>
          <w:p>
            <w:pPr>
              <w:spacing w:line="220" w:lineRule="atLeast"/>
              <w:ind w:left="-105" w:leftChars="-50" w:right="-105" w:rightChars="-50"/>
              <w:jc w:val="left"/>
              <w:rPr>
                <w:rFonts w:ascii="Times New Roman" w:hAnsi="Times New Roman" w:eastAsia="宋体"/>
                <w:szCs w:val="21"/>
              </w:rPr>
            </w:pPr>
            <w:r>
              <w:rPr>
                <w:rFonts w:ascii="Times New Roman" w:hAnsi="宋体" w:eastAsia="宋体"/>
                <w:szCs w:val="21"/>
              </w:rPr>
              <w:t>固废治理</w:t>
            </w:r>
            <w:r>
              <w:rPr>
                <w:rFonts w:hint="eastAsia" w:ascii="Times New Roman" w:hAnsi="宋体" w:eastAsia="宋体"/>
                <w:szCs w:val="21"/>
              </w:rPr>
              <w:t>：30万元</w:t>
            </w:r>
          </w:p>
        </w:tc>
        <w:tc>
          <w:tcPr>
            <w:tcW w:w="2121" w:type="dxa"/>
            <w:gridSpan w:val="2"/>
            <w:vAlign w:val="center"/>
          </w:tcPr>
          <w:p>
            <w:pPr>
              <w:spacing w:line="220" w:lineRule="atLeast"/>
              <w:ind w:left="-105" w:leftChars="-50" w:right="-105" w:rightChars="-50"/>
              <w:jc w:val="left"/>
              <w:rPr>
                <w:rFonts w:ascii="Times New Roman" w:hAnsi="Times New Roman" w:eastAsia="宋体"/>
                <w:szCs w:val="21"/>
              </w:rPr>
            </w:pPr>
            <w:r>
              <w:rPr>
                <w:rFonts w:ascii="Times New Roman" w:hAnsi="宋体" w:eastAsia="宋体"/>
                <w:szCs w:val="21"/>
              </w:rPr>
              <w:t>绿化及生态</w:t>
            </w:r>
            <w:r>
              <w:rPr>
                <w:rFonts w:hint="eastAsia" w:ascii="Times New Roman" w:hAnsi="宋体" w:eastAsia="宋体"/>
                <w:szCs w:val="21"/>
              </w:rPr>
              <w:t>：90万元</w:t>
            </w:r>
          </w:p>
        </w:tc>
        <w:tc>
          <w:tcPr>
            <w:tcW w:w="4119" w:type="dxa"/>
            <w:gridSpan w:val="3"/>
            <w:vAlign w:val="center"/>
          </w:tcPr>
          <w:p>
            <w:pPr>
              <w:spacing w:line="220" w:lineRule="atLeast"/>
              <w:ind w:left="-105" w:leftChars="-50" w:right="-105" w:rightChars="-50" w:firstLine="630" w:firstLineChars="300"/>
              <w:jc w:val="left"/>
              <w:rPr>
                <w:rFonts w:ascii="Times New Roman" w:hAnsi="Times New Roman" w:eastAsia="宋体"/>
                <w:szCs w:val="21"/>
              </w:rPr>
            </w:pPr>
            <w:r>
              <w:rPr>
                <w:rFonts w:ascii="Times New Roman" w:hAnsi="宋体" w:eastAsia="宋体"/>
                <w:szCs w:val="21"/>
              </w:rPr>
              <w:t>其它</w:t>
            </w:r>
            <w:r>
              <w:rPr>
                <w:rFonts w:hint="eastAsia" w:ascii="Times New Roman" w:hAnsi="宋体" w:eastAsia="宋体"/>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478" w:type="dxa"/>
            <w:vAlign w:val="center"/>
          </w:tcPr>
          <w:p>
            <w:pPr>
              <w:spacing w:line="220" w:lineRule="atLeast"/>
              <w:ind w:left="-105" w:leftChars="-50" w:right="-105" w:rightChars="-50"/>
              <w:jc w:val="center"/>
              <w:rPr>
                <w:rFonts w:ascii="Times New Roman" w:hAnsi="Times New Roman" w:eastAsia="宋体"/>
                <w:w w:val="90"/>
                <w:szCs w:val="21"/>
              </w:rPr>
            </w:pPr>
            <w:r>
              <w:rPr>
                <w:rFonts w:ascii="Times New Roman" w:hAnsi="宋体" w:eastAsia="宋体"/>
                <w:szCs w:val="21"/>
              </w:rPr>
              <w:t>新增废水处理设施力</w:t>
            </w:r>
          </w:p>
        </w:tc>
        <w:tc>
          <w:tcPr>
            <w:tcW w:w="2222" w:type="dxa"/>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400m</w:t>
            </w:r>
            <w:r>
              <w:rPr>
                <w:rFonts w:hint="eastAsia" w:ascii="Times New Roman" w:hAnsi="Times New Roman" w:eastAsia="宋体"/>
                <w:szCs w:val="21"/>
                <w:vertAlign w:val="superscript"/>
              </w:rPr>
              <w:t>3</w:t>
            </w:r>
          </w:p>
        </w:tc>
        <w:tc>
          <w:tcPr>
            <w:tcW w:w="2295" w:type="dxa"/>
            <w:gridSpan w:val="3"/>
            <w:vAlign w:val="center"/>
          </w:tcPr>
          <w:p>
            <w:pPr>
              <w:spacing w:line="220" w:lineRule="atLeast"/>
              <w:ind w:left="-105" w:leftChars="-50" w:right="-105" w:rightChars="-50"/>
              <w:jc w:val="center"/>
              <w:rPr>
                <w:rFonts w:ascii="Times New Roman" w:hAnsi="Times New Roman" w:eastAsia="宋体"/>
                <w:szCs w:val="21"/>
              </w:rPr>
            </w:pPr>
            <w:r>
              <w:rPr>
                <w:rFonts w:ascii="Times New Roman" w:hAnsi="宋体" w:eastAsia="宋体"/>
                <w:szCs w:val="21"/>
              </w:rPr>
              <w:t>新增废气处理设施力</w:t>
            </w:r>
          </w:p>
        </w:tc>
        <w:tc>
          <w:tcPr>
            <w:tcW w:w="1527" w:type="dxa"/>
            <w:gridSpan w:val="2"/>
            <w:vAlign w:val="center"/>
          </w:tcPr>
          <w:p>
            <w:pPr>
              <w:spacing w:line="220" w:lineRule="atLeast"/>
              <w:ind w:left="-105" w:leftChars="-50" w:right="-105" w:rightChars="-50" w:firstLine="315" w:firstLineChars="150"/>
              <w:jc w:val="center"/>
              <w:rPr>
                <w:rFonts w:ascii="Times New Roman" w:hAnsi="Times New Roman" w:eastAsia="宋体"/>
                <w:szCs w:val="21"/>
              </w:rPr>
            </w:pPr>
            <w:r>
              <w:rPr>
                <w:rFonts w:hint="eastAsia" w:ascii="Times New Roman" w:hAnsi="Times New Roman" w:eastAsia="宋体"/>
                <w:szCs w:val="21"/>
              </w:rPr>
              <w:t>——</w:t>
            </w:r>
          </w:p>
        </w:tc>
        <w:tc>
          <w:tcPr>
            <w:tcW w:w="3504" w:type="dxa"/>
            <w:gridSpan w:val="4"/>
            <w:vAlign w:val="center"/>
          </w:tcPr>
          <w:p>
            <w:pPr>
              <w:spacing w:line="220" w:lineRule="atLeast"/>
              <w:ind w:left="-105" w:leftChars="-50" w:right="-105" w:rightChars="-50"/>
              <w:jc w:val="center"/>
              <w:rPr>
                <w:rFonts w:ascii="Times New Roman" w:hAnsi="Times New Roman" w:eastAsia="宋体"/>
                <w:szCs w:val="21"/>
              </w:rPr>
            </w:pPr>
            <w:r>
              <w:rPr>
                <w:rFonts w:ascii="Times New Roman" w:hAnsi="宋体" w:eastAsia="宋体"/>
                <w:szCs w:val="21"/>
              </w:rPr>
              <w:t>年平均工作时</w:t>
            </w:r>
            <w:r>
              <w:rPr>
                <w:rFonts w:hint="eastAsia" w:ascii="Times New Roman" w:hAnsi="宋体" w:eastAsia="宋体"/>
                <w:szCs w:val="21"/>
              </w:rPr>
              <w:t>（</w:t>
            </w:r>
            <w:r>
              <w:rPr>
                <w:rFonts w:ascii="Times New Roman" w:hAnsi="宋体" w:eastAsia="宋体"/>
                <w:szCs w:val="21"/>
              </w:rPr>
              <w:t>h</w:t>
            </w:r>
            <w:r>
              <w:rPr>
                <w:rFonts w:hint="eastAsia" w:ascii="Times New Roman" w:hAnsi="宋体" w:eastAsia="宋体"/>
                <w:szCs w:val="21"/>
              </w:rPr>
              <w:t>）</w:t>
            </w:r>
          </w:p>
        </w:tc>
        <w:tc>
          <w:tcPr>
            <w:tcW w:w="2736" w:type="dxa"/>
            <w:vAlign w:val="center"/>
          </w:tcPr>
          <w:p>
            <w:pPr>
              <w:spacing w:line="220" w:lineRule="atLeast"/>
              <w:ind w:left="-105" w:leftChars="-50" w:right="-105" w:rightChars="-50" w:firstLine="105" w:firstLineChars="50"/>
              <w:jc w:val="center"/>
              <w:rPr>
                <w:rFonts w:ascii="Times New Roman" w:hAnsi="Times New Roman" w:eastAsia="宋体"/>
                <w:szCs w:val="21"/>
              </w:rPr>
            </w:pPr>
            <w:r>
              <w:rPr>
                <w:rFonts w:hint="eastAsia" w:ascii="Times New Roman" w:hAnsi="Times New Roman" w:eastAsia="宋体"/>
                <w:szCs w:val="21"/>
              </w:rP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478" w:type="dxa"/>
            <w:vAlign w:val="center"/>
          </w:tcPr>
          <w:p>
            <w:pPr>
              <w:spacing w:line="220" w:lineRule="atLeast"/>
              <w:ind w:left="-105" w:leftChars="-50" w:right="-105" w:rightChars="-50"/>
              <w:jc w:val="center"/>
              <w:rPr>
                <w:rFonts w:ascii="Times New Roman" w:hAnsi="宋体" w:eastAsia="宋体"/>
                <w:szCs w:val="21"/>
              </w:rPr>
            </w:pPr>
            <w:r>
              <w:rPr>
                <w:rFonts w:hint="eastAsia" w:ascii="Times New Roman" w:hAnsi="宋体" w:eastAsia="宋体"/>
                <w:szCs w:val="21"/>
              </w:rPr>
              <w:t>运营单位</w:t>
            </w:r>
          </w:p>
        </w:tc>
        <w:tc>
          <w:tcPr>
            <w:tcW w:w="2222" w:type="dxa"/>
            <w:vAlign w:val="center"/>
          </w:tcPr>
          <w:p>
            <w:pPr>
              <w:spacing w:line="220" w:lineRule="atLeast"/>
              <w:ind w:left="-105" w:leftChars="-50" w:right="-105" w:rightChars="-50"/>
              <w:jc w:val="center"/>
              <w:rPr>
                <w:rFonts w:ascii="Times New Roman" w:hAnsi="宋体" w:eastAsia="宋体"/>
                <w:szCs w:val="21"/>
              </w:rPr>
            </w:pPr>
            <w:r>
              <w:rPr>
                <w:rFonts w:hint="eastAsia" w:ascii="Times New Roman" w:hAnsi="宋体" w:eastAsia="宋体"/>
                <w:szCs w:val="21"/>
              </w:rPr>
              <w:t>陕西省西咸新区信息产业园投资发展有限公司</w:t>
            </w:r>
          </w:p>
        </w:tc>
        <w:tc>
          <w:tcPr>
            <w:tcW w:w="2295" w:type="dxa"/>
            <w:gridSpan w:val="3"/>
            <w:vAlign w:val="center"/>
          </w:tcPr>
          <w:p>
            <w:pPr>
              <w:spacing w:line="220" w:lineRule="atLeast"/>
              <w:ind w:left="-105" w:leftChars="-50" w:right="-105" w:rightChars="-50"/>
              <w:jc w:val="center"/>
              <w:rPr>
                <w:rFonts w:ascii="Times New Roman" w:hAnsi="宋体" w:eastAsia="宋体"/>
                <w:szCs w:val="21"/>
              </w:rPr>
            </w:pPr>
            <w:r>
              <w:rPr>
                <w:rFonts w:hint="eastAsia" w:ascii="Times New Roman" w:hAnsi="宋体" w:eastAsia="宋体"/>
                <w:szCs w:val="21"/>
              </w:rPr>
              <w:t>运营单位统一</w:t>
            </w:r>
            <w:bookmarkStart w:id="0" w:name="_GoBack"/>
            <w:bookmarkEnd w:id="0"/>
            <w:r>
              <w:rPr>
                <w:rFonts w:hint="eastAsia" w:ascii="Times New Roman" w:hAnsi="宋体" w:eastAsia="宋体"/>
                <w:szCs w:val="21"/>
              </w:rPr>
              <w:t>社会信用代码</w:t>
            </w:r>
          </w:p>
        </w:tc>
        <w:tc>
          <w:tcPr>
            <w:tcW w:w="1527" w:type="dxa"/>
            <w:gridSpan w:val="2"/>
            <w:vAlign w:val="center"/>
          </w:tcPr>
          <w:p>
            <w:pPr>
              <w:spacing w:line="220" w:lineRule="atLeast"/>
              <w:ind w:left="-105" w:leftChars="-50" w:right="-105" w:rightChars="-50" w:firstLine="315" w:firstLineChars="150"/>
              <w:jc w:val="center"/>
              <w:rPr>
                <w:rFonts w:ascii="Times New Roman" w:hAnsi="Times New Roman" w:eastAsia="宋体"/>
                <w:szCs w:val="21"/>
              </w:rPr>
            </w:pPr>
          </w:p>
        </w:tc>
        <w:tc>
          <w:tcPr>
            <w:tcW w:w="3504" w:type="dxa"/>
            <w:gridSpan w:val="4"/>
            <w:vAlign w:val="center"/>
          </w:tcPr>
          <w:p>
            <w:pPr>
              <w:spacing w:line="220" w:lineRule="atLeast"/>
              <w:ind w:left="-105" w:leftChars="-50" w:right="-105" w:rightChars="-50"/>
              <w:jc w:val="center"/>
              <w:rPr>
                <w:rFonts w:ascii="Times New Roman" w:hAnsi="宋体" w:eastAsia="宋体"/>
                <w:szCs w:val="21"/>
              </w:rPr>
            </w:pPr>
            <w:r>
              <w:rPr>
                <w:rFonts w:hint="eastAsia" w:ascii="Times New Roman" w:hAnsi="宋体" w:eastAsia="宋体"/>
                <w:szCs w:val="21"/>
              </w:rPr>
              <w:t>验收时间</w:t>
            </w:r>
          </w:p>
        </w:tc>
        <w:tc>
          <w:tcPr>
            <w:tcW w:w="2736" w:type="dxa"/>
            <w:vAlign w:val="center"/>
          </w:tcPr>
          <w:p>
            <w:pPr>
              <w:spacing w:line="220" w:lineRule="atLeast"/>
              <w:ind w:left="-105" w:leftChars="-50" w:right="-105" w:rightChars="-50" w:firstLine="105" w:firstLineChars="50"/>
              <w:jc w:val="center"/>
              <w:rPr>
                <w:rFonts w:ascii="Times New Roman" w:hAnsi="Times New Roman" w:eastAsia="宋体"/>
                <w:szCs w:val="21"/>
              </w:rPr>
            </w:pPr>
            <w:r>
              <w:rPr>
                <w:rFonts w:hint="eastAsia" w:ascii="Times New Roman" w:hAnsi="Times New Roman" w:eastAsia="宋体"/>
                <w:szCs w:val="21"/>
              </w:rPr>
              <w:t>2020.6</w:t>
            </w:r>
          </w:p>
        </w:tc>
      </w:tr>
    </w:tbl>
    <w:p/>
    <w:p>
      <w:pPr>
        <w:widowControl/>
        <w:jc w:val="left"/>
      </w:pPr>
      <w:r>
        <w:br w:type="page"/>
      </w:r>
    </w:p>
    <w:tbl>
      <w:tblPr>
        <w:tblStyle w:val="6"/>
        <w:tblW w:w="14762" w:type="dxa"/>
        <w:jc w:val="center"/>
        <w:tblBorders>
          <w:top w:val="single" w:color="000000" w:sz="6" w:space="0"/>
          <w:left w:val="single" w:color="auto" w:sz="6" w:space="0"/>
          <w:bottom w:val="single" w:color="000000"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514"/>
        <w:gridCol w:w="1093"/>
        <w:gridCol w:w="1166"/>
        <w:gridCol w:w="952"/>
        <w:gridCol w:w="1010"/>
        <w:gridCol w:w="1183"/>
        <w:gridCol w:w="1139"/>
        <w:gridCol w:w="1267"/>
        <w:gridCol w:w="1117"/>
        <w:gridCol w:w="1205"/>
        <w:gridCol w:w="1108"/>
        <w:gridCol w:w="960"/>
        <w:gridCol w:w="1048"/>
      </w:tblGrid>
      <w:tr>
        <w:tblPrEx>
          <w:tblBorders>
            <w:top w:val="single" w:color="000000" w:sz="6" w:space="0"/>
            <w:left w:val="single" w:color="auto" w:sz="6" w:space="0"/>
            <w:bottom w:val="single" w:color="000000"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14762" w:type="dxa"/>
            <w:gridSpan w:val="13"/>
            <w:tcBorders>
              <w:top w:val="single" w:color="auto" w:sz="6" w:space="0"/>
              <w:left w:val="single" w:color="auto" w:sz="6" w:space="0"/>
              <w:bottom w:val="single" w:color="auto" w:sz="6" w:space="0"/>
              <w:right w:val="single" w:color="auto"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宋体" w:eastAsia="宋体"/>
                <w:szCs w:val="21"/>
              </w:rPr>
              <w:t>污染物排放达标与总量控制</w:t>
            </w:r>
          </w:p>
        </w:tc>
      </w:tr>
      <w:tr>
        <w:tblPrEx>
          <w:tblBorders>
            <w:top w:val="single" w:color="000000" w:sz="6" w:space="0"/>
            <w:left w:val="single" w:color="auto" w:sz="6" w:space="0"/>
            <w:bottom w:val="single" w:color="000000"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1514" w:type="dxa"/>
            <w:tcBorders>
              <w:top w:val="single" w:color="auto" w:sz="6" w:space="0"/>
              <w:left w:val="single" w:color="auto"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宋体" w:eastAsia="宋体"/>
                <w:szCs w:val="21"/>
              </w:rPr>
              <w:t>污染物</w:t>
            </w:r>
          </w:p>
        </w:tc>
        <w:tc>
          <w:tcPr>
            <w:tcW w:w="1093"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ascii="Times New Roman" w:hAnsi="宋体" w:eastAsia="宋体"/>
                <w:szCs w:val="21"/>
              </w:rPr>
              <w:t>原有排放量</w:t>
            </w:r>
            <w:r>
              <w:rPr>
                <w:rFonts w:ascii="Times New Roman" w:hAnsi="Times New Roman" w:eastAsia="宋体"/>
                <w:szCs w:val="21"/>
              </w:rPr>
              <w:t>(1)</w:t>
            </w:r>
          </w:p>
        </w:tc>
        <w:tc>
          <w:tcPr>
            <w:tcW w:w="1166"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宋体" w:eastAsia="宋体"/>
                <w:szCs w:val="21"/>
              </w:rPr>
              <w:t>本期工程实际排放浓度</w:t>
            </w:r>
            <w:r>
              <w:rPr>
                <w:rFonts w:ascii="Times New Roman" w:hAnsi="Times New Roman" w:eastAsia="宋体"/>
                <w:szCs w:val="21"/>
              </w:rPr>
              <w:t>(2)</w:t>
            </w:r>
          </w:p>
        </w:tc>
        <w:tc>
          <w:tcPr>
            <w:tcW w:w="952"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宋体" w:eastAsia="宋体"/>
                <w:szCs w:val="21"/>
              </w:rPr>
              <w:t>本期工程允许排放浓度</w:t>
            </w:r>
            <w:r>
              <w:rPr>
                <w:rFonts w:ascii="Times New Roman" w:hAnsi="Times New Roman" w:eastAsia="宋体"/>
                <w:szCs w:val="21"/>
              </w:rPr>
              <w:t>(3)</w:t>
            </w:r>
          </w:p>
        </w:tc>
        <w:tc>
          <w:tcPr>
            <w:tcW w:w="1010"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宋体" w:eastAsia="宋体"/>
                <w:szCs w:val="21"/>
              </w:rPr>
              <w:t>本期工程产生量</w:t>
            </w:r>
            <w:r>
              <w:rPr>
                <w:rFonts w:ascii="Times New Roman" w:hAnsi="Times New Roman" w:eastAsia="宋体"/>
                <w:szCs w:val="21"/>
              </w:rPr>
              <w:t>(4)</w:t>
            </w:r>
          </w:p>
        </w:tc>
        <w:tc>
          <w:tcPr>
            <w:tcW w:w="1183"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宋体" w:eastAsia="宋体"/>
                <w:szCs w:val="21"/>
              </w:rPr>
              <w:t>本期工程自身削减量</w:t>
            </w:r>
            <w:r>
              <w:rPr>
                <w:rFonts w:ascii="Times New Roman" w:hAnsi="Times New Roman" w:eastAsia="宋体"/>
                <w:szCs w:val="21"/>
              </w:rPr>
              <w:t>(5)</w:t>
            </w:r>
          </w:p>
        </w:tc>
        <w:tc>
          <w:tcPr>
            <w:tcW w:w="1139"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本期工程实际排放量（6）</w:t>
            </w:r>
          </w:p>
        </w:tc>
        <w:tc>
          <w:tcPr>
            <w:tcW w:w="1267"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宋体" w:eastAsia="宋体"/>
                <w:szCs w:val="21"/>
              </w:rPr>
              <w:t>本期工程核定排放总量</w:t>
            </w:r>
          </w:p>
          <w:p>
            <w:pPr>
              <w:spacing w:line="220" w:lineRule="atLeast"/>
              <w:ind w:left="-105" w:leftChars="-50" w:right="-105" w:rightChars="-50"/>
              <w:jc w:val="center"/>
              <w:rPr>
                <w:rFonts w:ascii="Times New Roman" w:hAnsi="Times New Roman" w:eastAsia="宋体"/>
                <w:szCs w:val="21"/>
              </w:rPr>
            </w:pPr>
            <w:r>
              <w:rPr>
                <w:rFonts w:ascii="Times New Roman" w:hAnsi="Times New Roman" w:eastAsia="宋体"/>
                <w:szCs w:val="21"/>
              </w:rPr>
              <w:t>(</w:t>
            </w:r>
            <w:r>
              <w:rPr>
                <w:rFonts w:hint="eastAsia" w:ascii="Times New Roman" w:hAnsi="Times New Roman" w:eastAsia="宋体"/>
                <w:szCs w:val="21"/>
              </w:rPr>
              <w:t>7</w:t>
            </w:r>
            <w:r>
              <w:rPr>
                <w:rFonts w:ascii="Times New Roman" w:hAnsi="Times New Roman" w:eastAsia="宋体"/>
                <w:szCs w:val="21"/>
              </w:rPr>
              <w:t>)</w:t>
            </w:r>
          </w:p>
        </w:tc>
        <w:tc>
          <w:tcPr>
            <w:tcW w:w="1117"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宋体" w:eastAsia="宋体"/>
                <w:szCs w:val="21"/>
              </w:rPr>
              <w:t>本期工程以新带老削减量</w:t>
            </w:r>
            <w:r>
              <w:rPr>
                <w:rFonts w:ascii="Times New Roman" w:hAnsi="Times New Roman" w:eastAsia="宋体"/>
                <w:szCs w:val="21"/>
              </w:rPr>
              <w:t>(</w:t>
            </w:r>
            <w:r>
              <w:rPr>
                <w:rFonts w:hint="eastAsia" w:ascii="Times New Roman" w:hAnsi="Times New Roman" w:eastAsia="宋体"/>
                <w:szCs w:val="21"/>
              </w:rPr>
              <w:t>8</w:t>
            </w:r>
            <w:r>
              <w:rPr>
                <w:rFonts w:ascii="Times New Roman" w:hAnsi="Times New Roman" w:eastAsia="宋体"/>
                <w:szCs w:val="21"/>
              </w:rPr>
              <w:t>)</w:t>
            </w:r>
          </w:p>
        </w:tc>
        <w:tc>
          <w:tcPr>
            <w:tcW w:w="1205"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宋体" w:eastAsia="宋体"/>
                <w:szCs w:val="21"/>
              </w:rPr>
              <w:t>全厂实际排放总量</w:t>
            </w:r>
            <w:r>
              <w:rPr>
                <w:rFonts w:ascii="Times New Roman" w:hAnsi="Times New Roman" w:eastAsia="宋体"/>
                <w:szCs w:val="21"/>
              </w:rPr>
              <w:t>(</w:t>
            </w:r>
            <w:r>
              <w:rPr>
                <w:rFonts w:hint="eastAsia" w:ascii="Times New Roman" w:hAnsi="Times New Roman" w:eastAsia="宋体"/>
                <w:szCs w:val="21"/>
              </w:rPr>
              <w:t>9</w:t>
            </w:r>
            <w:r>
              <w:rPr>
                <w:rFonts w:ascii="Times New Roman" w:hAnsi="Times New Roman" w:eastAsia="宋体"/>
                <w:szCs w:val="21"/>
              </w:rPr>
              <w:t>)</w:t>
            </w:r>
          </w:p>
        </w:tc>
        <w:tc>
          <w:tcPr>
            <w:tcW w:w="1108"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全厂核定排放总量</w:t>
            </w:r>
            <w:r>
              <w:rPr>
                <w:rFonts w:ascii="Times New Roman" w:hAnsi="Times New Roman" w:eastAsia="宋体"/>
                <w:szCs w:val="21"/>
              </w:rPr>
              <w:t>(</w:t>
            </w:r>
            <w:r>
              <w:rPr>
                <w:rFonts w:hint="eastAsia" w:ascii="Times New Roman" w:hAnsi="Times New Roman" w:eastAsia="宋体"/>
                <w:szCs w:val="21"/>
              </w:rPr>
              <w:t>10</w:t>
            </w:r>
            <w:r>
              <w:rPr>
                <w:rFonts w:ascii="Times New Roman" w:hAnsi="Times New Roman" w:eastAsia="宋体"/>
                <w:szCs w:val="21"/>
              </w:rPr>
              <w:t>)</w:t>
            </w:r>
          </w:p>
        </w:tc>
        <w:tc>
          <w:tcPr>
            <w:tcW w:w="960" w:type="dxa"/>
            <w:tcBorders>
              <w:top w:val="single" w:color="auto" w:sz="6" w:space="0"/>
              <w:left w:val="single" w:color="000000" w:sz="6" w:space="0"/>
              <w:bottom w:val="single" w:color="auto" w:sz="6" w:space="0"/>
              <w:right w:val="single" w:color="auto"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宋体" w:eastAsia="宋体"/>
                <w:szCs w:val="21"/>
              </w:rPr>
              <w:t>区域平衡替代削减量</w:t>
            </w:r>
            <w:r>
              <w:rPr>
                <w:rFonts w:ascii="Times New Roman" w:hAnsi="Times New Roman" w:eastAsia="宋体"/>
                <w:szCs w:val="21"/>
              </w:rPr>
              <w:t>(1</w:t>
            </w:r>
            <w:r>
              <w:rPr>
                <w:rFonts w:hint="eastAsia" w:ascii="Times New Roman" w:hAnsi="Times New Roman" w:eastAsia="宋体"/>
                <w:szCs w:val="21"/>
              </w:rPr>
              <w:t>1</w:t>
            </w:r>
            <w:r>
              <w:rPr>
                <w:rFonts w:ascii="Times New Roman" w:hAnsi="Times New Roman" w:eastAsia="宋体"/>
                <w:szCs w:val="21"/>
              </w:rPr>
              <w:t>)</w:t>
            </w:r>
          </w:p>
        </w:tc>
        <w:tc>
          <w:tcPr>
            <w:tcW w:w="1048" w:type="dxa"/>
            <w:tcBorders>
              <w:top w:val="single" w:color="auto" w:sz="6" w:space="0"/>
              <w:left w:val="single" w:color="000000" w:sz="6" w:space="0"/>
              <w:bottom w:val="single" w:color="auto" w:sz="6" w:space="0"/>
              <w:right w:val="single" w:color="auto"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宋体" w:eastAsia="宋体"/>
                <w:szCs w:val="21"/>
              </w:rPr>
              <w:t>排放增减量</w:t>
            </w:r>
            <w:r>
              <w:rPr>
                <w:rFonts w:ascii="Times New Roman" w:hAnsi="Times New Roman" w:eastAsia="宋体"/>
                <w:szCs w:val="21"/>
              </w:rPr>
              <w:t>(1</w:t>
            </w:r>
            <w:r>
              <w:rPr>
                <w:rFonts w:hint="eastAsia" w:ascii="Times New Roman" w:hAnsi="Times New Roman" w:eastAsia="宋体"/>
                <w:szCs w:val="21"/>
              </w:rPr>
              <w:t>2</w:t>
            </w:r>
            <w:r>
              <w:rPr>
                <w:rFonts w:ascii="Times New Roman" w:hAnsi="Times New Roman" w:eastAsia="宋体"/>
                <w:szCs w:val="21"/>
              </w:rPr>
              <w:t>)</w:t>
            </w:r>
          </w:p>
        </w:tc>
      </w:tr>
      <w:tr>
        <w:tblPrEx>
          <w:tblBorders>
            <w:top w:val="single" w:color="000000" w:sz="6" w:space="0"/>
            <w:left w:val="single" w:color="auto" w:sz="6" w:space="0"/>
            <w:bottom w:val="single" w:color="000000"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1514" w:type="dxa"/>
            <w:tcBorders>
              <w:top w:val="single" w:color="auto" w:sz="6" w:space="0"/>
              <w:left w:val="single" w:color="auto"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ascii="Times New Roman" w:hAnsi="宋体" w:eastAsia="宋体"/>
                <w:szCs w:val="21"/>
              </w:rPr>
              <w:t>废水</w:t>
            </w:r>
          </w:p>
        </w:tc>
        <w:tc>
          <w:tcPr>
            <w:tcW w:w="1093"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color w:val="000000"/>
                <w:szCs w:val="21"/>
              </w:rPr>
            </w:pPr>
          </w:p>
        </w:tc>
        <w:tc>
          <w:tcPr>
            <w:tcW w:w="1166"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p>
        </w:tc>
        <w:tc>
          <w:tcPr>
            <w:tcW w:w="952"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p>
        </w:tc>
        <w:tc>
          <w:tcPr>
            <w:tcW w:w="1010"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p>
        </w:tc>
        <w:tc>
          <w:tcPr>
            <w:tcW w:w="1183"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p>
        </w:tc>
        <w:tc>
          <w:tcPr>
            <w:tcW w:w="1139"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p>
        </w:tc>
        <w:tc>
          <w:tcPr>
            <w:tcW w:w="1267"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p>
        </w:tc>
        <w:tc>
          <w:tcPr>
            <w:tcW w:w="1117"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p>
        </w:tc>
        <w:tc>
          <w:tcPr>
            <w:tcW w:w="1205"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p>
        </w:tc>
        <w:tc>
          <w:tcPr>
            <w:tcW w:w="1108"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p>
        </w:tc>
        <w:tc>
          <w:tcPr>
            <w:tcW w:w="960" w:type="dxa"/>
            <w:tcBorders>
              <w:top w:val="single" w:color="auto" w:sz="6" w:space="0"/>
              <w:left w:val="single" w:color="000000" w:sz="6" w:space="0"/>
              <w:bottom w:val="single" w:color="auto" w:sz="6" w:space="0"/>
              <w:right w:val="single" w:color="auto" w:sz="6" w:space="0"/>
            </w:tcBorders>
            <w:vAlign w:val="center"/>
          </w:tcPr>
          <w:p>
            <w:pPr>
              <w:spacing w:line="220" w:lineRule="atLeast"/>
              <w:ind w:left="-105" w:leftChars="-50" w:right="-105" w:rightChars="-50"/>
              <w:jc w:val="center"/>
              <w:rPr>
                <w:rFonts w:ascii="Times New Roman" w:hAnsi="Times New Roman" w:eastAsia="宋体"/>
                <w:szCs w:val="21"/>
              </w:rPr>
            </w:pPr>
          </w:p>
        </w:tc>
        <w:tc>
          <w:tcPr>
            <w:tcW w:w="1048" w:type="dxa"/>
            <w:tcBorders>
              <w:top w:val="single" w:color="auto" w:sz="6" w:space="0"/>
              <w:left w:val="single" w:color="000000" w:sz="6" w:space="0"/>
              <w:bottom w:val="single" w:color="auto" w:sz="6" w:space="0"/>
              <w:right w:val="single" w:color="auto" w:sz="6" w:space="0"/>
            </w:tcBorders>
            <w:vAlign w:val="center"/>
          </w:tcPr>
          <w:p>
            <w:pPr>
              <w:spacing w:line="220" w:lineRule="atLeast"/>
              <w:ind w:left="-105" w:leftChars="-50" w:right="-105" w:rightChars="-50"/>
              <w:jc w:val="center"/>
              <w:rPr>
                <w:rFonts w:ascii="Times New Roman" w:hAnsi="Times New Roman" w:eastAsia="宋体"/>
                <w:szCs w:val="21"/>
              </w:rPr>
            </w:pPr>
          </w:p>
        </w:tc>
      </w:tr>
      <w:tr>
        <w:tblPrEx>
          <w:tblBorders>
            <w:top w:val="single" w:color="000000" w:sz="6" w:space="0"/>
            <w:left w:val="single" w:color="auto" w:sz="6" w:space="0"/>
            <w:bottom w:val="single" w:color="000000"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1514" w:type="dxa"/>
            <w:tcBorders>
              <w:top w:val="single" w:color="auto" w:sz="6" w:space="0"/>
              <w:left w:val="single" w:color="auto"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化学需氧量</w:t>
            </w:r>
          </w:p>
        </w:tc>
        <w:tc>
          <w:tcPr>
            <w:tcW w:w="1093"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w:t>
            </w:r>
          </w:p>
        </w:tc>
        <w:tc>
          <w:tcPr>
            <w:tcW w:w="1166"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ascii="Times New Roman" w:hAnsi="Times New Roman" w:eastAsia="宋体"/>
                <w:szCs w:val="21"/>
              </w:rPr>
              <w:t>488</w:t>
            </w:r>
          </w:p>
        </w:tc>
        <w:tc>
          <w:tcPr>
            <w:tcW w:w="952"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500</w:t>
            </w:r>
          </w:p>
        </w:tc>
        <w:tc>
          <w:tcPr>
            <w:tcW w:w="1010"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2.46</w:t>
            </w:r>
            <w:r>
              <w:rPr>
                <w:rFonts w:ascii="Times New Roman" w:hAnsi="Times New Roman" w:eastAsia="宋体" w:cs="Times New Roman"/>
                <w:szCs w:val="21"/>
              </w:rPr>
              <w:t>×</w:t>
            </w:r>
            <w:r>
              <w:rPr>
                <w:rFonts w:ascii="Times New Roman" w:hAnsi="Times New Roman" w:eastAsia="宋体"/>
                <w:szCs w:val="21"/>
              </w:rPr>
              <w:t>10</w:t>
            </w:r>
            <w:r>
              <w:rPr>
                <w:rFonts w:ascii="Times New Roman" w:hAnsi="Times New Roman" w:eastAsia="宋体"/>
                <w:szCs w:val="21"/>
                <w:vertAlign w:val="superscript"/>
              </w:rPr>
              <w:t>-3</w:t>
            </w:r>
          </w:p>
        </w:tc>
        <w:tc>
          <w:tcPr>
            <w:tcW w:w="1183"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39"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2.46</w:t>
            </w:r>
            <w:r>
              <w:rPr>
                <w:rFonts w:ascii="Times New Roman" w:hAnsi="Times New Roman" w:eastAsia="宋体" w:cs="Times New Roman"/>
                <w:szCs w:val="21"/>
              </w:rPr>
              <w:t>×</w:t>
            </w:r>
            <w:r>
              <w:rPr>
                <w:rFonts w:ascii="Times New Roman" w:hAnsi="Times New Roman" w:eastAsia="宋体"/>
                <w:szCs w:val="21"/>
              </w:rPr>
              <w:t>10</w:t>
            </w:r>
            <w:r>
              <w:rPr>
                <w:rFonts w:ascii="Times New Roman" w:hAnsi="Times New Roman" w:eastAsia="宋体"/>
                <w:szCs w:val="21"/>
                <w:vertAlign w:val="superscript"/>
              </w:rPr>
              <w:t>-3</w:t>
            </w:r>
          </w:p>
        </w:tc>
        <w:tc>
          <w:tcPr>
            <w:tcW w:w="1267"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w:t>
            </w:r>
          </w:p>
        </w:tc>
        <w:tc>
          <w:tcPr>
            <w:tcW w:w="1117"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205"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2.46</w:t>
            </w:r>
            <w:r>
              <w:rPr>
                <w:rFonts w:ascii="Times New Roman" w:hAnsi="Times New Roman" w:eastAsia="宋体" w:cs="Times New Roman"/>
                <w:szCs w:val="21"/>
              </w:rPr>
              <w:t>×</w:t>
            </w:r>
            <w:r>
              <w:rPr>
                <w:rFonts w:ascii="Times New Roman" w:hAnsi="Times New Roman" w:eastAsia="宋体"/>
                <w:szCs w:val="21"/>
              </w:rPr>
              <w:t>10</w:t>
            </w:r>
            <w:r>
              <w:rPr>
                <w:rFonts w:ascii="Times New Roman" w:hAnsi="Times New Roman" w:eastAsia="宋体"/>
                <w:szCs w:val="21"/>
                <w:vertAlign w:val="superscript"/>
              </w:rPr>
              <w:t>-3</w:t>
            </w:r>
          </w:p>
        </w:tc>
        <w:tc>
          <w:tcPr>
            <w:tcW w:w="1108"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w:t>
            </w:r>
          </w:p>
        </w:tc>
        <w:tc>
          <w:tcPr>
            <w:tcW w:w="960" w:type="dxa"/>
            <w:tcBorders>
              <w:top w:val="single" w:color="auto" w:sz="6" w:space="0"/>
              <w:left w:val="single" w:color="000000" w:sz="6" w:space="0"/>
              <w:bottom w:val="single" w:color="auto" w:sz="6" w:space="0"/>
              <w:right w:val="single" w:color="auto" w:sz="6" w:space="0"/>
            </w:tcBorders>
            <w:vAlign w:val="center"/>
          </w:tcPr>
          <w:p>
            <w:pPr>
              <w:jc w:val="center"/>
            </w:pPr>
            <w:r>
              <w:rPr>
                <w:rFonts w:hint="eastAsia" w:ascii="Times New Roman" w:hAnsi="Times New Roman" w:eastAsia="宋体"/>
                <w:szCs w:val="21"/>
              </w:rPr>
              <w:t>——</w:t>
            </w:r>
          </w:p>
        </w:tc>
        <w:tc>
          <w:tcPr>
            <w:tcW w:w="1048" w:type="dxa"/>
            <w:tcBorders>
              <w:top w:val="single" w:color="auto" w:sz="6" w:space="0"/>
              <w:left w:val="single" w:color="000000" w:sz="6" w:space="0"/>
              <w:bottom w:val="single" w:color="auto" w:sz="6" w:space="0"/>
              <w:right w:val="single" w:color="auto" w:sz="6" w:space="0"/>
            </w:tcBorders>
            <w:vAlign w:val="center"/>
          </w:tcPr>
          <w:p>
            <w:pPr>
              <w:jc w:val="center"/>
            </w:pPr>
            <w:r>
              <w:rPr>
                <w:rFonts w:hint="eastAsia" w:ascii="Times New Roman" w:hAnsi="Times New Roman" w:eastAsia="宋体"/>
                <w:szCs w:val="21"/>
              </w:rPr>
              <w:t>——</w:t>
            </w:r>
          </w:p>
        </w:tc>
      </w:tr>
      <w:tr>
        <w:tblPrEx>
          <w:tblBorders>
            <w:top w:val="single" w:color="000000" w:sz="6" w:space="0"/>
            <w:left w:val="single" w:color="auto" w:sz="6" w:space="0"/>
            <w:bottom w:val="single" w:color="000000"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1514" w:type="dxa"/>
            <w:tcBorders>
              <w:top w:val="single" w:color="auto" w:sz="6" w:space="0"/>
              <w:left w:val="single" w:color="auto"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ascii="Times New Roman" w:hAnsi="宋体" w:eastAsia="宋体"/>
                <w:szCs w:val="21"/>
              </w:rPr>
              <w:t>氨氮</w:t>
            </w:r>
          </w:p>
        </w:tc>
        <w:tc>
          <w:tcPr>
            <w:tcW w:w="1093"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w:t>
            </w:r>
          </w:p>
        </w:tc>
        <w:tc>
          <w:tcPr>
            <w:tcW w:w="1166"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43.4</w:t>
            </w:r>
          </w:p>
        </w:tc>
        <w:tc>
          <w:tcPr>
            <w:tcW w:w="952"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45</w:t>
            </w:r>
          </w:p>
        </w:tc>
        <w:tc>
          <w:tcPr>
            <w:tcW w:w="1010"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0.22</w:t>
            </w:r>
            <w:r>
              <w:rPr>
                <w:rFonts w:ascii="Times New Roman" w:hAnsi="Times New Roman" w:eastAsia="宋体" w:cs="Times New Roman"/>
                <w:szCs w:val="21"/>
              </w:rPr>
              <w:t>×</w:t>
            </w:r>
            <w:r>
              <w:rPr>
                <w:rFonts w:ascii="Times New Roman" w:hAnsi="Times New Roman" w:eastAsia="宋体"/>
                <w:szCs w:val="21"/>
              </w:rPr>
              <w:t>10</w:t>
            </w:r>
            <w:r>
              <w:rPr>
                <w:rFonts w:ascii="Times New Roman" w:hAnsi="Times New Roman" w:eastAsia="宋体"/>
                <w:szCs w:val="21"/>
                <w:vertAlign w:val="superscript"/>
              </w:rPr>
              <w:t>-3</w:t>
            </w:r>
          </w:p>
        </w:tc>
        <w:tc>
          <w:tcPr>
            <w:tcW w:w="1183"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39"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0.22</w:t>
            </w:r>
            <w:r>
              <w:rPr>
                <w:rFonts w:ascii="Times New Roman" w:hAnsi="Times New Roman" w:eastAsia="宋体" w:cs="Times New Roman"/>
                <w:szCs w:val="21"/>
              </w:rPr>
              <w:t>×</w:t>
            </w:r>
            <w:r>
              <w:rPr>
                <w:rFonts w:ascii="Times New Roman" w:hAnsi="Times New Roman" w:eastAsia="宋体"/>
                <w:szCs w:val="21"/>
              </w:rPr>
              <w:t>10</w:t>
            </w:r>
            <w:r>
              <w:rPr>
                <w:rFonts w:ascii="Times New Roman" w:hAnsi="Times New Roman" w:eastAsia="宋体"/>
                <w:szCs w:val="21"/>
                <w:vertAlign w:val="superscript"/>
              </w:rPr>
              <w:t>-3</w:t>
            </w:r>
          </w:p>
        </w:tc>
        <w:tc>
          <w:tcPr>
            <w:tcW w:w="1267"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w:t>
            </w:r>
          </w:p>
        </w:tc>
        <w:tc>
          <w:tcPr>
            <w:tcW w:w="1117"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205"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0.22</w:t>
            </w:r>
            <w:r>
              <w:rPr>
                <w:rFonts w:ascii="Times New Roman" w:hAnsi="Times New Roman" w:eastAsia="宋体" w:cs="Times New Roman"/>
                <w:szCs w:val="21"/>
              </w:rPr>
              <w:t>×</w:t>
            </w:r>
            <w:r>
              <w:rPr>
                <w:rFonts w:ascii="Times New Roman" w:hAnsi="Times New Roman" w:eastAsia="宋体"/>
                <w:szCs w:val="21"/>
              </w:rPr>
              <w:t>10</w:t>
            </w:r>
            <w:r>
              <w:rPr>
                <w:rFonts w:ascii="Times New Roman" w:hAnsi="Times New Roman" w:eastAsia="宋体"/>
                <w:szCs w:val="21"/>
                <w:vertAlign w:val="superscript"/>
              </w:rPr>
              <w:t>-3</w:t>
            </w:r>
          </w:p>
        </w:tc>
        <w:tc>
          <w:tcPr>
            <w:tcW w:w="1108"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w:t>
            </w:r>
          </w:p>
        </w:tc>
        <w:tc>
          <w:tcPr>
            <w:tcW w:w="960" w:type="dxa"/>
            <w:tcBorders>
              <w:top w:val="single" w:color="auto" w:sz="6" w:space="0"/>
              <w:left w:val="single" w:color="000000" w:sz="6" w:space="0"/>
              <w:bottom w:val="single" w:color="auto" w:sz="6" w:space="0"/>
              <w:right w:val="single" w:color="auto" w:sz="6" w:space="0"/>
            </w:tcBorders>
            <w:vAlign w:val="center"/>
          </w:tcPr>
          <w:p>
            <w:pPr>
              <w:jc w:val="center"/>
            </w:pPr>
            <w:r>
              <w:rPr>
                <w:rFonts w:hint="eastAsia" w:ascii="Times New Roman" w:hAnsi="Times New Roman" w:eastAsia="宋体"/>
                <w:szCs w:val="21"/>
              </w:rPr>
              <w:t>——</w:t>
            </w:r>
          </w:p>
        </w:tc>
        <w:tc>
          <w:tcPr>
            <w:tcW w:w="1048" w:type="dxa"/>
            <w:tcBorders>
              <w:top w:val="single" w:color="auto" w:sz="6" w:space="0"/>
              <w:left w:val="single" w:color="000000" w:sz="6" w:space="0"/>
              <w:bottom w:val="single" w:color="auto" w:sz="6" w:space="0"/>
              <w:right w:val="single" w:color="auto" w:sz="6" w:space="0"/>
            </w:tcBorders>
            <w:vAlign w:val="center"/>
          </w:tcPr>
          <w:p>
            <w:pPr>
              <w:jc w:val="center"/>
            </w:pPr>
            <w:r>
              <w:rPr>
                <w:rFonts w:hint="eastAsia" w:ascii="Times New Roman" w:hAnsi="Times New Roman" w:eastAsia="宋体"/>
                <w:szCs w:val="21"/>
              </w:rPr>
              <w:t>——</w:t>
            </w:r>
          </w:p>
        </w:tc>
      </w:tr>
      <w:tr>
        <w:tblPrEx>
          <w:tblBorders>
            <w:top w:val="single" w:color="000000" w:sz="6" w:space="0"/>
            <w:left w:val="single" w:color="auto" w:sz="6" w:space="0"/>
            <w:bottom w:val="single" w:color="000000"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1514" w:type="dxa"/>
            <w:tcBorders>
              <w:top w:val="single" w:color="auto" w:sz="6" w:space="0"/>
              <w:left w:val="single" w:color="auto"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宋体" w:eastAsia="宋体"/>
                <w:szCs w:val="21"/>
              </w:rPr>
            </w:pPr>
            <w:r>
              <w:rPr>
                <w:rFonts w:hint="eastAsia" w:ascii="Times New Roman" w:hAnsi="宋体" w:eastAsia="宋体"/>
                <w:szCs w:val="21"/>
              </w:rPr>
              <w:t>石油类</w:t>
            </w:r>
          </w:p>
        </w:tc>
        <w:tc>
          <w:tcPr>
            <w:tcW w:w="1093"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66"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952"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010"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83"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39"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267"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17"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205"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08"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960" w:type="dxa"/>
            <w:tcBorders>
              <w:top w:val="single" w:color="auto" w:sz="6" w:space="0"/>
              <w:left w:val="single" w:color="000000" w:sz="6" w:space="0"/>
              <w:bottom w:val="single" w:color="auto" w:sz="6" w:space="0"/>
              <w:right w:val="single" w:color="auto" w:sz="6" w:space="0"/>
            </w:tcBorders>
            <w:vAlign w:val="center"/>
          </w:tcPr>
          <w:p>
            <w:pPr>
              <w:jc w:val="center"/>
            </w:pPr>
            <w:r>
              <w:rPr>
                <w:rFonts w:hint="eastAsia" w:ascii="Times New Roman" w:hAnsi="Times New Roman" w:eastAsia="宋体"/>
                <w:szCs w:val="21"/>
              </w:rPr>
              <w:t>——</w:t>
            </w:r>
          </w:p>
        </w:tc>
        <w:tc>
          <w:tcPr>
            <w:tcW w:w="1048" w:type="dxa"/>
            <w:tcBorders>
              <w:top w:val="single" w:color="auto" w:sz="6" w:space="0"/>
              <w:left w:val="single" w:color="000000" w:sz="6" w:space="0"/>
              <w:bottom w:val="single" w:color="auto" w:sz="6" w:space="0"/>
              <w:right w:val="single" w:color="auto" w:sz="6" w:space="0"/>
            </w:tcBorders>
            <w:vAlign w:val="center"/>
          </w:tcPr>
          <w:p>
            <w:pPr>
              <w:jc w:val="center"/>
            </w:pPr>
            <w:r>
              <w:rPr>
                <w:rFonts w:hint="eastAsia" w:ascii="Times New Roman" w:hAnsi="Times New Roman" w:eastAsia="宋体"/>
                <w:szCs w:val="21"/>
              </w:rPr>
              <w:t>——</w:t>
            </w:r>
          </w:p>
        </w:tc>
      </w:tr>
      <w:tr>
        <w:tblPrEx>
          <w:tblBorders>
            <w:top w:val="single" w:color="000000" w:sz="6" w:space="0"/>
            <w:left w:val="single" w:color="auto" w:sz="6" w:space="0"/>
            <w:bottom w:val="single" w:color="000000"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1514" w:type="dxa"/>
            <w:tcBorders>
              <w:top w:val="single" w:color="auto" w:sz="6" w:space="0"/>
              <w:left w:val="single" w:color="auto"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ascii="Times New Roman" w:hAnsi="宋体" w:eastAsia="宋体"/>
                <w:szCs w:val="21"/>
              </w:rPr>
              <w:t>废气</w:t>
            </w:r>
          </w:p>
        </w:tc>
        <w:tc>
          <w:tcPr>
            <w:tcW w:w="1093"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p>
        </w:tc>
        <w:tc>
          <w:tcPr>
            <w:tcW w:w="1166" w:type="dxa"/>
            <w:tcBorders>
              <w:top w:val="single" w:color="auto" w:sz="6" w:space="0"/>
              <w:left w:val="single" w:color="000000" w:sz="6" w:space="0"/>
              <w:bottom w:val="single" w:color="auto" w:sz="6" w:space="0"/>
              <w:right w:val="single" w:color="000000" w:sz="6" w:space="0"/>
            </w:tcBorders>
            <w:vAlign w:val="center"/>
          </w:tcPr>
          <w:p>
            <w:pPr>
              <w:jc w:val="center"/>
            </w:pPr>
          </w:p>
        </w:tc>
        <w:tc>
          <w:tcPr>
            <w:tcW w:w="952" w:type="dxa"/>
            <w:tcBorders>
              <w:top w:val="single" w:color="auto" w:sz="6" w:space="0"/>
              <w:left w:val="single" w:color="000000" w:sz="6" w:space="0"/>
              <w:bottom w:val="single" w:color="auto" w:sz="6" w:space="0"/>
              <w:right w:val="single" w:color="000000" w:sz="6" w:space="0"/>
            </w:tcBorders>
            <w:vAlign w:val="center"/>
          </w:tcPr>
          <w:p>
            <w:pPr>
              <w:jc w:val="center"/>
            </w:pPr>
          </w:p>
        </w:tc>
        <w:tc>
          <w:tcPr>
            <w:tcW w:w="1010" w:type="dxa"/>
            <w:tcBorders>
              <w:top w:val="single" w:color="auto" w:sz="6" w:space="0"/>
              <w:left w:val="single" w:color="000000" w:sz="6" w:space="0"/>
              <w:bottom w:val="single" w:color="auto" w:sz="6" w:space="0"/>
              <w:right w:val="single" w:color="000000" w:sz="6" w:space="0"/>
            </w:tcBorders>
            <w:vAlign w:val="center"/>
          </w:tcPr>
          <w:p>
            <w:pPr>
              <w:jc w:val="center"/>
            </w:pPr>
          </w:p>
        </w:tc>
        <w:tc>
          <w:tcPr>
            <w:tcW w:w="1183" w:type="dxa"/>
            <w:tcBorders>
              <w:top w:val="single" w:color="auto" w:sz="6" w:space="0"/>
              <w:left w:val="single" w:color="000000" w:sz="6" w:space="0"/>
              <w:bottom w:val="single" w:color="auto" w:sz="6" w:space="0"/>
              <w:right w:val="single" w:color="000000" w:sz="6" w:space="0"/>
            </w:tcBorders>
            <w:vAlign w:val="center"/>
          </w:tcPr>
          <w:p>
            <w:pPr>
              <w:jc w:val="center"/>
            </w:pPr>
          </w:p>
        </w:tc>
        <w:tc>
          <w:tcPr>
            <w:tcW w:w="1139" w:type="dxa"/>
            <w:tcBorders>
              <w:top w:val="single" w:color="auto" w:sz="6" w:space="0"/>
              <w:left w:val="single" w:color="000000" w:sz="6" w:space="0"/>
              <w:bottom w:val="single" w:color="auto" w:sz="6" w:space="0"/>
              <w:right w:val="single" w:color="000000" w:sz="6" w:space="0"/>
            </w:tcBorders>
            <w:vAlign w:val="center"/>
          </w:tcPr>
          <w:p>
            <w:pPr>
              <w:jc w:val="center"/>
            </w:pPr>
          </w:p>
        </w:tc>
        <w:tc>
          <w:tcPr>
            <w:tcW w:w="1267" w:type="dxa"/>
            <w:tcBorders>
              <w:top w:val="single" w:color="auto" w:sz="6" w:space="0"/>
              <w:left w:val="single" w:color="000000" w:sz="6" w:space="0"/>
              <w:bottom w:val="single" w:color="auto" w:sz="6" w:space="0"/>
              <w:right w:val="single" w:color="000000" w:sz="6" w:space="0"/>
            </w:tcBorders>
            <w:vAlign w:val="center"/>
          </w:tcPr>
          <w:p>
            <w:pPr>
              <w:jc w:val="center"/>
            </w:pPr>
          </w:p>
        </w:tc>
        <w:tc>
          <w:tcPr>
            <w:tcW w:w="1117" w:type="dxa"/>
            <w:tcBorders>
              <w:top w:val="single" w:color="auto" w:sz="6" w:space="0"/>
              <w:left w:val="single" w:color="000000" w:sz="6" w:space="0"/>
              <w:bottom w:val="single" w:color="auto" w:sz="6" w:space="0"/>
              <w:right w:val="single" w:color="000000" w:sz="6" w:space="0"/>
            </w:tcBorders>
            <w:vAlign w:val="center"/>
          </w:tcPr>
          <w:p>
            <w:pPr>
              <w:jc w:val="center"/>
            </w:pPr>
          </w:p>
        </w:tc>
        <w:tc>
          <w:tcPr>
            <w:tcW w:w="1205" w:type="dxa"/>
            <w:tcBorders>
              <w:top w:val="single" w:color="auto" w:sz="6" w:space="0"/>
              <w:left w:val="single" w:color="000000" w:sz="6" w:space="0"/>
              <w:bottom w:val="single" w:color="auto" w:sz="6" w:space="0"/>
              <w:right w:val="single" w:color="000000" w:sz="6" w:space="0"/>
            </w:tcBorders>
            <w:vAlign w:val="center"/>
          </w:tcPr>
          <w:p>
            <w:pPr>
              <w:jc w:val="center"/>
            </w:pPr>
          </w:p>
        </w:tc>
        <w:tc>
          <w:tcPr>
            <w:tcW w:w="1108" w:type="dxa"/>
            <w:tcBorders>
              <w:top w:val="single" w:color="auto" w:sz="6" w:space="0"/>
              <w:left w:val="single" w:color="000000" w:sz="6" w:space="0"/>
              <w:bottom w:val="single" w:color="auto" w:sz="6" w:space="0"/>
              <w:right w:val="single" w:color="000000" w:sz="6" w:space="0"/>
            </w:tcBorders>
            <w:vAlign w:val="center"/>
          </w:tcPr>
          <w:p>
            <w:pPr>
              <w:jc w:val="center"/>
            </w:pPr>
          </w:p>
        </w:tc>
        <w:tc>
          <w:tcPr>
            <w:tcW w:w="960" w:type="dxa"/>
            <w:tcBorders>
              <w:top w:val="single" w:color="auto" w:sz="6" w:space="0"/>
              <w:left w:val="single" w:color="000000" w:sz="6" w:space="0"/>
              <w:bottom w:val="single" w:color="auto" w:sz="6" w:space="0"/>
              <w:right w:val="single" w:color="auto" w:sz="6" w:space="0"/>
            </w:tcBorders>
            <w:vAlign w:val="center"/>
          </w:tcPr>
          <w:p>
            <w:pPr>
              <w:jc w:val="center"/>
            </w:pPr>
          </w:p>
        </w:tc>
        <w:tc>
          <w:tcPr>
            <w:tcW w:w="1048" w:type="dxa"/>
            <w:tcBorders>
              <w:top w:val="single" w:color="auto" w:sz="6" w:space="0"/>
              <w:left w:val="single" w:color="000000" w:sz="6" w:space="0"/>
              <w:bottom w:val="single" w:color="auto" w:sz="6" w:space="0"/>
              <w:right w:val="single" w:color="auto" w:sz="6" w:space="0"/>
            </w:tcBorders>
            <w:vAlign w:val="center"/>
          </w:tcPr>
          <w:p>
            <w:pPr>
              <w:jc w:val="center"/>
            </w:pPr>
          </w:p>
        </w:tc>
      </w:tr>
      <w:tr>
        <w:tblPrEx>
          <w:tblBorders>
            <w:top w:val="single" w:color="000000" w:sz="6" w:space="0"/>
            <w:left w:val="single" w:color="auto" w:sz="6" w:space="0"/>
            <w:bottom w:val="single" w:color="000000"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1514" w:type="dxa"/>
            <w:tcBorders>
              <w:top w:val="single" w:color="auto" w:sz="6" w:space="0"/>
              <w:left w:val="single" w:color="auto"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二氧化硫</w:t>
            </w:r>
          </w:p>
        </w:tc>
        <w:tc>
          <w:tcPr>
            <w:tcW w:w="1093"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66"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952"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010"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83"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39"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267"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17"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205"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08"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960" w:type="dxa"/>
            <w:tcBorders>
              <w:top w:val="single" w:color="auto" w:sz="6" w:space="0"/>
              <w:left w:val="single" w:color="000000" w:sz="6" w:space="0"/>
              <w:bottom w:val="single" w:color="auto" w:sz="6" w:space="0"/>
              <w:right w:val="single" w:color="auto" w:sz="6" w:space="0"/>
            </w:tcBorders>
            <w:vAlign w:val="center"/>
          </w:tcPr>
          <w:p>
            <w:pPr>
              <w:jc w:val="center"/>
            </w:pPr>
            <w:r>
              <w:rPr>
                <w:rFonts w:hint="eastAsia" w:ascii="Times New Roman" w:hAnsi="Times New Roman" w:eastAsia="宋体"/>
                <w:szCs w:val="21"/>
              </w:rPr>
              <w:t>——</w:t>
            </w:r>
          </w:p>
        </w:tc>
        <w:tc>
          <w:tcPr>
            <w:tcW w:w="1048" w:type="dxa"/>
            <w:tcBorders>
              <w:top w:val="single" w:color="auto" w:sz="6" w:space="0"/>
              <w:left w:val="single" w:color="000000" w:sz="6" w:space="0"/>
              <w:bottom w:val="single" w:color="auto" w:sz="6" w:space="0"/>
              <w:right w:val="single" w:color="auto" w:sz="6" w:space="0"/>
            </w:tcBorders>
            <w:vAlign w:val="center"/>
          </w:tcPr>
          <w:p>
            <w:pPr>
              <w:jc w:val="center"/>
            </w:pPr>
            <w:r>
              <w:rPr>
                <w:rFonts w:hint="eastAsia" w:ascii="Times New Roman" w:hAnsi="Times New Roman" w:eastAsia="宋体"/>
                <w:szCs w:val="21"/>
              </w:rPr>
              <w:t>——</w:t>
            </w:r>
          </w:p>
        </w:tc>
      </w:tr>
      <w:tr>
        <w:tblPrEx>
          <w:tblBorders>
            <w:top w:val="single" w:color="000000" w:sz="6" w:space="0"/>
            <w:left w:val="single" w:color="auto" w:sz="6" w:space="0"/>
            <w:bottom w:val="single" w:color="000000"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1514" w:type="dxa"/>
            <w:tcBorders>
              <w:top w:val="single" w:color="auto" w:sz="6" w:space="0"/>
              <w:left w:val="single" w:color="auto"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宋体" w:eastAsia="宋体"/>
                <w:szCs w:val="21"/>
              </w:rPr>
              <w:t>烟尘</w:t>
            </w:r>
          </w:p>
        </w:tc>
        <w:tc>
          <w:tcPr>
            <w:tcW w:w="1093"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66"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952"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010"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83"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39"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267"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17"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205"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08"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960" w:type="dxa"/>
            <w:tcBorders>
              <w:top w:val="single" w:color="auto" w:sz="6" w:space="0"/>
              <w:left w:val="single" w:color="000000" w:sz="6" w:space="0"/>
              <w:bottom w:val="single" w:color="auto" w:sz="6" w:space="0"/>
              <w:right w:val="single" w:color="auto" w:sz="6" w:space="0"/>
            </w:tcBorders>
            <w:vAlign w:val="center"/>
          </w:tcPr>
          <w:p>
            <w:pPr>
              <w:jc w:val="center"/>
            </w:pPr>
            <w:r>
              <w:rPr>
                <w:rFonts w:hint="eastAsia" w:ascii="Times New Roman" w:hAnsi="Times New Roman" w:eastAsia="宋体"/>
                <w:szCs w:val="21"/>
              </w:rPr>
              <w:t>——</w:t>
            </w:r>
          </w:p>
        </w:tc>
        <w:tc>
          <w:tcPr>
            <w:tcW w:w="1048" w:type="dxa"/>
            <w:tcBorders>
              <w:top w:val="single" w:color="auto" w:sz="6" w:space="0"/>
              <w:left w:val="single" w:color="000000" w:sz="6" w:space="0"/>
              <w:bottom w:val="single" w:color="auto" w:sz="6" w:space="0"/>
              <w:right w:val="single" w:color="auto" w:sz="6" w:space="0"/>
            </w:tcBorders>
            <w:vAlign w:val="center"/>
          </w:tcPr>
          <w:p>
            <w:pPr>
              <w:jc w:val="center"/>
            </w:pPr>
            <w:r>
              <w:rPr>
                <w:rFonts w:hint="eastAsia" w:ascii="Times New Roman" w:hAnsi="Times New Roman" w:eastAsia="宋体"/>
                <w:szCs w:val="21"/>
              </w:rPr>
              <w:t>——</w:t>
            </w:r>
          </w:p>
        </w:tc>
      </w:tr>
      <w:tr>
        <w:tblPrEx>
          <w:tblBorders>
            <w:top w:val="single" w:color="000000" w:sz="6" w:space="0"/>
            <w:left w:val="single" w:color="auto" w:sz="6" w:space="0"/>
            <w:bottom w:val="single" w:color="000000"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1514" w:type="dxa"/>
            <w:tcBorders>
              <w:top w:val="single" w:color="auto" w:sz="6" w:space="0"/>
              <w:left w:val="single" w:color="auto"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宋体" w:eastAsia="宋体"/>
                <w:szCs w:val="21"/>
              </w:rPr>
              <w:t>工业粉尘</w:t>
            </w:r>
          </w:p>
        </w:tc>
        <w:tc>
          <w:tcPr>
            <w:tcW w:w="1093"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66"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952"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010"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83"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39"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267"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17"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205"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08"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960" w:type="dxa"/>
            <w:tcBorders>
              <w:top w:val="single" w:color="auto" w:sz="6" w:space="0"/>
              <w:left w:val="single" w:color="000000" w:sz="6" w:space="0"/>
              <w:bottom w:val="single" w:color="auto" w:sz="6" w:space="0"/>
              <w:right w:val="single" w:color="auto" w:sz="6" w:space="0"/>
            </w:tcBorders>
            <w:vAlign w:val="center"/>
          </w:tcPr>
          <w:p>
            <w:pPr>
              <w:jc w:val="center"/>
            </w:pPr>
            <w:r>
              <w:rPr>
                <w:rFonts w:hint="eastAsia" w:ascii="Times New Roman" w:hAnsi="Times New Roman" w:eastAsia="宋体"/>
                <w:szCs w:val="21"/>
              </w:rPr>
              <w:t>——</w:t>
            </w:r>
          </w:p>
        </w:tc>
        <w:tc>
          <w:tcPr>
            <w:tcW w:w="1048" w:type="dxa"/>
            <w:tcBorders>
              <w:top w:val="single" w:color="auto" w:sz="6" w:space="0"/>
              <w:left w:val="single" w:color="000000" w:sz="6" w:space="0"/>
              <w:bottom w:val="single" w:color="auto" w:sz="6" w:space="0"/>
              <w:right w:val="single" w:color="auto" w:sz="6" w:space="0"/>
            </w:tcBorders>
            <w:vAlign w:val="center"/>
          </w:tcPr>
          <w:p>
            <w:pPr>
              <w:jc w:val="center"/>
            </w:pPr>
            <w:r>
              <w:rPr>
                <w:rFonts w:hint="eastAsia" w:ascii="Times New Roman" w:hAnsi="Times New Roman" w:eastAsia="宋体"/>
                <w:szCs w:val="21"/>
              </w:rPr>
              <w:t>——</w:t>
            </w:r>
          </w:p>
        </w:tc>
      </w:tr>
      <w:tr>
        <w:tblPrEx>
          <w:tblBorders>
            <w:top w:val="single" w:color="000000" w:sz="6" w:space="0"/>
            <w:left w:val="single" w:color="auto" w:sz="6" w:space="0"/>
            <w:bottom w:val="single" w:color="000000"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1514" w:type="dxa"/>
            <w:tcBorders>
              <w:top w:val="single" w:color="auto" w:sz="6" w:space="0"/>
              <w:left w:val="single" w:color="auto"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宋体" w:eastAsia="宋体"/>
                <w:szCs w:val="21"/>
              </w:rPr>
              <w:t>氮氧化物</w:t>
            </w:r>
          </w:p>
        </w:tc>
        <w:tc>
          <w:tcPr>
            <w:tcW w:w="1093"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w:t>
            </w:r>
          </w:p>
        </w:tc>
        <w:tc>
          <w:tcPr>
            <w:tcW w:w="1166"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952"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010"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83"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39"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267"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17"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205"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1108" w:type="dxa"/>
            <w:tcBorders>
              <w:top w:val="single" w:color="auto" w:sz="6" w:space="0"/>
              <w:left w:val="single" w:color="000000" w:sz="6" w:space="0"/>
              <w:bottom w:val="single" w:color="auto" w:sz="6" w:space="0"/>
              <w:right w:val="single" w:color="000000" w:sz="6" w:space="0"/>
            </w:tcBorders>
            <w:vAlign w:val="center"/>
          </w:tcPr>
          <w:p>
            <w:pPr>
              <w:jc w:val="center"/>
            </w:pPr>
            <w:r>
              <w:rPr>
                <w:rFonts w:hint="eastAsia" w:ascii="Times New Roman" w:hAnsi="Times New Roman" w:eastAsia="宋体"/>
                <w:szCs w:val="21"/>
              </w:rPr>
              <w:t>——</w:t>
            </w:r>
          </w:p>
        </w:tc>
        <w:tc>
          <w:tcPr>
            <w:tcW w:w="960" w:type="dxa"/>
            <w:tcBorders>
              <w:top w:val="single" w:color="auto" w:sz="6" w:space="0"/>
              <w:left w:val="single" w:color="000000" w:sz="6" w:space="0"/>
              <w:bottom w:val="single" w:color="auto" w:sz="6" w:space="0"/>
              <w:right w:val="single" w:color="auto" w:sz="6" w:space="0"/>
            </w:tcBorders>
            <w:vAlign w:val="center"/>
          </w:tcPr>
          <w:p>
            <w:pPr>
              <w:jc w:val="center"/>
            </w:pPr>
            <w:r>
              <w:rPr>
                <w:rFonts w:hint="eastAsia" w:ascii="Times New Roman" w:hAnsi="Times New Roman" w:eastAsia="宋体"/>
                <w:szCs w:val="21"/>
              </w:rPr>
              <w:t>——</w:t>
            </w:r>
          </w:p>
        </w:tc>
        <w:tc>
          <w:tcPr>
            <w:tcW w:w="1048" w:type="dxa"/>
            <w:tcBorders>
              <w:top w:val="single" w:color="auto" w:sz="6" w:space="0"/>
              <w:left w:val="single" w:color="000000" w:sz="6" w:space="0"/>
              <w:bottom w:val="single" w:color="auto" w:sz="6" w:space="0"/>
              <w:right w:val="single" w:color="auto" w:sz="6" w:space="0"/>
            </w:tcBorders>
            <w:vAlign w:val="center"/>
          </w:tcPr>
          <w:p>
            <w:pPr>
              <w:jc w:val="center"/>
            </w:pPr>
            <w:r>
              <w:rPr>
                <w:rFonts w:hint="eastAsia" w:ascii="Times New Roman" w:hAnsi="Times New Roman" w:eastAsia="宋体"/>
                <w:szCs w:val="21"/>
              </w:rPr>
              <w:t>——</w:t>
            </w:r>
          </w:p>
        </w:tc>
      </w:tr>
      <w:tr>
        <w:tblPrEx>
          <w:tblBorders>
            <w:top w:val="single" w:color="000000" w:sz="6" w:space="0"/>
            <w:left w:val="single" w:color="auto" w:sz="6" w:space="0"/>
            <w:bottom w:val="single" w:color="000000"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1514" w:type="dxa"/>
            <w:tcBorders>
              <w:top w:val="single" w:color="auto" w:sz="6" w:space="0"/>
              <w:left w:val="single" w:color="auto"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宋体" w:eastAsia="宋体"/>
                <w:szCs w:val="21"/>
              </w:rPr>
              <w:t>工业固体废物</w:t>
            </w:r>
          </w:p>
        </w:tc>
        <w:tc>
          <w:tcPr>
            <w:tcW w:w="1093"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w:t>
            </w:r>
          </w:p>
        </w:tc>
        <w:tc>
          <w:tcPr>
            <w:tcW w:w="1166"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w:t>
            </w:r>
          </w:p>
        </w:tc>
        <w:tc>
          <w:tcPr>
            <w:tcW w:w="952"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w:t>
            </w:r>
          </w:p>
        </w:tc>
        <w:tc>
          <w:tcPr>
            <w:tcW w:w="1010"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0</w:t>
            </w:r>
            <w:r>
              <w:rPr>
                <w:rFonts w:ascii="Times New Roman" w:hAnsi="Times New Roman" w:eastAsia="宋体"/>
                <w:szCs w:val="21"/>
              </w:rPr>
              <w:t>.012</w:t>
            </w:r>
          </w:p>
        </w:tc>
        <w:tc>
          <w:tcPr>
            <w:tcW w:w="1183"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w:t>
            </w:r>
          </w:p>
        </w:tc>
        <w:tc>
          <w:tcPr>
            <w:tcW w:w="1139"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0</w:t>
            </w:r>
            <w:r>
              <w:rPr>
                <w:rFonts w:ascii="Times New Roman" w:hAnsi="Times New Roman" w:eastAsia="宋体"/>
                <w:szCs w:val="21"/>
              </w:rPr>
              <w:t>.012</w:t>
            </w:r>
          </w:p>
        </w:tc>
        <w:tc>
          <w:tcPr>
            <w:tcW w:w="1267" w:type="dxa"/>
            <w:tcBorders>
              <w:top w:val="single" w:color="auto" w:sz="6" w:space="0"/>
              <w:left w:val="single" w:color="000000" w:sz="6" w:space="0"/>
              <w:bottom w:val="single" w:color="auto" w:sz="6" w:space="0"/>
              <w:right w:val="single" w:color="000000" w:sz="6" w:space="0"/>
            </w:tcBorders>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w:t>
            </w:r>
          </w:p>
        </w:tc>
        <w:tc>
          <w:tcPr>
            <w:tcW w:w="1117" w:type="dxa"/>
            <w:tcBorders>
              <w:top w:val="single" w:color="auto" w:sz="6" w:space="0"/>
              <w:left w:val="single" w:color="000000" w:sz="6" w:space="0"/>
              <w:bottom w:val="single" w:color="auto" w:sz="6" w:space="0"/>
              <w:right w:val="single" w:color="000000" w:sz="6" w:space="0"/>
            </w:tcBorders>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w:t>
            </w:r>
          </w:p>
        </w:tc>
        <w:tc>
          <w:tcPr>
            <w:tcW w:w="1205" w:type="dxa"/>
            <w:tcBorders>
              <w:top w:val="single" w:color="auto" w:sz="6" w:space="0"/>
              <w:left w:val="single" w:color="000000" w:sz="6" w:space="0"/>
              <w:bottom w:val="single" w:color="auto" w:sz="6" w:space="0"/>
              <w:right w:val="single" w:color="000000" w:sz="6" w:space="0"/>
            </w:tcBorders>
            <w:vAlign w:val="center"/>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0</w:t>
            </w:r>
            <w:r>
              <w:rPr>
                <w:rFonts w:ascii="Times New Roman" w:hAnsi="Times New Roman" w:eastAsia="宋体"/>
                <w:szCs w:val="21"/>
              </w:rPr>
              <w:t>.012</w:t>
            </w:r>
          </w:p>
        </w:tc>
        <w:tc>
          <w:tcPr>
            <w:tcW w:w="1108" w:type="dxa"/>
            <w:tcBorders>
              <w:top w:val="single" w:color="auto" w:sz="6" w:space="0"/>
              <w:left w:val="single" w:color="000000" w:sz="6" w:space="0"/>
              <w:bottom w:val="single" w:color="auto" w:sz="6" w:space="0"/>
              <w:right w:val="single" w:color="000000" w:sz="6" w:space="0"/>
            </w:tcBorders>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w:t>
            </w:r>
          </w:p>
        </w:tc>
        <w:tc>
          <w:tcPr>
            <w:tcW w:w="960" w:type="dxa"/>
            <w:tcBorders>
              <w:top w:val="single" w:color="auto" w:sz="6" w:space="0"/>
              <w:left w:val="single" w:color="000000" w:sz="6" w:space="0"/>
              <w:bottom w:val="single" w:color="auto" w:sz="6" w:space="0"/>
              <w:right w:val="single" w:color="auto" w:sz="6" w:space="0"/>
            </w:tcBorders>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w:t>
            </w:r>
          </w:p>
        </w:tc>
        <w:tc>
          <w:tcPr>
            <w:tcW w:w="1048" w:type="dxa"/>
            <w:tcBorders>
              <w:top w:val="single" w:color="auto" w:sz="6" w:space="0"/>
              <w:left w:val="single" w:color="000000" w:sz="6" w:space="0"/>
              <w:bottom w:val="single" w:color="auto" w:sz="6" w:space="0"/>
              <w:right w:val="single" w:color="auto" w:sz="6" w:space="0"/>
            </w:tcBorders>
          </w:tcPr>
          <w:p>
            <w:pPr>
              <w:spacing w:line="220" w:lineRule="atLeast"/>
              <w:ind w:left="-105" w:leftChars="-50" w:right="-105" w:rightChars="-50"/>
              <w:jc w:val="center"/>
              <w:rPr>
                <w:rFonts w:ascii="Times New Roman" w:hAnsi="Times New Roman" w:eastAsia="宋体"/>
                <w:szCs w:val="21"/>
              </w:rPr>
            </w:pPr>
            <w:r>
              <w:rPr>
                <w:rFonts w:hint="eastAsia" w:ascii="Times New Roman" w:hAnsi="Times New Roman" w:eastAsia="宋体"/>
                <w:szCs w:val="21"/>
              </w:rPr>
              <w:t>——</w:t>
            </w:r>
          </w:p>
        </w:tc>
      </w:tr>
    </w:tbl>
    <w:p>
      <w:pPr>
        <w:spacing w:line="240" w:lineRule="atLeast"/>
        <w:ind w:left="-1262" w:leftChars="-601" w:right="-1273" w:rightChars="-606" w:firstLine="1350" w:firstLineChars="750"/>
        <w:rPr>
          <w:rFonts w:ascii="Times New Roman" w:hAnsi="宋体" w:eastAsia="宋体"/>
          <w:sz w:val="18"/>
          <w:szCs w:val="18"/>
        </w:rPr>
      </w:pPr>
      <w:r>
        <w:rPr>
          <w:rFonts w:hint="eastAsia" w:ascii="Times New Roman" w:hAnsi="宋体" w:eastAsia="宋体"/>
          <w:sz w:val="18"/>
          <w:szCs w:val="18"/>
        </w:rPr>
        <w:t>1、</w:t>
      </w:r>
      <w:r>
        <w:rPr>
          <w:rFonts w:ascii="Times New Roman" w:hAnsi="宋体" w:eastAsia="宋体"/>
          <w:sz w:val="18"/>
          <w:szCs w:val="18"/>
        </w:rPr>
        <w:t>（</w:t>
      </w:r>
      <w:r>
        <w:rPr>
          <w:rFonts w:hint="eastAsia" w:ascii="Times New Roman" w:hAnsi="Times New Roman" w:eastAsia="宋体"/>
          <w:sz w:val="18"/>
          <w:szCs w:val="18"/>
        </w:rPr>
        <w:t>12</w:t>
      </w:r>
      <w:r>
        <w:rPr>
          <w:rFonts w:ascii="Times New Roman" w:hAnsi="宋体" w:eastAsia="宋体"/>
          <w:sz w:val="18"/>
          <w:szCs w:val="18"/>
        </w:rPr>
        <w:t>）</w:t>
      </w:r>
      <w:r>
        <w:rPr>
          <w:rFonts w:ascii="Times New Roman" w:hAnsi="Times New Roman" w:eastAsia="宋体"/>
          <w:sz w:val="18"/>
          <w:szCs w:val="18"/>
        </w:rPr>
        <w:t>=</w:t>
      </w:r>
      <w:r>
        <w:rPr>
          <w:rFonts w:ascii="Times New Roman" w:hAnsi="宋体" w:eastAsia="宋体"/>
          <w:sz w:val="18"/>
          <w:szCs w:val="18"/>
        </w:rPr>
        <w:t>（</w:t>
      </w:r>
      <w:r>
        <w:rPr>
          <w:rFonts w:hint="eastAsia" w:ascii="Times New Roman" w:hAnsi="宋体" w:eastAsia="宋体"/>
          <w:sz w:val="18"/>
          <w:szCs w:val="18"/>
        </w:rPr>
        <w:t>6</w:t>
      </w:r>
      <w:r>
        <w:rPr>
          <w:rFonts w:ascii="Times New Roman" w:hAnsi="宋体" w:eastAsia="宋体"/>
          <w:sz w:val="18"/>
          <w:szCs w:val="18"/>
        </w:rPr>
        <w:t>）－（</w:t>
      </w:r>
      <w:r>
        <w:rPr>
          <w:rFonts w:hint="eastAsia" w:ascii="Times New Roman" w:hAnsi="Times New Roman" w:eastAsia="宋体"/>
          <w:sz w:val="18"/>
          <w:szCs w:val="18"/>
        </w:rPr>
        <w:t>8</w:t>
      </w:r>
      <w:r>
        <w:rPr>
          <w:rFonts w:ascii="Times New Roman" w:hAnsi="宋体" w:eastAsia="宋体"/>
          <w:sz w:val="18"/>
          <w:szCs w:val="18"/>
        </w:rPr>
        <w:t>）－（</w:t>
      </w:r>
      <w:r>
        <w:rPr>
          <w:rFonts w:hint="eastAsia" w:ascii="Times New Roman" w:hAnsi="宋体" w:eastAsia="宋体"/>
          <w:sz w:val="18"/>
          <w:szCs w:val="18"/>
        </w:rPr>
        <w:t>11）</w:t>
      </w:r>
      <w:r>
        <w:rPr>
          <w:rFonts w:ascii="Times New Roman" w:hAnsi="宋体" w:eastAsia="宋体"/>
          <w:sz w:val="18"/>
          <w:szCs w:val="18"/>
        </w:rPr>
        <w:t>；</w:t>
      </w:r>
      <w:r>
        <w:rPr>
          <w:rFonts w:ascii="Times New Roman" w:hAnsi="Times New Roman" w:eastAsia="宋体"/>
          <w:sz w:val="18"/>
          <w:szCs w:val="18"/>
        </w:rPr>
        <w:t xml:space="preserve">  </w:t>
      </w:r>
      <w:r>
        <w:rPr>
          <w:rFonts w:ascii="Times New Roman" w:hAnsi="宋体" w:eastAsia="宋体"/>
          <w:sz w:val="18"/>
          <w:szCs w:val="18"/>
        </w:rPr>
        <w:t>（</w:t>
      </w:r>
      <w:r>
        <w:rPr>
          <w:rFonts w:hint="eastAsia" w:ascii="Times New Roman" w:hAnsi="Times New Roman" w:eastAsia="宋体"/>
          <w:sz w:val="18"/>
          <w:szCs w:val="18"/>
        </w:rPr>
        <w:t>9</w:t>
      </w:r>
      <w:r>
        <w:rPr>
          <w:rFonts w:ascii="Times New Roman" w:hAnsi="宋体" w:eastAsia="宋体"/>
          <w:sz w:val="18"/>
          <w:szCs w:val="18"/>
        </w:rPr>
        <w:t>）</w:t>
      </w:r>
      <w:r>
        <w:rPr>
          <w:rFonts w:ascii="Times New Roman" w:hAnsi="Times New Roman" w:eastAsia="宋体"/>
          <w:sz w:val="18"/>
          <w:szCs w:val="18"/>
        </w:rPr>
        <w:t>=</w:t>
      </w:r>
      <w:r>
        <w:rPr>
          <w:rFonts w:ascii="Times New Roman" w:hAnsi="宋体" w:eastAsia="宋体"/>
          <w:sz w:val="18"/>
          <w:szCs w:val="18"/>
        </w:rPr>
        <w:t>（</w:t>
      </w:r>
      <w:r>
        <w:rPr>
          <w:rFonts w:hint="eastAsia" w:ascii="Times New Roman" w:hAnsi="Times New Roman" w:eastAsia="宋体"/>
          <w:sz w:val="18"/>
          <w:szCs w:val="18"/>
        </w:rPr>
        <w:t>4</w:t>
      </w:r>
      <w:r>
        <w:rPr>
          <w:rFonts w:ascii="Times New Roman" w:hAnsi="宋体" w:eastAsia="宋体"/>
          <w:sz w:val="18"/>
          <w:szCs w:val="18"/>
        </w:rPr>
        <w:t>）</w:t>
      </w:r>
      <w:r>
        <w:rPr>
          <w:rFonts w:hint="eastAsia" w:ascii="Times New Roman" w:hAnsi="宋体" w:eastAsia="宋体"/>
          <w:sz w:val="18"/>
          <w:szCs w:val="18"/>
        </w:rPr>
        <w:t>-</w:t>
      </w:r>
      <w:r>
        <w:rPr>
          <w:rFonts w:ascii="Times New Roman" w:hAnsi="宋体" w:eastAsia="宋体"/>
          <w:sz w:val="18"/>
          <w:szCs w:val="18"/>
        </w:rPr>
        <w:t>（</w:t>
      </w:r>
      <w:r>
        <w:rPr>
          <w:rFonts w:hint="eastAsia" w:ascii="Times New Roman" w:hAnsi="Times New Roman" w:eastAsia="宋体"/>
          <w:sz w:val="18"/>
          <w:szCs w:val="18"/>
        </w:rPr>
        <w:t>5</w:t>
      </w:r>
      <w:r>
        <w:rPr>
          <w:rFonts w:ascii="Times New Roman" w:hAnsi="宋体" w:eastAsia="宋体"/>
          <w:sz w:val="18"/>
          <w:szCs w:val="18"/>
        </w:rPr>
        <w:t>）</w:t>
      </w:r>
      <w:r>
        <w:rPr>
          <w:rFonts w:hint="eastAsia" w:ascii="Times New Roman" w:hAnsi="宋体" w:eastAsia="宋体"/>
          <w:sz w:val="18"/>
          <w:szCs w:val="18"/>
        </w:rPr>
        <w:t>-</w:t>
      </w:r>
      <w:r>
        <w:rPr>
          <w:rFonts w:ascii="Times New Roman" w:hAnsi="宋体" w:eastAsia="宋体"/>
          <w:sz w:val="18"/>
          <w:szCs w:val="18"/>
        </w:rPr>
        <w:t>（</w:t>
      </w:r>
      <w:r>
        <w:rPr>
          <w:rFonts w:ascii="Times New Roman" w:hAnsi="Times New Roman" w:eastAsia="宋体"/>
          <w:sz w:val="18"/>
          <w:szCs w:val="18"/>
        </w:rPr>
        <w:t>1</w:t>
      </w:r>
      <w:r>
        <w:rPr>
          <w:rFonts w:hint="eastAsia" w:ascii="Times New Roman" w:hAnsi="Times New Roman" w:eastAsia="宋体"/>
          <w:sz w:val="18"/>
          <w:szCs w:val="18"/>
        </w:rPr>
        <w:t>1</w:t>
      </w:r>
      <w:r>
        <w:rPr>
          <w:rFonts w:ascii="Times New Roman" w:hAnsi="宋体" w:eastAsia="宋体"/>
          <w:sz w:val="18"/>
          <w:szCs w:val="18"/>
        </w:rPr>
        <w:t>）</w:t>
      </w:r>
      <w:r>
        <w:rPr>
          <w:rFonts w:hint="eastAsia" w:ascii="Times New Roman" w:hAnsi="宋体" w:eastAsia="宋体"/>
          <w:sz w:val="18"/>
          <w:szCs w:val="18"/>
        </w:rPr>
        <w:t>+</w:t>
      </w:r>
      <w:r>
        <w:rPr>
          <w:rFonts w:ascii="Times New Roman" w:hAnsi="宋体" w:eastAsia="宋体"/>
          <w:sz w:val="18"/>
          <w:szCs w:val="18"/>
        </w:rPr>
        <w:t>（</w:t>
      </w:r>
      <w:r>
        <w:rPr>
          <w:rFonts w:hint="eastAsia" w:ascii="Times New Roman" w:hAnsi="Times New Roman" w:eastAsia="宋体"/>
          <w:sz w:val="18"/>
          <w:szCs w:val="18"/>
        </w:rPr>
        <w:t>1</w:t>
      </w:r>
      <w:r>
        <w:rPr>
          <w:rFonts w:ascii="Times New Roman" w:hAnsi="宋体" w:eastAsia="宋体"/>
          <w:sz w:val="18"/>
          <w:szCs w:val="18"/>
        </w:rPr>
        <w:t>）</w:t>
      </w:r>
    </w:p>
    <w:p>
      <w:pPr>
        <w:spacing w:line="240" w:lineRule="atLeast"/>
        <w:ind w:left="-1262" w:leftChars="-601" w:right="-1273" w:rightChars="-606" w:firstLine="1350" w:firstLineChars="750"/>
        <w:rPr>
          <w:rFonts w:ascii="Times New Roman" w:hAnsi="Times New Roman" w:eastAsia="宋体"/>
          <w:sz w:val="18"/>
          <w:szCs w:val="18"/>
        </w:rPr>
      </w:pPr>
      <w:r>
        <w:rPr>
          <w:rFonts w:hint="eastAsia" w:ascii="Times New Roman" w:hAnsi="宋体" w:eastAsia="宋体"/>
          <w:sz w:val="18"/>
          <w:szCs w:val="18"/>
        </w:rPr>
        <w:t>2、</w:t>
      </w:r>
      <w:r>
        <w:rPr>
          <w:rFonts w:ascii="Times New Roman" w:hAnsi="宋体" w:eastAsia="宋体"/>
          <w:sz w:val="18"/>
          <w:szCs w:val="18"/>
        </w:rPr>
        <w:t>单位：废气量</w:t>
      </w:r>
      <w:r>
        <w:rPr>
          <w:rFonts w:hint="eastAsia" w:ascii="Times New Roman" w:hAnsi="宋体" w:eastAsia="宋体"/>
          <w:sz w:val="18"/>
          <w:szCs w:val="18"/>
        </w:rPr>
        <w:t>——</w:t>
      </w:r>
      <w:r>
        <w:rPr>
          <w:rFonts w:hint="eastAsia" w:ascii="Times New Roman" w:hAnsi="Times New Roman" w:eastAsia="宋体"/>
          <w:sz w:val="18"/>
          <w:szCs w:val="18"/>
        </w:rPr>
        <w:t>万</w:t>
      </w:r>
      <w:r>
        <w:rPr>
          <w:rFonts w:ascii="Times New Roman" w:hAnsi="宋体" w:eastAsia="宋体"/>
          <w:sz w:val="18"/>
          <w:szCs w:val="18"/>
        </w:rPr>
        <w:t>标</w:t>
      </w:r>
      <w:r>
        <w:rPr>
          <w:rFonts w:hint="eastAsia" w:ascii="Times New Roman" w:hAnsi="宋体" w:eastAsia="宋体"/>
          <w:sz w:val="18"/>
          <w:szCs w:val="18"/>
        </w:rPr>
        <w:t>立方米/</w:t>
      </w:r>
      <w:r>
        <w:rPr>
          <w:rFonts w:ascii="Times New Roman" w:hAnsi="Times New Roman" w:eastAsia="宋体"/>
          <w:sz w:val="18"/>
          <w:szCs w:val="18"/>
        </w:rPr>
        <w:t>/</w:t>
      </w:r>
      <w:r>
        <w:rPr>
          <w:rFonts w:ascii="Times New Roman" w:hAnsi="宋体" w:eastAsia="宋体"/>
          <w:sz w:val="18"/>
          <w:szCs w:val="18"/>
        </w:rPr>
        <w:t>年；</w:t>
      </w:r>
      <w:r>
        <w:rPr>
          <w:rFonts w:ascii="Times New Roman" w:hAnsi="Times New Roman" w:eastAsia="宋体"/>
          <w:sz w:val="18"/>
          <w:szCs w:val="18"/>
        </w:rPr>
        <w:t xml:space="preserve">         </w:t>
      </w:r>
      <w:r>
        <w:rPr>
          <w:rFonts w:ascii="Times New Roman" w:hAnsi="宋体" w:eastAsia="宋体"/>
          <w:sz w:val="18"/>
          <w:szCs w:val="18"/>
        </w:rPr>
        <w:t>废水</w:t>
      </w:r>
      <w:r>
        <w:rPr>
          <w:rFonts w:hint="eastAsia" w:ascii="Times New Roman" w:hAnsi="宋体" w:eastAsia="宋体"/>
          <w:sz w:val="18"/>
          <w:szCs w:val="18"/>
        </w:rPr>
        <w:t>排放</w:t>
      </w:r>
      <w:r>
        <w:rPr>
          <w:rFonts w:ascii="Times New Roman" w:hAnsi="宋体" w:eastAsia="宋体"/>
          <w:sz w:val="18"/>
          <w:szCs w:val="18"/>
        </w:rPr>
        <w:t>量</w:t>
      </w:r>
      <w:r>
        <w:rPr>
          <w:rFonts w:hint="eastAsia" w:ascii="Times New Roman" w:hAnsi="宋体" w:eastAsia="宋体"/>
          <w:sz w:val="18"/>
          <w:szCs w:val="18"/>
        </w:rPr>
        <w:t>——</w:t>
      </w:r>
      <w:r>
        <w:rPr>
          <w:rFonts w:ascii="Times New Roman" w:hAnsi="宋体" w:eastAsia="宋体"/>
          <w:sz w:val="18"/>
          <w:szCs w:val="18"/>
        </w:rPr>
        <w:t>万吨</w:t>
      </w:r>
      <w:r>
        <w:rPr>
          <w:rFonts w:ascii="Times New Roman" w:hAnsi="Times New Roman" w:eastAsia="宋体"/>
          <w:sz w:val="18"/>
          <w:szCs w:val="18"/>
        </w:rPr>
        <w:t>/</w:t>
      </w:r>
      <w:r>
        <w:rPr>
          <w:rFonts w:ascii="Times New Roman" w:hAnsi="宋体" w:eastAsia="宋体"/>
          <w:sz w:val="18"/>
          <w:szCs w:val="18"/>
        </w:rPr>
        <w:t>年；</w:t>
      </w:r>
      <w:r>
        <w:rPr>
          <w:rFonts w:ascii="Times New Roman" w:hAnsi="Times New Roman" w:eastAsia="宋体"/>
          <w:sz w:val="18"/>
          <w:szCs w:val="18"/>
        </w:rPr>
        <w:t xml:space="preserve">     </w:t>
      </w:r>
      <w:r>
        <w:rPr>
          <w:rFonts w:hint="eastAsia" w:ascii="Times New Roman" w:hAnsi="Times New Roman" w:eastAsia="宋体"/>
          <w:sz w:val="18"/>
          <w:szCs w:val="18"/>
        </w:rPr>
        <w:t>工业固体废物排放量——万</w:t>
      </w:r>
      <w:r>
        <w:rPr>
          <w:rFonts w:ascii="Times New Roman" w:hAnsi="宋体" w:eastAsia="宋体"/>
          <w:sz w:val="18"/>
          <w:szCs w:val="18"/>
        </w:rPr>
        <w:t>吨</w:t>
      </w:r>
      <w:r>
        <w:rPr>
          <w:rFonts w:ascii="Times New Roman" w:hAnsi="Times New Roman" w:eastAsia="宋体"/>
          <w:sz w:val="18"/>
          <w:szCs w:val="18"/>
        </w:rPr>
        <w:t>/</w:t>
      </w:r>
      <w:r>
        <w:rPr>
          <w:rFonts w:ascii="Times New Roman" w:hAnsi="宋体" w:eastAsia="宋体"/>
          <w:sz w:val="18"/>
          <w:szCs w:val="18"/>
        </w:rPr>
        <w:t>年</w:t>
      </w:r>
      <w:r>
        <w:rPr>
          <w:rFonts w:hint="eastAsia" w:ascii="Times New Roman" w:hAnsi="Times New Roman" w:eastAsia="宋体"/>
          <w:sz w:val="18"/>
          <w:szCs w:val="18"/>
        </w:rPr>
        <w:t xml:space="preserve">  </w:t>
      </w:r>
      <w:r>
        <w:rPr>
          <w:rFonts w:ascii="Times New Roman" w:hAnsi="宋体" w:eastAsia="宋体"/>
          <w:sz w:val="18"/>
          <w:szCs w:val="18"/>
        </w:rPr>
        <w:t>水污染物</w:t>
      </w:r>
      <w:r>
        <w:rPr>
          <w:rFonts w:hint="eastAsia" w:ascii="Times New Roman" w:hAnsi="宋体" w:eastAsia="宋体"/>
          <w:sz w:val="18"/>
          <w:szCs w:val="18"/>
        </w:rPr>
        <w:t>排放</w:t>
      </w:r>
      <w:r>
        <w:rPr>
          <w:rFonts w:ascii="Times New Roman" w:hAnsi="宋体" w:eastAsia="宋体"/>
          <w:sz w:val="18"/>
          <w:szCs w:val="18"/>
        </w:rPr>
        <w:t>浓度</w:t>
      </w:r>
      <w:r>
        <w:rPr>
          <w:rFonts w:hint="eastAsia" w:ascii="Times New Roman" w:hAnsi="宋体" w:eastAsia="宋体"/>
          <w:sz w:val="18"/>
          <w:szCs w:val="18"/>
        </w:rPr>
        <w:t>——</w:t>
      </w:r>
      <w:r>
        <w:rPr>
          <w:rFonts w:ascii="Times New Roman" w:hAnsi="宋体" w:eastAsia="宋体"/>
          <w:sz w:val="18"/>
          <w:szCs w:val="18"/>
        </w:rPr>
        <w:t>毫克</w:t>
      </w:r>
      <w:r>
        <w:rPr>
          <w:rFonts w:ascii="Times New Roman" w:hAnsi="Times New Roman" w:eastAsia="宋体"/>
          <w:sz w:val="18"/>
          <w:szCs w:val="18"/>
        </w:rPr>
        <w:t>/</w:t>
      </w:r>
      <w:r>
        <w:rPr>
          <w:rFonts w:ascii="Times New Roman" w:hAnsi="宋体" w:eastAsia="宋体"/>
          <w:sz w:val="18"/>
          <w:szCs w:val="18"/>
        </w:rPr>
        <w:t>升；</w:t>
      </w:r>
      <w:r>
        <w:rPr>
          <w:rFonts w:ascii="Times New Roman" w:hAnsi="Times New Roman" w:eastAsia="宋体"/>
          <w:sz w:val="18"/>
          <w:szCs w:val="18"/>
        </w:rPr>
        <w:t xml:space="preserve">  </w:t>
      </w:r>
    </w:p>
    <w:p>
      <w:pPr>
        <w:rPr>
          <w:rFonts w:asciiTheme="minorEastAsia" w:hAnsiTheme="minorEastAsia"/>
          <w:sz w:val="28"/>
          <w:szCs w:val="28"/>
        </w:rPr>
      </w:pPr>
    </w:p>
    <w:sectPr>
      <w:headerReference r:id="rId9"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395305"/>
      <w:docPartObj>
        <w:docPartGallery w:val="autotext"/>
      </w:docPartObj>
    </w:sdtPr>
    <w:sdtContent>
      <w:p>
        <w:pPr>
          <w:jc w:val="center"/>
        </w:pPr>
        <w:r>
          <w:rPr>
            <w:lang w:val="zh-CN"/>
          </w:rPr>
          <w:t xml:space="preserve"> </w:t>
        </w:r>
        <w:r>
          <w:fldChar w:fldCharType="begin"/>
        </w:r>
        <w:r>
          <w:instrText xml:space="preserve"> PAGE </w:instrText>
        </w:r>
        <w:r>
          <w:fldChar w:fldCharType="separate"/>
        </w:r>
        <w:r>
          <w:t>22</w:t>
        </w:r>
        <w:r>
          <w:fldChar w:fldCharType="end"/>
        </w:r>
        <w:r>
          <w:rPr>
            <w:lang w:val="zh-CN"/>
          </w:rPr>
          <w:t xml:space="preserve"> / </w:t>
        </w:r>
        <w:r>
          <w:fldChar w:fldCharType="begin"/>
        </w:r>
        <w:r>
          <w:instrText xml:space="preserve"> NUMPAGES  </w:instrText>
        </w:r>
        <w:r>
          <w:fldChar w:fldCharType="separate"/>
        </w:r>
        <w:r>
          <w:t>23</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asciiTheme="minorEastAsia" w:hAnsiTheme="minorEastAsia"/>
      </w:rPr>
      <w:t>陕西省</w:t>
    </w:r>
    <w:r>
      <w:rPr>
        <w:rFonts w:asciiTheme="minorEastAsia" w:hAnsiTheme="minorEastAsia"/>
      </w:rPr>
      <w:t>西咸新区西部云谷二期建设项目</w:t>
    </w:r>
    <w:r>
      <w:rPr>
        <w:rFonts w:hint="eastAsia" w:asciiTheme="minorEastAsia" w:hAnsiTheme="minorEastAsia"/>
      </w:rPr>
      <w:t>竣工</w:t>
    </w:r>
    <w:r>
      <w:rPr>
        <w:rFonts w:asciiTheme="minorEastAsia" w:hAnsiTheme="minorEastAsia"/>
      </w:rPr>
      <w:t>环境保护验收</w:t>
    </w:r>
    <w:r>
      <w:rPr>
        <w:rFonts w:hint="eastAsia" w:asciiTheme="minorEastAsia" w:hAnsiTheme="minorEastAsia"/>
      </w:rPr>
      <w:t>调查</w:t>
    </w:r>
    <w:r>
      <w:rPr>
        <w:rFonts w:asciiTheme="minorEastAsia" w:hAnsiTheme="minorEastAsia"/>
      </w:rPr>
      <w:t>报告表</w:t>
    </w:r>
    <w:r>
      <w:rPr>
        <w:rFonts w:hint="eastAsia" w:asciiTheme="minorEastAsia" w:hAnsiTheme="minorEastAsia"/>
      </w:rPr>
      <w:t>（固体</w:t>
    </w:r>
    <w:r>
      <w:rPr>
        <w:rFonts w:asciiTheme="minorEastAsia" w:hAnsiTheme="minorEastAsia"/>
      </w:rPr>
      <w:t>废物</w:t>
    </w:r>
    <w:r>
      <w:rPr>
        <w:rFonts w:hint="eastAsia" w:asciiTheme="minorEastAsia" w:hAnsiTheme="minor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asciiTheme="minorEastAsia" w:hAnsiTheme="minorEastAsia"/>
      </w:rPr>
      <w:t>陕西省</w:t>
    </w:r>
    <w:r>
      <w:rPr>
        <w:rFonts w:asciiTheme="minorEastAsia" w:hAnsiTheme="minorEastAsia"/>
      </w:rPr>
      <w:t>西咸新区西部云谷二期建设项目</w:t>
    </w:r>
    <w:r>
      <w:rPr>
        <w:rFonts w:hint="eastAsia" w:asciiTheme="minorEastAsia" w:hAnsiTheme="minorEastAsia"/>
      </w:rPr>
      <w:t>竣工</w:t>
    </w:r>
    <w:r>
      <w:rPr>
        <w:rFonts w:asciiTheme="minorEastAsia" w:hAnsiTheme="minorEastAsia"/>
      </w:rPr>
      <w:t>环境保护验收</w:t>
    </w:r>
    <w:r>
      <w:rPr>
        <w:rFonts w:hint="eastAsia" w:asciiTheme="minorEastAsia" w:hAnsiTheme="minorEastAsia"/>
      </w:rPr>
      <w:t>调查</w:t>
    </w:r>
    <w:r>
      <w:rPr>
        <w:rFonts w:asciiTheme="minorEastAsia" w:hAnsiTheme="minorEastAsia"/>
      </w:rPr>
      <w:t>报告表</w:t>
    </w:r>
    <w:r>
      <w:rPr>
        <w:rFonts w:hint="eastAsia" w:asciiTheme="minorEastAsia" w:hAnsiTheme="minorEastAsia"/>
      </w:rPr>
      <w:t>（固体</w:t>
    </w:r>
    <w:r>
      <w:rPr>
        <w:rFonts w:asciiTheme="minorEastAsia" w:hAnsiTheme="minorEastAsia"/>
      </w:rPr>
      <w:t>废物</w:t>
    </w:r>
    <w:r>
      <w:rPr>
        <w:rFonts w:hint="eastAsia" w:asciiTheme="minorEastAsia" w:hAnsiTheme="minor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yNTQxNTkwNDQyMGFhMGZjMTE5MWE1ZWY0MDA2ODMifQ=="/>
  </w:docVars>
  <w:rsids>
    <w:rsidRoot w:val="006B50CA"/>
    <w:rsid w:val="00001FE5"/>
    <w:rsid w:val="000114AB"/>
    <w:rsid w:val="00031DAB"/>
    <w:rsid w:val="00032501"/>
    <w:rsid w:val="000430D5"/>
    <w:rsid w:val="000600A3"/>
    <w:rsid w:val="00062309"/>
    <w:rsid w:val="00067B8B"/>
    <w:rsid w:val="00077C1F"/>
    <w:rsid w:val="00081F09"/>
    <w:rsid w:val="00084AE4"/>
    <w:rsid w:val="00085439"/>
    <w:rsid w:val="0009746C"/>
    <w:rsid w:val="000C1FB3"/>
    <w:rsid w:val="000C76C4"/>
    <w:rsid w:val="000D336C"/>
    <w:rsid w:val="000D631E"/>
    <w:rsid w:val="000D6D5F"/>
    <w:rsid w:val="000D6F82"/>
    <w:rsid w:val="000D771B"/>
    <w:rsid w:val="000E7D69"/>
    <w:rsid w:val="00105483"/>
    <w:rsid w:val="00105797"/>
    <w:rsid w:val="0010686C"/>
    <w:rsid w:val="00116BD1"/>
    <w:rsid w:val="0013283E"/>
    <w:rsid w:val="00144F30"/>
    <w:rsid w:val="001570EA"/>
    <w:rsid w:val="00166935"/>
    <w:rsid w:val="00167523"/>
    <w:rsid w:val="00171BE5"/>
    <w:rsid w:val="0017503D"/>
    <w:rsid w:val="00183531"/>
    <w:rsid w:val="00190A2F"/>
    <w:rsid w:val="001B0292"/>
    <w:rsid w:val="001B127F"/>
    <w:rsid w:val="001B1380"/>
    <w:rsid w:val="001B3D44"/>
    <w:rsid w:val="001B7873"/>
    <w:rsid w:val="001C3826"/>
    <w:rsid w:val="001D05F3"/>
    <w:rsid w:val="001D148C"/>
    <w:rsid w:val="001D5FA4"/>
    <w:rsid w:val="001F6042"/>
    <w:rsid w:val="00206C62"/>
    <w:rsid w:val="00213244"/>
    <w:rsid w:val="00217E7C"/>
    <w:rsid w:val="002227D2"/>
    <w:rsid w:val="00227DDB"/>
    <w:rsid w:val="00284B49"/>
    <w:rsid w:val="00285331"/>
    <w:rsid w:val="0028747B"/>
    <w:rsid w:val="002A5632"/>
    <w:rsid w:val="002A6084"/>
    <w:rsid w:val="002B0224"/>
    <w:rsid w:val="002B17FA"/>
    <w:rsid w:val="002B3EE3"/>
    <w:rsid w:val="002C6B06"/>
    <w:rsid w:val="002E0DA8"/>
    <w:rsid w:val="002E2183"/>
    <w:rsid w:val="002E2C0A"/>
    <w:rsid w:val="002E30F7"/>
    <w:rsid w:val="002F0117"/>
    <w:rsid w:val="002F254C"/>
    <w:rsid w:val="002F7E74"/>
    <w:rsid w:val="00311301"/>
    <w:rsid w:val="003136BD"/>
    <w:rsid w:val="00325AE0"/>
    <w:rsid w:val="0032777E"/>
    <w:rsid w:val="0033584F"/>
    <w:rsid w:val="003410E4"/>
    <w:rsid w:val="00357101"/>
    <w:rsid w:val="00372829"/>
    <w:rsid w:val="003A6671"/>
    <w:rsid w:val="003B301E"/>
    <w:rsid w:val="003C44A7"/>
    <w:rsid w:val="003C784D"/>
    <w:rsid w:val="003D65DF"/>
    <w:rsid w:val="003E615B"/>
    <w:rsid w:val="003F03CD"/>
    <w:rsid w:val="003F3AE0"/>
    <w:rsid w:val="003F513E"/>
    <w:rsid w:val="00406688"/>
    <w:rsid w:val="004211CD"/>
    <w:rsid w:val="00424605"/>
    <w:rsid w:val="004330C7"/>
    <w:rsid w:val="00436F3A"/>
    <w:rsid w:val="00450C5A"/>
    <w:rsid w:val="00490CE2"/>
    <w:rsid w:val="0049337B"/>
    <w:rsid w:val="004A6C59"/>
    <w:rsid w:val="004B0E09"/>
    <w:rsid w:val="004B6C29"/>
    <w:rsid w:val="004B6E12"/>
    <w:rsid w:val="004C2831"/>
    <w:rsid w:val="004C38FC"/>
    <w:rsid w:val="004D40F1"/>
    <w:rsid w:val="004E714C"/>
    <w:rsid w:val="004F0A0E"/>
    <w:rsid w:val="004F35B0"/>
    <w:rsid w:val="004F3608"/>
    <w:rsid w:val="00500B26"/>
    <w:rsid w:val="00502C0C"/>
    <w:rsid w:val="0051017B"/>
    <w:rsid w:val="00512B45"/>
    <w:rsid w:val="0051619C"/>
    <w:rsid w:val="00536E25"/>
    <w:rsid w:val="00561630"/>
    <w:rsid w:val="00561A57"/>
    <w:rsid w:val="00575BF5"/>
    <w:rsid w:val="005860E7"/>
    <w:rsid w:val="0058677F"/>
    <w:rsid w:val="00592AB7"/>
    <w:rsid w:val="005B2C4C"/>
    <w:rsid w:val="005C0C80"/>
    <w:rsid w:val="005C367D"/>
    <w:rsid w:val="005C6923"/>
    <w:rsid w:val="00620429"/>
    <w:rsid w:val="00621C16"/>
    <w:rsid w:val="00643AF1"/>
    <w:rsid w:val="0064672C"/>
    <w:rsid w:val="00653ED9"/>
    <w:rsid w:val="00655DC8"/>
    <w:rsid w:val="00694BF9"/>
    <w:rsid w:val="006A1788"/>
    <w:rsid w:val="006A37E1"/>
    <w:rsid w:val="006B50CA"/>
    <w:rsid w:val="006C4FA1"/>
    <w:rsid w:val="006C59D9"/>
    <w:rsid w:val="006D2BEF"/>
    <w:rsid w:val="006E6794"/>
    <w:rsid w:val="006E705B"/>
    <w:rsid w:val="006F1149"/>
    <w:rsid w:val="006F6357"/>
    <w:rsid w:val="007173B6"/>
    <w:rsid w:val="00746DF7"/>
    <w:rsid w:val="007511DD"/>
    <w:rsid w:val="0075365F"/>
    <w:rsid w:val="00767110"/>
    <w:rsid w:val="0078392E"/>
    <w:rsid w:val="00790DF6"/>
    <w:rsid w:val="00797D6F"/>
    <w:rsid w:val="007A553D"/>
    <w:rsid w:val="007B0B80"/>
    <w:rsid w:val="007B40E7"/>
    <w:rsid w:val="007C7FB5"/>
    <w:rsid w:val="007E3390"/>
    <w:rsid w:val="007F0310"/>
    <w:rsid w:val="007F3A5F"/>
    <w:rsid w:val="007F52D9"/>
    <w:rsid w:val="0080108A"/>
    <w:rsid w:val="00801E6F"/>
    <w:rsid w:val="0082706D"/>
    <w:rsid w:val="00830754"/>
    <w:rsid w:val="00844882"/>
    <w:rsid w:val="00845FE4"/>
    <w:rsid w:val="00846E23"/>
    <w:rsid w:val="00856F58"/>
    <w:rsid w:val="008828F6"/>
    <w:rsid w:val="00890159"/>
    <w:rsid w:val="008A14B8"/>
    <w:rsid w:val="008A25C0"/>
    <w:rsid w:val="008A2D35"/>
    <w:rsid w:val="008A476D"/>
    <w:rsid w:val="008D041E"/>
    <w:rsid w:val="008E2598"/>
    <w:rsid w:val="008E5181"/>
    <w:rsid w:val="008E7A24"/>
    <w:rsid w:val="008F5B85"/>
    <w:rsid w:val="0090479E"/>
    <w:rsid w:val="009202CE"/>
    <w:rsid w:val="00925B78"/>
    <w:rsid w:val="00931333"/>
    <w:rsid w:val="009401FF"/>
    <w:rsid w:val="009459FB"/>
    <w:rsid w:val="00950157"/>
    <w:rsid w:val="00960915"/>
    <w:rsid w:val="00966B64"/>
    <w:rsid w:val="00974917"/>
    <w:rsid w:val="00977018"/>
    <w:rsid w:val="00996D54"/>
    <w:rsid w:val="009A36CE"/>
    <w:rsid w:val="009A5375"/>
    <w:rsid w:val="009B222C"/>
    <w:rsid w:val="009D1B0B"/>
    <w:rsid w:val="009D22B9"/>
    <w:rsid w:val="009D4EBB"/>
    <w:rsid w:val="009F0CEE"/>
    <w:rsid w:val="009F5D6F"/>
    <w:rsid w:val="009F64A5"/>
    <w:rsid w:val="00A108DA"/>
    <w:rsid w:val="00A130B9"/>
    <w:rsid w:val="00A22DB4"/>
    <w:rsid w:val="00A27AD1"/>
    <w:rsid w:val="00A4730E"/>
    <w:rsid w:val="00A5549D"/>
    <w:rsid w:val="00A63FD8"/>
    <w:rsid w:val="00A655B2"/>
    <w:rsid w:val="00A72528"/>
    <w:rsid w:val="00A94CAF"/>
    <w:rsid w:val="00AA722E"/>
    <w:rsid w:val="00AB3841"/>
    <w:rsid w:val="00AB730C"/>
    <w:rsid w:val="00AC417C"/>
    <w:rsid w:val="00AD7FC0"/>
    <w:rsid w:val="00B01606"/>
    <w:rsid w:val="00B0590A"/>
    <w:rsid w:val="00B11A35"/>
    <w:rsid w:val="00B4032A"/>
    <w:rsid w:val="00B417E2"/>
    <w:rsid w:val="00B5559A"/>
    <w:rsid w:val="00B56AB0"/>
    <w:rsid w:val="00B628DF"/>
    <w:rsid w:val="00B6575E"/>
    <w:rsid w:val="00B67792"/>
    <w:rsid w:val="00B776AB"/>
    <w:rsid w:val="00B878AC"/>
    <w:rsid w:val="00BA2177"/>
    <w:rsid w:val="00BE0913"/>
    <w:rsid w:val="00BF1200"/>
    <w:rsid w:val="00C16666"/>
    <w:rsid w:val="00C21520"/>
    <w:rsid w:val="00C30E12"/>
    <w:rsid w:val="00C319E7"/>
    <w:rsid w:val="00C365F1"/>
    <w:rsid w:val="00C405F2"/>
    <w:rsid w:val="00C4115F"/>
    <w:rsid w:val="00C564BF"/>
    <w:rsid w:val="00C625B9"/>
    <w:rsid w:val="00C62BEE"/>
    <w:rsid w:val="00C82F64"/>
    <w:rsid w:val="00CC5FF7"/>
    <w:rsid w:val="00CE3DEC"/>
    <w:rsid w:val="00CE4694"/>
    <w:rsid w:val="00CF0460"/>
    <w:rsid w:val="00CF65DD"/>
    <w:rsid w:val="00D0121C"/>
    <w:rsid w:val="00D25501"/>
    <w:rsid w:val="00D31B02"/>
    <w:rsid w:val="00D47C68"/>
    <w:rsid w:val="00D51D09"/>
    <w:rsid w:val="00D670DE"/>
    <w:rsid w:val="00D67F2C"/>
    <w:rsid w:val="00D70A0C"/>
    <w:rsid w:val="00D87980"/>
    <w:rsid w:val="00D968DC"/>
    <w:rsid w:val="00DA509E"/>
    <w:rsid w:val="00DA630A"/>
    <w:rsid w:val="00DB1CCD"/>
    <w:rsid w:val="00DB6375"/>
    <w:rsid w:val="00DC6227"/>
    <w:rsid w:val="00DD6185"/>
    <w:rsid w:val="00DE1D7A"/>
    <w:rsid w:val="00DE6137"/>
    <w:rsid w:val="00DE61EA"/>
    <w:rsid w:val="00DF2F1C"/>
    <w:rsid w:val="00E031E9"/>
    <w:rsid w:val="00E06849"/>
    <w:rsid w:val="00E06DB4"/>
    <w:rsid w:val="00E14C76"/>
    <w:rsid w:val="00E15DB4"/>
    <w:rsid w:val="00E25A4D"/>
    <w:rsid w:val="00E26257"/>
    <w:rsid w:val="00E3771A"/>
    <w:rsid w:val="00E604A9"/>
    <w:rsid w:val="00E909BB"/>
    <w:rsid w:val="00EA4D84"/>
    <w:rsid w:val="00EC3D78"/>
    <w:rsid w:val="00EC4DB4"/>
    <w:rsid w:val="00ED349B"/>
    <w:rsid w:val="00ED6C06"/>
    <w:rsid w:val="00ED7989"/>
    <w:rsid w:val="00EE04CF"/>
    <w:rsid w:val="00EE3A14"/>
    <w:rsid w:val="00F040F3"/>
    <w:rsid w:val="00F07E18"/>
    <w:rsid w:val="00F135C6"/>
    <w:rsid w:val="00F177EA"/>
    <w:rsid w:val="00F30757"/>
    <w:rsid w:val="00F434F6"/>
    <w:rsid w:val="00F600FD"/>
    <w:rsid w:val="00F61406"/>
    <w:rsid w:val="00F77894"/>
    <w:rsid w:val="00F82B41"/>
    <w:rsid w:val="00F90FA3"/>
    <w:rsid w:val="00F9208E"/>
    <w:rsid w:val="00F94146"/>
    <w:rsid w:val="00F95A2E"/>
    <w:rsid w:val="00FA7EC8"/>
    <w:rsid w:val="00FB11A7"/>
    <w:rsid w:val="00FB1B39"/>
    <w:rsid w:val="00FC7908"/>
    <w:rsid w:val="00FE2240"/>
    <w:rsid w:val="0BA46222"/>
    <w:rsid w:val="2BE82755"/>
    <w:rsid w:val="38C938FF"/>
    <w:rsid w:val="5BCB470B"/>
    <w:rsid w:val="7C52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lock Text"/>
    <w:basedOn w:val="1"/>
    <w:uiPriority w:val="0"/>
    <w:pPr>
      <w:adjustRightInd w:val="0"/>
      <w:snapToGrid w:val="0"/>
      <w:spacing w:line="300" w:lineRule="atLeast"/>
      <w:ind w:left="420" w:leftChars="200" w:right="-336" w:rightChars="-160"/>
    </w:pPr>
    <w:rPr>
      <w:rFonts w:ascii="Calibri" w:hAnsi="Calibri" w:eastAsia="宋体" w:cs="Times New Roman"/>
      <w:szCs w:val="24"/>
    </w:rPr>
  </w:style>
  <w:style w:type="paragraph" w:styleId="3">
    <w:name w:val="Balloon Text"/>
    <w:basedOn w:val="1"/>
    <w:link w:val="10"/>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ind w:firstLine="420" w:firstLineChars="200"/>
    </w:pPr>
  </w:style>
  <w:style w:type="character" w:customStyle="1" w:styleId="10">
    <w:name w:val="批注框文本 Char"/>
    <w:basedOn w:val="8"/>
    <w:link w:val="3"/>
    <w:autoRedefine/>
    <w:semiHidden/>
    <w:qFormat/>
    <w:uiPriority w:val="99"/>
    <w:rPr>
      <w:sz w:val="18"/>
      <w:szCs w:val="18"/>
    </w:r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 w:type="paragraph" w:customStyle="1" w:styleId="13">
    <w:name w:val="_Style 4"/>
    <w:autoRedefine/>
    <w:qFormat/>
    <w:uiPriority w:val="1"/>
    <w:pPr>
      <w:widowControl w:val="0"/>
      <w:jc w:val="both"/>
    </w:pPr>
    <w:rPr>
      <w:rFonts w:ascii="Calibri" w:hAnsi="Calibri" w:eastAsia="仿宋_GB2312"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C04B0C-43F1-4658-A3FE-18990F02113E}">
  <ds:schemaRefs/>
</ds:datastoreItem>
</file>

<file path=docProps/app.xml><?xml version="1.0" encoding="utf-8"?>
<Properties xmlns="http://schemas.openxmlformats.org/officeDocument/2006/extended-properties" xmlns:vt="http://schemas.openxmlformats.org/officeDocument/2006/docPropsVTypes">
  <Template>Normal</Template>
  <Pages>1</Pages>
  <Words>2210</Words>
  <Characters>12599</Characters>
  <Lines>104</Lines>
  <Paragraphs>29</Paragraphs>
  <TotalTime>0</TotalTime>
  <ScaleCrop>false</ScaleCrop>
  <LinksUpToDate>false</LinksUpToDate>
  <CharactersWithSpaces>14780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2020-08-04T09:04:00Z</dcterms:created>
  <dc:creator>Administrator</dc:creator>
  <cp:lastModifiedBy>Fox『米菲』</cp:lastModifiedBy>
  <cp:lastPrinted>2020-08-10T06:39:00Z</cp:lastPrinted>
  <dcterms:modified xsi:type="dcterms:W3CDTF">2024-04-18T02:36:44Z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9C72F8A083FE4B039F1CD864621CE592_12</vt:lpwstr>
  </property>
</Properties>
</file>