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1"/>
          <w:rFonts w:hint="eastAsia" w:ascii="黑体" w:hAnsi="黑体" w:eastAsia="黑体" w:cs="黑体"/>
          <w:b w:val="0"/>
          <w:bCs/>
          <w:i w:val="0"/>
          <w:caps w:val="0"/>
          <w:color w:val="auto"/>
          <w:spacing w:val="8"/>
          <w:sz w:val="32"/>
          <w:szCs w:val="32"/>
          <w:shd w:val="clear" w:fill="FFFFFF"/>
          <w:lang w:val="en-US" w:eastAsia="zh-CN"/>
        </w:rPr>
      </w:pPr>
      <w:r>
        <w:rPr>
          <w:rStyle w:val="11"/>
          <w:rFonts w:hint="eastAsia" w:ascii="黑体" w:hAnsi="黑体" w:eastAsia="黑体" w:cs="黑体"/>
          <w:b w:val="0"/>
          <w:bCs/>
          <w:i w:val="0"/>
          <w:caps w:val="0"/>
          <w:color w:val="auto"/>
          <w:spacing w:val="8"/>
          <w:sz w:val="32"/>
          <w:szCs w:val="32"/>
          <w:shd w:val="clear" w:fill="FFFFFF"/>
          <w:lang w:eastAsia="zh-CN"/>
        </w:rPr>
        <w:t>附件</w:t>
      </w:r>
      <w:r>
        <w:rPr>
          <w:rStyle w:val="11"/>
          <w:rFonts w:hint="eastAsia" w:ascii="黑体" w:hAnsi="黑体" w:eastAsia="黑体" w:cs="黑体"/>
          <w:b w:val="0"/>
          <w:bCs/>
          <w:i w:val="0"/>
          <w:caps w:val="0"/>
          <w:color w:val="auto"/>
          <w:spacing w:val="8"/>
          <w:sz w:val="32"/>
          <w:szCs w:val="32"/>
          <w:shd w:val="clear" w:fill="FFFFFF"/>
          <w:lang w:val="en-US" w:eastAsia="zh-CN"/>
        </w:rPr>
        <w:t>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宋体" w:hAnsi="宋体" w:eastAsia="宋体" w:cs="宋体"/>
          <w:i w:val="0"/>
          <w:caps w:val="0"/>
          <w:color w:val="auto"/>
          <w:spacing w:val="8"/>
          <w:sz w:val="52"/>
          <w:szCs w:val="52"/>
          <w:shd w:val="clear" w:fill="FFFFFF"/>
        </w:rPr>
      </w:pPr>
      <w:bookmarkStart w:id="0" w:name="_GoBack"/>
      <w:bookmarkEnd w:id="0"/>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宋体" w:hAnsi="宋体" w:eastAsia="宋体" w:cs="宋体"/>
          <w:i w:val="0"/>
          <w:caps w:val="0"/>
          <w:color w:val="auto"/>
          <w:spacing w:val="8"/>
          <w:sz w:val="52"/>
          <w:szCs w:val="5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宋体" w:hAnsi="宋体" w:eastAsia="宋体" w:cs="宋体"/>
          <w:i w:val="0"/>
          <w:caps w:val="0"/>
          <w:color w:val="auto"/>
          <w:spacing w:val="8"/>
          <w:sz w:val="52"/>
          <w:szCs w:val="5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b w:val="0"/>
          <w:bCs/>
          <w:i w:val="0"/>
          <w:caps w:val="0"/>
          <w:color w:val="auto"/>
          <w:spacing w:val="-6"/>
          <w:sz w:val="44"/>
          <w:szCs w:val="44"/>
        </w:rPr>
      </w:pPr>
      <w:r>
        <w:rPr>
          <w:rStyle w:val="11"/>
          <w:rFonts w:hint="eastAsia" w:ascii="方正小标宋简体" w:hAnsi="方正小标宋简体" w:eastAsia="方正小标宋简体" w:cs="方正小标宋简体"/>
          <w:b w:val="0"/>
          <w:bCs/>
          <w:i w:val="0"/>
          <w:caps w:val="0"/>
          <w:color w:val="auto"/>
          <w:spacing w:val="-6"/>
          <w:sz w:val="43"/>
          <w:szCs w:val="43"/>
          <w:u w:val="single"/>
          <w:shd w:val="clear" w:fill="FFFFFF"/>
          <w:lang w:val="en-US" w:eastAsia="zh-CN"/>
        </w:rPr>
        <w:t xml:space="preserve"> 沣西新城高楼应急安全逃生智联系统采购项目评审验收项目 </w:t>
      </w:r>
      <w:r>
        <w:rPr>
          <w:rStyle w:val="11"/>
          <w:rFonts w:hint="eastAsia" w:ascii="方正小标宋简体" w:hAnsi="方正小标宋简体" w:eastAsia="方正小标宋简体" w:cs="方正小标宋简体"/>
          <w:b w:val="0"/>
          <w:bCs/>
          <w:i w:val="0"/>
          <w:caps w:val="0"/>
          <w:color w:val="auto"/>
          <w:spacing w:val="-6"/>
          <w:sz w:val="44"/>
          <w:szCs w:val="44"/>
          <w:shd w:val="clear" w:fill="FFFFFF"/>
          <w:lang w:eastAsia="zh-CN"/>
        </w:rPr>
        <w:t>响应</w:t>
      </w:r>
      <w:r>
        <w:rPr>
          <w:rStyle w:val="11"/>
          <w:rFonts w:hint="eastAsia" w:ascii="方正小标宋简体" w:hAnsi="方正小标宋简体" w:eastAsia="方正小标宋简体" w:cs="方正小标宋简体"/>
          <w:b w:val="0"/>
          <w:bCs/>
          <w:i w:val="0"/>
          <w:caps w:val="0"/>
          <w:color w:val="auto"/>
          <w:spacing w:val="-6"/>
          <w:sz w:val="44"/>
          <w:szCs w:val="44"/>
          <w:shd w:val="clear" w:fill="FFFFFF"/>
        </w:rPr>
        <w:t>文件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6"/>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32"/>
        <w:gridCol w:w="50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032" w:type="dxa"/>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黑体" w:hAnsi="黑体" w:eastAsia="黑体" w:cs="黑体"/>
                <w:b w:val="0"/>
                <w:bCs/>
                <w:i w:val="0"/>
                <w:caps w:val="0"/>
                <w:color w:val="auto"/>
                <w:spacing w:val="8"/>
                <w:sz w:val="32"/>
                <w:szCs w:val="32"/>
                <w:vertAlign w:val="baseline"/>
              </w:rPr>
            </w:pPr>
            <w:r>
              <w:rPr>
                <w:rStyle w:val="11"/>
                <w:rFonts w:hint="eastAsia" w:ascii="黑体" w:hAnsi="黑体" w:eastAsia="黑体" w:cs="黑体"/>
                <w:b w:val="0"/>
                <w:bCs/>
                <w:i w:val="0"/>
                <w:caps w:val="0"/>
                <w:color w:val="auto"/>
                <w:spacing w:val="8"/>
                <w:sz w:val="32"/>
                <w:szCs w:val="32"/>
                <w:shd w:val="clear" w:fill="FFFFFF"/>
              </w:rPr>
              <w:t>申请人（</w:t>
            </w:r>
            <w:r>
              <w:rPr>
                <w:rStyle w:val="11"/>
                <w:rFonts w:hint="eastAsia" w:ascii="黑体" w:hAnsi="黑体" w:eastAsia="黑体" w:cs="黑体"/>
                <w:b w:val="0"/>
                <w:bCs/>
                <w:i w:val="0"/>
                <w:caps w:val="0"/>
                <w:color w:val="auto"/>
                <w:spacing w:val="8"/>
                <w:sz w:val="32"/>
                <w:szCs w:val="32"/>
                <w:shd w:val="clear" w:fill="FFFFFF"/>
                <w:lang w:eastAsia="zh-CN"/>
              </w:rPr>
              <w:t>单位</w:t>
            </w:r>
            <w:r>
              <w:rPr>
                <w:rStyle w:val="11"/>
                <w:rFonts w:hint="eastAsia" w:ascii="黑体" w:hAnsi="黑体" w:eastAsia="黑体" w:cs="黑体"/>
                <w:b w:val="0"/>
                <w:bCs/>
                <w:i w:val="0"/>
                <w:caps w:val="0"/>
                <w:color w:val="auto"/>
                <w:spacing w:val="8"/>
                <w:sz w:val="32"/>
                <w:szCs w:val="32"/>
                <w:shd w:val="clear" w:fill="FFFFFF"/>
              </w:rPr>
              <w:t>盖章）：</w:t>
            </w:r>
          </w:p>
        </w:tc>
        <w:tc>
          <w:tcPr>
            <w:tcW w:w="5029" w:type="dxa"/>
            <w:tcBorders>
              <w:bottom w:val="single" w:color="auto" w:sz="4" w:space="0"/>
            </w:tcBorders>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i w:val="0"/>
                <w:caps w:val="0"/>
                <w:color w:val="auto"/>
                <w:spacing w:val="8"/>
                <w:sz w:val="25"/>
                <w:szCs w:val="25"/>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2" w:type="dxa"/>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right="0"/>
              <w:jc w:val="center"/>
              <w:textAlignment w:val="auto"/>
              <w:rPr>
                <w:rStyle w:val="11"/>
                <w:rFonts w:hint="eastAsia" w:ascii="黑体" w:hAnsi="黑体" w:eastAsia="黑体" w:cs="黑体"/>
                <w:b w:val="0"/>
                <w:bCs/>
                <w:i w:val="0"/>
                <w:caps w:val="0"/>
                <w:color w:val="auto"/>
                <w:spacing w:val="8"/>
                <w:sz w:val="32"/>
                <w:szCs w:val="32"/>
                <w:shd w:val="clear" w:fill="FFFFFF"/>
              </w:rPr>
            </w:pPr>
            <w:r>
              <w:rPr>
                <w:rStyle w:val="11"/>
                <w:rFonts w:hint="eastAsia" w:ascii="黑体" w:hAnsi="黑体" w:eastAsia="黑体" w:cs="黑体"/>
                <w:b w:val="0"/>
                <w:bCs/>
                <w:i w:val="0"/>
                <w:caps w:val="0"/>
                <w:color w:val="auto"/>
                <w:spacing w:val="8"/>
                <w:sz w:val="32"/>
                <w:szCs w:val="32"/>
                <w:shd w:val="clear" w:fill="FFFFFF"/>
              </w:rPr>
              <w:t>法定代表人或授权委托人</w:t>
            </w:r>
          </w:p>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黑体" w:hAnsi="黑体" w:eastAsia="黑体" w:cs="黑体"/>
                <w:b w:val="0"/>
                <w:bCs/>
                <w:i w:val="0"/>
                <w:caps w:val="0"/>
                <w:color w:val="auto"/>
                <w:spacing w:val="8"/>
                <w:sz w:val="32"/>
                <w:szCs w:val="32"/>
                <w:vertAlign w:val="baseline"/>
                <w:lang w:eastAsia="zh-CN"/>
              </w:rPr>
            </w:pPr>
            <w:r>
              <w:rPr>
                <w:rStyle w:val="11"/>
                <w:rFonts w:hint="eastAsia" w:ascii="黑体" w:hAnsi="黑体" w:eastAsia="黑体" w:cs="黑体"/>
                <w:b w:val="0"/>
                <w:bCs/>
                <w:i w:val="0"/>
                <w:caps w:val="0"/>
                <w:color w:val="auto"/>
                <w:spacing w:val="8"/>
                <w:sz w:val="32"/>
                <w:szCs w:val="32"/>
                <w:shd w:val="clear" w:fill="FFFFFF"/>
              </w:rPr>
              <w:t>（签字或盖章）</w:t>
            </w:r>
            <w:r>
              <w:rPr>
                <w:rStyle w:val="11"/>
                <w:rFonts w:hint="eastAsia" w:ascii="黑体" w:hAnsi="黑体" w:eastAsia="黑体" w:cs="黑体"/>
                <w:b w:val="0"/>
                <w:bCs/>
                <w:i w:val="0"/>
                <w:caps w:val="0"/>
                <w:color w:val="auto"/>
                <w:spacing w:val="8"/>
                <w:sz w:val="32"/>
                <w:szCs w:val="32"/>
                <w:shd w:val="clear" w:fill="FFFFFF"/>
                <w:lang w:eastAsia="zh-CN"/>
              </w:rPr>
              <w:t>：</w:t>
            </w:r>
          </w:p>
        </w:tc>
        <w:tc>
          <w:tcPr>
            <w:tcW w:w="5029" w:type="dxa"/>
            <w:tcBorders>
              <w:top w:val="single" w:color="auto" w:sz="4" w:space="0"/>
              <w:bottom w:val="single" w:color="auto" w:sz="4" w:space="0"/>
            </w:tcBorders>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i w:val="0"/>
                <w:caps w:val="0"/>
                <w:color w:val="auto"/>
                <w:spacing w:val="8"/>
                <w:sz w:val="25"/>
                <w:szCs w:val="25"/>
                <w:vertAlign w:val="baseline"/>
              </w:rPr>
            </w:pP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caps w:val="0"/>
          <w:color w:val="auto"/>
          <w:spacing w:val="8"/>
          <w:sz w:val="25"/>
          <w:szCs w:val="25"/>
        </w:rPr>
      </w:pPr>
    </w:p>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Style w:val="11"/>
          <w:rFonts w:hint="eastAsia" w:ascii="黑体" w:hAnsi="黑体" w:eastAsia="黑体" w:cs="黑体"/>
          <w:b w:val="0"/>
          <w:bCs/>
          <w:i w:val="0"/>
          <w:caps w:val="0"/>
          <w:color w:val="auto"/>
          <w:spacing w:val="8"/>
          <w:sz w:val="32"/>
          <w:szCs w:val="32"/>
          <w:shd w:val="clear" w:fill="FFFFFF"/>
        </w:rPr>
        <w:sectPr>
          <w:pgSz w:w="11906" w:h="16838"/>
          <w:pgMar w:top="2098" w:right="1474" w:bottom="2154" w:left="1587" w:header="851" w:footer="992" w:gutter="0"/>
          <w:pgBorders>
            <w:top w:val="none" w:sz="0" w:space="0"/>
            <w:left w:val="none" w:sz="0" w:space="0"/>
            <w:bottom w:val="none" w:sz="0" w:space="0"/>
            <w:right w:val="none" w:sz="0" w:space="0"/>
          </w:pgBorders>
          <w:cols w:space="425" w:num="1"/>
          <w:docGrid w:type="lines" w:linePitch="312" w:charSpace="0"/>
        </w:sectPr>
      </w:pPr>
      <w:r>
        <w:rPr>
          <w:rStyle w:val="11"/>
          <w:rFonts w:hint="eastAsia" w:ascii="黑体" w:hAnsi="黑体" w:eastAsia="黑体" w:cs="黑体"/>
          <w:b w:val="0"/>
          <w:bCs/>
          <w:i w:val="0"/>
          <w:caps w:val="0"/>
          <w:color w:val="auto"/>
          <w:spacing w:val="8"/>
          <w:sz w:val="32"/>
          <w:szCs w:val="32"/>
          <w:shd w:val="clear" w:fill="FFFFFF"/>
        </w:rPr>
        <w:t>日期：</w:t>
      </w:r>
      <w:r>
        <w:rPr>
          <w:rStyle w:val="11"/>
          <w:rFonts w:hint="eastAsia" w:ascii="黑体" w:hAnsi="黑体" w:eastAsia="黑体" w:cs="黑体"/>
          <w:b w:val="0"/>
          <w:bCs/>
          <w:i w:val="0"/>
          <w:caps w:val="0"/>
          <w:color w:val="auto"/>
          <w:spacing w:val="8"/>
          <w:sz w:val="32"/>
          <w:szCs w:val="32"/>
          <w:shd w:val="clear" w:fill="FFFFFF"/>
          <w:lang w:val="en-US" w:eastAsia="zh-CN"/>
        </w:rPr>
        <w:t xml:space="preserve">    </w:t>
      </w:r>
      <w:r>
        <w:rPr>
          <w:rStyle w:val="11"/>
          <w:rFonts w:hint="eastAsia" w:ascii="黑体" w:hAnsi="黑体" w:eastAsia="黑体" w:cs="黑体"/>
          <w:b w:val="0"/>
          <w:bCs/>
          <w:i w:val="0"/>
          <w:caps w:val="0"/>
          <w:color w:val="auto"/>
          <w:spacing w:val="8"/>
          <w:sz w:val="32"/>
          <w:szCs w:val="32"/>
          <w:shd w:val="clear" w:fill="FFFFFF"/>
        </w:rPr>
        <w:t>年</w:t>
      </w:r>
      <w:r>
        <w:rPr>
          <w:rStyle w:val="11"/>
          <w:rFonts w:hint="eastAsia" w:ascii="黑体" w:hAnsi="黑体" w:eastAsia="黑体" w:cs="黑体"/>
          <w:b w:val="0"/>
          <w:bCs/>
          <w:i w:val="0"/>
          <w:caps w:val="0"/>
          <w:color w:val="auto"/>
          <w:spacing w:val="8"/>
          <w:sz w:val="32"/>
          <w:szCs w:val="32"/>
          <w:shd w:val="clear" w:fill="FFFFFF"/>
          <w:lang w:val="en-US" w:eastAsia="zh-CN"/>
        </w:rPr>
        <w:t xml:space="preserve">  </w:t>
      </w:r>
      <w:r>
        <w:rPr>
          <w:rStyle w:val="11"/>
          <w:rFonts w:hint="eastAsia" w:ascii="黑体" w:hAnsi="黑体" w:eastAsia="黑体" w:cs="黑体"/>
          <w:b w:val="0"/>
          <w:bCs/>
          <w:i w:val="0"/>
          <w:caps w:val="0"/>
          <w:color w:val="auto"/>
          <w:spacing w:val="8"/>
          <w:sz w:val="32"/>
          <w:szCs w:val="32"/>
          <w:shd w:val="clear" w:fill="FFFFFF"/>
        </w:rPr>
        <w:t xml:space="preserve"> 月</w:t>
      </w:r>
      <w:r>
        <w:rPr>
          <w:rStyle w:val="11"/>
          <w:rFonts w:hint="eastAsia" w:ascii="黑体" w:hAnsi="黑体" w:eastAsia="黑体" w:cs="黑体"/>
          <w:b w:val="0"/>
          <w:bCs/>
          <w:i w:val="0"/>
          <w:caps w:val="0"/>
          <w:color w:val="auto"/>
          <w:spacing w:val="8"/>
          <w:sz w:val="32"/>
          <w:szCs w:val="32"/>
          <w:shd w:val="clear" w:fill="FFFFFF"/>
          <w:lang w:val="en-US" w:eastAsia="zh-CN"/>
        </w:rPr>
        <w:t xml:space="preserve">  </w:t>
      </w:r>
      <w:r>
        <w:rPr>
          <w:rStyle w:val="11"/>
          <w:rFonts w:hint="eastAsia" w:ascii="黑体" w:hAnsi="黑体" w:eastAsia="黑体" w:cs="黑体"/>
          <w:b w:val="0"/>
          <w:bCs/>
          <w:i w:val="0"/>
          <w:caps w:val="0"/>
          <w:color w:val="auto"/>
          <w:spacing w:val="8"/>
          <w:sz w:val="32"/>
          <w:szCs w:val="32"/>
          <w:shd w:val="clear" w:fill="FFFFFF"/>
        </w:rPr>
        <w:t xml:space="preserve"> 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方正小标宋简体" w:hAnsi="方正小标宋简体" w:eastAsia="方正小标宋简体" w:cs="方正小标宋简体"/>
          <w:b w:val="0"/>
          <w:bCs/>
          <w:i w:val="0"/>
          <w:caps w:val="0"/>
          <w:color w:val="auto"/>
          <w:spacing w:val="8"/>
          <w:sz w:val="40"/>
          <w:szCs w:val="40"/>
          <w:shd w:val="clear" w:fill="FFFFFF"/>
        </w:rPr>
      </w:pPr>
      <w:r>
        <w:rPr>
          <w:rStyle w:val="11"/>
          <w:rFonts w:hint="eastAsia" w:ascii="方正小标宋简体" w:hAnsi="方正小标宋简体" w:eastAsia="方正小标宋简体" w:cs="方正小标宋简体"/>
          <w:b w:val="0"/>
          <w:bCs/>
          <w:i w:val="0"/>
          <w:caps w:val="0"/>
          <w:color w:val="auto"/>
          <w:spacing w:val="8"/>
          <w:sz w:val="40"/>
          <w:szCs w:val="40"/>
          <w:shd w:val="clear" w:fill="FFFFFF"/>
        </w:rPr>
        <w:t>报价函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Microsoft YaHei UI" w:hAnsi="Microsoft YaHei UI" w:eastAsia="Microsoft YaHei UI" w:cs="Microsoft YaHei UI"/>
          <w:i w:val="0"/>
          <w:caps w:val="0"/>
          <w:color w:val="auto"/>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caps w:val="0"/>
          <w:color w:val="auto"/>
          <w:spacing w:val="8"/>
          <w:sz w:val="28"/>
          <w:szCs w:val="28"/>
        </w:rPr>
      </w:pPr>
      <w:r>
        <w:rPr>
          <w:rFonts w:hint="eastAsia" w:ascii="仿宋_GB2312" w:hAnsi="仿宋_GB2312" w:eastAsia="仿宋_GB2312" w:cs="仿宋_GB2312"/>
          <w:i w:val="0"/>
          <w:caps w:val="0"/>
          <w:color w:val="auto"/>
          <w:spacing w:val="8"/>
          <w:sz w:val="28"/>
          <w:szCs w:val="28"/>
          <w:u w:val="single"/>
          <w:shd w:val="clear" w:fill="FFFFFF"/>
          <w:lang w:eastAsia="zh-CN"/>
        </w:rPr>
        <w:t>陕西省西咸新区沣西新城安全监管部</w:t>
      </w:r>
      <w:r>
        <w:rPr>
          <w:rFonts w:hint="eastAsia" w:ascii="仿宋_GB2312" w:hAnsi="仿宋_GB2312" w:eastAsia="仿宋_GB2312" w:cs="仿宋_GB2312"/>
          <w:i w:val="0"/>
          <w:caps w:val="0"/>
          <w:color w:val="auto"/>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auto"/>
          <w:spacing w:val="8"/>
          <w:sz w:val="28"/>
          <w:szCs w:val="28"/>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auto"/>
          <w:spacing w:val="8"/>
          <w:sz w:val="28"/>
          <w:szCs w:val="28"/>
        </w:rPr>
      </w:pPr>
      <w:r>
        <w:rPr>
          <w:rFonts w:hint="eastAsia" w:ascii="仿宋_GB2312" w:hAnsi="仿宋_GB2312" w:eastAsia="仿宋_GB2312" w:cs="仿宋_GB2312"/>
          <w:i w:val="0"/>
          <w:caps w:val="0"/>
          <w:color w:val="auto"/>
          <w:spacing w:val="8"/>
          <w:sz w:val="28"/>
          <w:szCs w:val="28"/>
          <w:shd w:val="clear" w:fill="FFFFFF"/>
        </w:rPr>
        <w:t>根据</w:t>
      </w:r>
      <w:r>
        <w:rPr>
          <w:rFonts w:hint="eastAsia" w:ascii="仿宋_GB2312" w:hAnsi="仿宋_GB2312" w:eastAsia="仿宋_GB2312" w:cs="仿宋_GB2312"/>
          <w:i w:val="0"/>
          <w:caps w:val="0"/>
          <w:color w:val="auto"/>
          <w:spacing w:val="8"/>
          <w:sz w:val="28"/>
          <w:szCs w:val="28"/>
          <w:u w:val="single"/>
          <w:shd w:val="clear" w:fill="FFFFFF"/>
          <w:vertAlign w:val="baseline"/>
          <w:lang w:val="en-US" w:eastAsia="zh-CN"/>
        </w:rPr>
        <w:t xml:space="preserve">                 (公告)                       </w:t>
      </w:r>
      <w:r>
        <w:rPr>
          <w:rFonts w:hint="eastAsia" w:ascii="仿宋_GB2312" w:hAnsi="仿宋_GB2312" w:eastAsia="仿宋_GB2312" w:cs="仿宋_GB2312"/>
          <w:i w:val="0"/>
          <w:caps w:val="0"/>
          <w:color w:val="auto"/>
          <w:spacing w:val="8"/>
          <w:sz w:val="28"/>
          <w:szCs w:val="28"/>
          <w:shd w:val="clear" w:fill="FFFFFF"/>
        </w:rPr>
        <w:t>，我单位经考察研究后，愿以</w:t>
      </w:r>
      <w:r>
        <w:rPr>
          <w:rFonts w:hint="eastAsia" w:ascii="仿宋_GB2312" w:hAnsi="仿宋_GB2312" w:eastAsia="仿宋_GB2312" w:cs="仿宋_GB2312"/>
          <w:b w:val="0"/>
          <w:bCs w:val="0"/>
          <w:i w:val="0"/>
          <w:caps w:val="0"/>
          <w:color w:val="auto"/>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auto"/>
          <w:spacing w:val="8"/>
          <w:sz w:val="28"/>
          <w:szCs w:val="28"/>
          <w:shd w:val="clear" w:fill="FFFFFF"/>
          <w:lang w:val="en-US" w:eastAsia="zh-CN"/>
        </w:rPr>
        <w:t>元（大写</w:t>
      </w:r>
      <w:r>
        <w:rPr>
          <w:rFonts w:hint="eastAsia" w:ascii="仿宋_GB2312" w:hAnsi="仿宋_GB2312" w:eastAsia="仿宋_GB2312" w:cs="仿宋_GB2312"/>
          <w:i w:val="0"/>
          <w:caps w:val="0"/>
          <w:color w:val="auto"/>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auto"/>
          <w:spacing w:val="8"/>
          <w:sz w:val="28"/>
          <w:szCs w:val="28"/>
          <w:shd w:val="clear" w:fill="FFFFFF"/>
          <w:lang w:val="en-US" w:eastAsia="zh-CN"/>
        </w:rPr>
        <w:t>）</w:t>
      </w:r>
      <w:r>
        <w:rPr>
          <w:rFonts w:hint="eastAsia" w:ascii="仿宋_GB2312" w:hAnsi="仿宋_GB2312" w:eastAsia="仿宋_GB2312" w:cs="仿宋_GB2312"/>
          <w:i w:val="0"/>
          <w:caps w:val="0"/>
          <w:color w:val="auto"/>
          <w:spacing w:val="8"/>
          <w:sz w:val="28"/>
          <w:szCs w:val="28"/>
          <w:shd w:val="clear" w:fill="FFFFFF"/>
        </w:rPr>
        <w:t>作为投标报价，按</w:t>
      </w:r>
      <w:r>
        <w:rPr>
          <w:rFonts w:hint="eastAsia" w:ascii="仿宋_GB2312" w:hAnsi="仿宋_GB2312" w:eastAsia="仿宋_GB2312" w:cs="仿宋_GB2312"/>
          <w:i w:val="0"/>
          <w:caps w:val="0"/>
          <w:color w:val="auto"/>
          <w:spacing w:val="8"/>
          <w:sz w:val="28"/>
          <w:szCs w:val="28"/>
          <w:shd w:val="clear" w:fill="FFFFFF"/>
          <w:lang w:eastAsia="zh-CN"/>
        </w:rPr>
        <w:t>招标公告</w:t>
      </w:r>
      <w:r>
        <w:rPr>
          <w:rFonts w:hint="eastAsia" w:ascii="仿宋_GB2312" w:hAnsi="仿宋_GB2312" w:eastAsia="仿宋_GB2312" w:cs="仿宋_GB2312"/>
          <w:i w:val="0"/>
          <w:caps w:val="0"/>
          <w:color w:val="auto"/>
          <w:spacing w:val="8"/>
          <w:sz w:val="28"/>
          <w:szCs w:val="28"/>
          <w:shd w:val="clear" w:fill="FFFFFF"/>
        </w:rPr>
        <w:t>规定的时间和要求完成该项目相关工作，并承诺如下：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auto"/>
          <w:spacing w:val="8"/>
          <w:sz w:val="28"/>
          <w:szCs w:val="28"/>
        </w:rPr>
      </w:pPr>
      <w:r>
        <w:rPr>
          <w:rFonts w:hint="eastAsia" w:ascii="仿宋_GB2312" w:hAnsi="仿宋_GB2312" w:eastAsia="仿宋_GB2312" w:cs="仿宋_GB2312"/>
          <w:i w:val="0"/>
          <w:caps w:val="0"/>
          <w:color w:val="auto"/>
          <w:spacing w:val="8"/>
          <w:sz w:val="28"/>
          <w:szCs w:val="28"/>
          <w:shd w:val="clear" w:fill="FFFFFF"/>
        </w:rPr>
        <w:t>1.我单位完全接受和响应</w:t>
      </w:r>
      <w:r>
        <w:rPr>
          <w:rFonts w:hint="eastAsia" w:ascii="仿宋_GB2312" w:hAnsi="仿宋_GB2312" w:eastAsia="仿宋_GB2312" w:cs="仿宋_GB2312"/>
          <w:i w:val="0"/>
          <w:caps w:val="0"/>
          <w:color w:val="auto"/>
          <w:spacing w:val="8"/>
          <w:sz w:val="28"/>
          <w:szCs w:val="28"/>
          <w:shd w:val="clear" w:fill="FFFFFF"/>
          <w:lang w:eastAsia="zh-CN"/>
        </w:rPr>
        <w:t>招标</w:t>
      </w:r>
      <w:r>
        <w:rPr>
          <w:rFonts w:hint="eastAsia" w:ascii="仿宋_GB2312" w:hAnsi="仿宋_GB2312" w:eastAsia="仿宋_GB2312" w:cs="仿宋_GB2312"/>
          <w:i w:val="0"/>
          <w:caps w:val="0"/>
          <w:color w:val="auto"/>
          <w:spacing w:val="8"/>
          <w:sz w:val="28"/>
          <w:szCs w:val="28"/>
          <w:shd w:val="clear" w:fill="FFFFFF"/>
        </w:rPr>
        <w:t>文件的相关要求。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auto"/>
          <w:spacing w:val="8"/>
          <w:sz w:val="28"/>
          <w:szCs w:val="28"/>
        </w:rPr>
      </w:pPr>
      <w:r>
        <w:rPr>
          <w:rFonts w:hint="eastAsia" w:ascii="仿宋_GB2312" w:hAnsi="仿宋_GB2312" w:eastAsia="仿宋_GB2312" w:cs="仿宋_GB2312"/>
          <w:i w:val="0"/>
          <w:caps w:val="0"/>
          <w:color w:val="auto"/>
          <w:spacing w:val="8"/>
          <w:sz w:val="28"/>
          <w:szCs w:val="28"/>
          <w:shd w:val="clear" w:fill="FFFFFF"/>
        </w:rPr>
        <w:t>2.若我单位中选，我方保证按时完成相关工作。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auto"/>
          <w:spacing w:val="8"/>
          <w:sz w:val="28"/>
          <w:szCs w:val="28"/>
        </w:rPr>
      </w:pPr>
      <w:r>
        <w:rPr>
          <w:rFonts w:hint="eastAsia" w:ascii="仿宋_GB2312" w:hAnsi="仿宋_GB2312" w:eastAsia="仿宋_GB2312" w:cs="仿宋_GB2312"/>
          <w:i w:val="0"/>
          <w:caps w:val="0"/>
          <w:color w:val="auto"/>
          <w:spacing w:val="8"/>
          <w:sz w:val="28"/>
          <w:szCs w:val="28"/>
          <w:shd w:val="clear" w:fill="FFFFFF"/>
        </w:rPr>
        <w:t>3.具有履行本项目合同所必须的专业技术能力。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auto"/>
          <w:spacing w:val="8"/>
          <w:sz w:val="28"/>
          <w:szCs w:val="28"/>
        </w:rPr>
      </w:pPr>
      <w:r>
        <w:rPr>
          <w:rFonts w:hint="eastAsia" w:ascii="仿宋_GB2312" w:hAnsi="仿宋_GB2312" w:eastAsia="仿宋_GB2312" w:cs="仿宋_GB2312"/>
          <w:i w:val="0"/>
          <w:caps w:val="0"/>
          <w:color w:val="auto"/>
          <w:spacing w:val="8"/>
          <w:sz w:val="28"/>
          <w:szCs w:val="28"/>
          <w:shd w:val="clear" w:fill="FFFFFF"/>
        </w:rPr>
        <w:t>4.我方完全理解并接受贵方</w:t>
      </w:r>
      <w:r>
        <w:rPr>
          <w:rFonts w:hint="eastAsia" w:ascii="仿宋_GB2312" w:hAnsi="仿宋_GB2312" w:eastAsia="仿宋_GB2312" w:cs="仿宋_GB2312"/>
          <w:i w:val="0"/>
          <w:caps w:val="0"/>
          <w:color w:val="auto"/>
          <w:spacing w:val="8"/>
          <w:sz w:val="28"/>
          <w:szCs w:val="28"/>
          <w:shd w:val="clear" w:fill="FFFFFF"/>
          <w:lang w:eastAsia="zh-CN"/>
        </w:rPr>
        <w:t>招标</w:t>
      </w:r>
      <w:r>
        <w:rPr>
          <w:rFonts w:hint="eastAsia" w:ascii="仿宋_GB2312" w:hAnsi="仿宋_GB2312" w:eastAsia="仿宋_GB2312" w:cs="仿宋_GB2312"/>
          <w:i w:val="0"/>
          <w:caps w:val="0"/>
          <w:color w:val="auto"/>
          <w:spacing w:val="8"/>
          <w:sz w:val="28"/>
          <w:szCs w:val="28"/>
          <w:shd w:val="clear" w:fill="FFFFFF"/>
        </w:rPr>
        <w:t>评审结果，不因未中选而向贵方提出任何索赔和补偿要求。</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84"/>
        <w:gridCol w:w="5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8" w:hRule="atLeast"/>
        </w:trPr>
        <w:tc>
          <w:tcPr>
            <w:tcW w:w="3084" w:type="dxa"/>
            <w:vAlign w:val="center"/>
          </w:tcPr>
          <w:p>
            <w:pPr>
              <w:pStyle w:val="7"/>
              <w:keepNext w:val="0"/>
              <w:keepLines w:val="0"/>
              <w:pageBreakBefore w:val="0"/>
              <w:widowControl/>
              <w:suppressLineNumbers w:val="0"/>
              <w:shd w:val="clear"/>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caps w:val="0"/>
                <w:color w:val="auto"/>
                <w:spacing w:val="8"/>
                <w:sz w:val="28"/>
                <w:szCs w:val="28"/>
                <w:shd w:val="clear" w:fill="FFFFFF"/>
                <w:vertAlign w:val="baseline"/>
              </w:rPr>
            </w:pPr>
            <w:r>
              <w:rPr>
                <w:rFonts w:hint="eastAsia" w:ascii="仿宋_GB2312" w:hAnsi="仿宋_GB2312" w:eastAsia="仿宋_GB2312" w:cs="仿宋_GB2312"/>
                <w:i w:val="0"/>
                <w:caps w:val="0"/>
                <w:color w:val="auto"/>
                <w:spacing w:val="8"/>
                <w:sz w:val="28"/>
                <w:szCs w:val="28"/>
                <w:shd w:val="clear" w:fill="FFFFFF"/>
              </w:rPr>
              <w:t>申请人（盖公章）：</w:t>
            </w:r>
          </w:p>
        </w:tc>
        <w:tc>
          <w:tcPr>
            <w:tcW w:w="5977" w:type="dxa"/>
            <w:tcBorders>
              <w:bottom w:val="nil"/>
            </w:tcBorders>
            <w:vAlign w:val="center"/>
          </w:tcPr>
          <w:p>
            <w:pPr>
              <w:pStyle w:val="7"/>
              <w:keepNext w:val="0"/>
              <w:keepLines w:val="0"/>
              <w:pageBreakBefore w:val="0"/>
              <w:widowControl/>
              <w:suppressLineNumbers w:val="0"/>
              <w:shd w:val="clear"/>
              <w:kinsoku/>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caps w:val="0"/>
                <w:color w:val="auto"/>
                <w:spacing w:val="8"/>
                <w:sz w:val="28"/>
                <w:szCs w:val="28"/>
                <w:shd w:val="clear" w:fill="FFFFFF"/>
                <w:vertAlign w:val="baseline"/>
                <w:lang w:val="en-US" w:eastAsia="zh-CN"/>
              </w:rPr>
            </w:pPr>
            <w:r>
              <w:rPr>
                <w:rFonts w:hint="eastAsia" w:ascii="仿宋_GB2312" w:hAnsi="仿宋_GB2312" w:eastAsia="仿宋_GB2312" w:cs="仿宋_GB2312"/>
                <w:i w:val="0"/>
                <w:caps w:val="0"/>
                <w:color w:val="auto"/>
                <w:spacing w:val="8"/>
                <w:sz w:val="28"/>
                <w:szCs w:val="28"/>
                <w:u w:val="single"/>
                <w:shd w:val="clear" w:fill="FFFFFF"/>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3084" w:type="dxa"/>
            <w:vAlign w:val="center"/>
          </w:tcPr>
          <w:p>
            <w:pPr>
              <w:pStyle w:val="7"/>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right="0"/>
              <w:jc w:val="center"/>
              <w:textAlignment w:val="auto"/>
              <w:rPr>
                <w:rFonts w:hint="eastAsia" w:ascii="仿宋_GB2312" w:hAnsi="仿宋_GB2312" w:eastAsia="仿宋_GB2312" w:cs="仿宋_GB2312"/>
                <w:i w:val="0"/>
                <w:caps w:val="0"/>
                <w:color w:val="auto"/>
                <w:spacing w:val="8"/>
                <w:sz w:val="28"/>
                <w:szCs w:val="28"/>
                <w:shd w:val="clear" w:fill="FFFFFF"/>
              </w:rPr>
            </w:pPr>
            <w:r>
              <w:rPr>
                <w:rFonts w:hint="eastAsia" w:ascii="仿宋_GB2312" w:hAnsi="仿宋_GB2312" w:eastAsia="仿宋_GB2312" w:cs="仿宋_GB2312"/>
                <w:i w:val="0"/>
                <w:caps w:val="0"/>
                <w:color w:val="auto"/>
                <w:spacing w:val="8"/>
                <w:sz w:val="28"/>
                <w:szCs w:val="28"/>
                <w:shd w:val="clear" w:fill="FFFFFF"/>
              </w:rPr>
              <w:t>法定代表人</w:t>
            </w:r>
          </w:p>
          <w:p>
            <w:pPr>
              <w:pStyle w:val="7"/>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right="0"/>
              <w:jc w:val="center"/>
              <w:textAlignment w:val="auto"/>
              <w:rPr>
                <w:rFonts w:hint="eastAsia" w:ascii="仿宋_GB2312" w:hAnsi="仿宋_GB2312" w:eastAsia="仿宋_GB2312" w:cs="仿宋_GB2312"/>
                <w:i w:val="0"/>
                <w:caps w:val="0"/>
                <w:color w:val="auto"/>
                <w:spacing w:val="8"/>
                <w:sz w:val="28"/>
                <w:szCs w:val="28"/>
                <w:shd w:val="clear" w:fill="FFFFFF"/>
              </w:rPr>
            </w:pPr>
            <w:r>
              <w:rPr>
                <w:rFonts w:hint="eastAsia" w:ascii="仿宋_GB2312" w:hAnsi="仿宋_GB2312" w:eastAsia="仿宋_GB2312" w:cs="仿宋_GB2312"/>
                <w:i w:val="0"/>
                <w:caps w:val="0"/>
                <w:color w:val="auto"/>
                <w:spacing w:val="8"/>
                <w:sz w:val="28"/>
                <w:szCs w:val="28"/>
                <w:shd w:val="clear" w:fill="FFFFFF"/>
              </w:rPr>
              <w:t>或授权委托人</w:t>
            </w:r>
          </w:p>
          <w:p>
            <w:pPr>
              <w:pStyle w:val="7"/>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right="0"/>
              <w:jc w:val="center"/>
              <w:textAlignment w:val="auto"/>
              <w:rPr>
                <w:rFonts w:hint="eastAsia" w:ascii="仿宋_GB2312" w:hAnsi="仿宋_GB2312" w:eastAsia="仿宋_GB2312" w:cs="仿宋_GB2312"/>
                <w:i w:val="0"/>
                <w:caps w:val="0"/>
                <w:color w:val="auto"/>
                <w:spacing w:val="8"/>
                <w:sz w:val="28"/>
                <w:szCs w:val="28"/>
                <w:shd w:val="clear" w:fill="FFFFFF"/>
                <w:vertAlign w:val="baseline"/>
              </w:rPr>
            </w:pPr>
            <w:r>
              <w:rPr>
                <w:rFonts w:hint="eastAsia" w:ascii="仿宋_GB2312" w:hAnsi="仿宋_GB2312" w:eastAsia="仿宋_GB2312" w:cs="仿宋_GB2312"/>
                <w:i w:val="0"/>
                <w:caps w:val="0"/>
                <w:color w:val="auto"/>
                <w:spacing w:val="8"/>
                <w:sz w:val="28"/>
                <w:szCs w:val="28"/>
                <w:shd w:val="clear" w:fill="FFFFFF"/>
              </w:rPr>
              <w:t>（签字或盖章）：</w:t>
            </w:r>
          </w:p>
        </w:tc>
        <w:tc>
          <w:tcPr>
            <w:tcW w:w="5977" w:type="dxa"/>
            <w:tcBorders>
              <w:top w:val="nil"/>
              <w:bottom w:val="nil"/>
            </w:tcBorders>
            <w:vAlign w:val="center"/>
          </w:tcPr>
          <w:p>
            <w:pPr>
              <w:pStyle w:val="7"/>
              <w:keepNext w:val="0"/>
              <w:keepLines w:val="0"/>
              <w:pageBreakBefore w:val="0"/>
              <w:widowControl/>
              <w:suppressLineNumbers w:val="0"/>
              <w:shd w:val="clear"/>
              <w:kinsoku/>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caps w:val="0"/>
                <w:color w:val="auto"/>
                <w:spacing w:val="8"/>
                <w:sz w:val="28"/>
                <w:szCs w:val="28"/>
                <w:shd w:val="clear" w:fill="FFFFFF"/>
                <w:vertAlign w:val="baseline"/>
                <w:lang w:val="en-US"/>
              </w:rPr>
            </w:pPr>
            <w:r>
              <w:rPr>
                <w:rFonts w:hint="eastAsia" w:ascii="仿宋_GB2312" w:hAnsi="仿宋_GB2312" w:eastAsia="仿宋_GB2312" w:cs="仿宋_GB2312"/>
                <w:i w:val="0"/>
                <w:caps w:val="0"/>
                <w:color w:val="auto"/>
                <w:spacing w:val="8"/>
                <w:sz w:val="28"/>
                <w:szCs w:val="28"/>
                <w:u w:val="single"/>
                <w:shd w:val="clear" w:fill="FFFFFF"/>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4" w:type="dxa"/>
          </w:tcPr>
          <w:p>
            <w:pPr>
              <w:pStyle w:val="7"/>
              <w:keepNext w:val="0"/>
              <w:keepLines w:val="0"/>
              <w:pageBreakBefore w:val="0"/>
              <w:widowControl/>
              <w:suppressLineNumbers w:val="0"/>
              <w:shd w:val="clear"/>
              <w:kinsoku/>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caps w:val="0"/>
                <w:color w:val="auto"/>
                <w:spacing w:val="8"/>
                <w:sz w:val="28"/>
                <w:szCs w:val="28"/>
                <w:shd w:val="clear" w:fill="FFFFFF"/>
                <w:vertAlign w:val="baseline"/>
              </w:rPr>
            </w:pPr>
          </w:p>
        </w:tc>
        <w:tc>
          <w:tcPr>
            <w:tcW w:w="5977" w:type="dxa"/>
            <w:tcBorders>
              <w:top w:val="nil"/>
              <w:bottom w:val="nil"/>
            </w:tcBorders>
          </w:tcPr>
          <w:p>
            <w:pPr>
              <w:pStyle w:val="7"/>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560" w:lineRule="exact"/>
              <w:ind w:right="0" w:firstLine="592" w:firstLineChars="200"/>
              <w:jc w:val="center"/>
              <w:textAlignment w:val="auto"/>
              <w:rPr>
                <w:rFonts w:hint="default" w:ascii="仿宋_GB2312" w:hAnsi="仿宋_GB2312" w:eastAsia="仿宋_GB2312" w:cs="仿宋_GB2312"/>
                <w:i w:val="0"/>
                <w:caps w:val="0"/>
                <w:color w:val="auto"/>
                <w:spacing w:val="8"/>
                <w:sz w:val="28"/>
                <w:szCs w:val="28"/>
                <w:shd w:val="clear" w:fill="FFFFFF"/>
                <w:vertAlign w:val="baseline"/>
                <w:lang w:val="en-US" w:eastAsia="zh-CN"/>
              </w:rPr>
            </w:pPr>
            <w:r>
              <w:rPr>
                <w:rFonts w:hint="eastAsia" w:ascii="仿宋_GB2312" w:hAnsi="仿宋_GB2312" w:eastAsia="仿宋_GB2312" w:cs="仿宋_GB2312"/>
                <w:i w:val="0"/>
                <w:caps w:val="0"/>
                <w:color w:val="auto"/>
                <w:spacing w:val="8"/>
                <w:sz w:val="28"/>
                <w:szCs w:val="28"/>
                <w:shd w:val="clear" w:fill="FFFFFF"/>
                <w:vertAlign w:val="baseline"/>
                <w:lang w:eastAsia="zh-CN"/>
              </w:rPr>
              <w:t>年</w:t>
            </w:r>
            <w:r>
              <w:rPr>
                <w:rFonts w:hint="eastAsia" w:ascii="仿宋_GB2312" w:hAnsi="仿宋_GB2312" w:eastAsia="仿宋_GB2312" w:cs="仿宋_GB2312"/>
                <w:i w:val="0"/>
                <w:caps w:val="0"/>
                <w:color w:val="auto"/>
                <w:spacing w:val="8"/>
                <w:sz w:val="28"/>
                <w:szCs w:val="28"/>
                <w:shd w:val="clear" w:fill="FFFFFF"/>
                <w:vertAlign w:val="baseline"/>
                <w:lang w:val="en-US" w:eastAsia="zh-CN"/>
              </w:rPr>
              <w:t xml:space="preserve">   </w:t>
            </w:r>
            <w:r>
              <w:rPr>
                <w:rFonts w:hint="eastAsia" w:ascii="仿宋_GB2312" w:hAnsi="仿宋_GB2312" w:eastAsia="仿宋_GB2312" w:cs="仿宋_GB2312"/>
                <w:i w:val="0"/>
                <w:caps w:val="0"/>
                <w:color w:val="auto"/>
                <w:spacing w:val="8"/>
                <w:sz w:val="28"/>
                <w:szCs w:val="28"/>
                <w:shd w:val="clear" w:fill="FFFFFF"/>
                <w:vertAlign w:val="baseline"/>
                <w:lang w:eastAsia="zh-CN"/>
              </w:rPr>
              <w:t>月</w:t>
            </w:r>
            <w:r>
              <w:rPr>
                <w:rFonts w:hint="eastAsia" w:ascii="仿宋_GB2312" w:hAnsi="仿宋_GB2312" w:eastAsia="仿宋_GB2312" w:cs="仿宋_GB2312"/>
                <w:i w:val="0"/>
                <w:caps w:val="0"/>
                <w:color w:val="auto"/>
                <w:spacing w:val="8"/>
                <w:sz w:val="28"/>
                <w:szCs w:val="28"/>
                <w:shd w:val="clear" w:fill="FFFFFF"/>
                <w:vertAlign w:val="baseline"/>
                <w:lang w:val="en-US" w:eastAsia="zh-CN"/>
              </w:rPr>
              <w:t xml:space="preserve">   </w:t>
            </w:r>
            <w:r>
              <w:rPr>
                <w:rFonts w:hint="eastAsia" w:ascii="仿宋_GB2312" w:hAnsi="仿宋_GB2312" w:eastAsia="仿宋_GB2312" w:cs="仿宋_GB2312"/>
                <w:i w:val="0"/>
                <w:caps w:val="0"/>
                <w:color w:val="auto"/>
                <w:spacing w:val="8"/>
                <w:sz w:val="28"/>
                <w:szCs w:val="28"/>
                <w:shd w:val="clear" w:fill="FFFFFF"/>
                <w:vertAlign w:val="baseline"/>
                <w:lang w:eastAsia="zh-CN"/>
              </w:rPr>
              <w:t>日</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caps w:val="0"/>
          <w:color w:val="auto"/>
          <w:spacing w:val="8"/>
          <w:sz w:val="28"/>
          <w:szCs w:val="28"/>
          <w:shd w:val="clear" w:fill="FFFFFF"/>
        </w:rPr>
      </w:pPr>
      <w:r>
        <w:rPr>
          <w:rFonts w:hint="eastAsia" w:ascii="仿宋_GB2312" w:hAnsi="仿宋_GB2312" w:eastAsia="仿宋_GB2312" w:cs="仿宋_GB2312"/>
          <w:i w:val="0"/>
          <w:caps w:val="0"/>
          <w:color w:val="auto"/>
          <w:spacing w:val="8"/>
          <w:sz w:val="28"/>
          <w:szCs w:val="28"/>
          <w:shd w:val="clear" w:fill="FFFFFF"/>
        </w:rPr>
        <w:t> </w:t>
      </w:r>
    </w:p>
    <w:p>
      <w:pPr>
        <w:rPr>
          <w:rFonts w:hint="eastAsia" w:ascii="仿宋_GB2312" w:hAnsi="仿宋_GB2312" w:eastAsia="仿宋_GB2312" w:cs="仿宋_GB2312"/>
          <w:i w:val="0"/>
          <w:caps w:val="0"/>
          <w:color w:val="auto"/>
          <w:spacing w:val="8"/>
          <w:sz w:val="28"/>
          <w:szCs w:val="28"/>
          <w:shd w:val="clear" w:fill="FFFFFF"/>
        </w:rPr>
      </w:pPr>
      <w:r>
        <w:rPr>
          <w:rFonts w:hint="eastAsia" w:ascii="仿宋_GB2312" w:hAnsi="仿宋_GB2312" w:eastAsia="仿宋_GB2312" w:cs="仿宋_GB2312"/>
          <w:i w:val="0"/>
          <w:caps w:val="0"/>
          <w:color w:val="auto"/>
          <w:spacing w:val="8"/>
          <w:sz w:val="28"/>
          <w:szCs w:val="28"/>
          <w:shd w:val="clear" w:fill="FFFFFF"/>
        </w:rPr>
        <w:br w:type="page"/>
      </w:r>
    </w:p>
    <w:p>
      <w:pPr>
        <w:jc w:val="center"/>
        <w:rPr>
          <w:rFonts w:hint="eastAsia" w:ascii="方正小标宋简体" w:hAnsi="方正小标宋简体" w:eastAsia="方正小标宋简体" w:cs="方正小标宋简体"/>
          <w:b w:val="0"/>
          <w:bCs w:val="0"/>
          <w:sz w:val="44"/>
          <w:szCs w:val="44"/>
          <w:lang w:val="en-US" w:eastAsia="zh-CN"/>
        </w:rPr>
      </w:pPr>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费用测算报价单</w:t>
      </w:r>
    </w:p>
    <w:p>
      <w:pPr>
        <w:pStyle w:val="3"/>
        <w:keepNext w:val="0"/>
        <w:keepLines w:val="0"/>
        <w:pageBreakBefore w:val="0"/>
        <w:kinsoku/>
        <w:overflowPunct/>
        <w:topLinePunct w:val="0"/>
        <w:autoSpaceDE/>
        <w:autoSpaceDN/>
        <w:bidi w:val="0"/>
        <w:adjustRightInd/>
        <w:snapToGrid/>
        <w:spacing w:line="560" w:lineRule="exact"/>
        <w:ind w:left="0"/>
        <w:jc w:val="center"/>
        <w:outlineLvl w:val="1"/>
        <w:rPr>
          <w:rFonts w:hint="eastAsia" w:ascii="方正小标宋简体" w:hAnsi="方正小标宋简体" w:eastAsia="方正小标宋简体" w:cs="方正小标宋简体"/>
          <w:b/>
          <w:bCs/>
          <w:sz w:val="44"/>
          <w:szCs w:val="44"/>
          <w:lang w:val="en-US" w:eastAsia="zh-CN"/>
        </w:rPr>
      </w:pPr>
    </w:p>
    <w:tbl>
      <w:tblPr>
        <w:tblStyle w:val="8"/>
        <w:tblW w:w="50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1529"/>
        <w:gridCol w:w="4182"/>
        <w:gridCol w:w="1379"/>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532" w:type="pct"/>
            <w:noWrap w:val="0"/>
            <w:vAlign w:val="center"/>
          </w:tcPr>
          <w:p>
            <w:pPr>
              <w:pStyle w:val="4"/>
              <w:keepNext w:val="0"/>
              <w:keepLines w:val="0"/>
              <w:pageBreakBefore w:val="0"/>
              <w:kinsoku/>
              <w:overflowPunct/>
              <w:topLinePunct w:val="0"/>
              <w:autoSpaceDE/>
              <w:autoSpaceDN/>
              <w:bidi w:val="0"/>
              <w:adjustRightInd/>
              <w:snapToGrid/>
              <w:spacing w:before="156" w:line="560" w:lineRule="exact"/>
              <w:jc w:val="center"/>
              <w:rPr>
                <w:rFonts w:hint="eastAsia" w:ascii="黑体" w:hAnsi="黑体" w:eastAsia="黑体" w:cs="黑体"/>
                <w:color w:val="000000"/>
                <w:sz w:val="28"/>
                <w:szCs w:val="28"/>
              </w:rPr>
            </w:pPr>
            <w:r>
              <w:rPr>
                <w:rFonts w:hint="eastAsia" w:ascii="黑体" w:hAnsi="黑体" w:eastAsia="黑体" w:cs="黑体"/>
                <w:color w:val="000000"/>
                <w:sz w:val="28"/>
                <w:szCs w:val="28"/>
              </w:rPr>
              <w:t>序号</w:t>
            </w:r>
          </w:p>
        </w:tc>
        <w:tc>
          <w:tcPr>
            <w:tcW w:w="3119" w:type="pct"/>
            <w:gridSpan w:val="2"/>
            <w:noWrap w:val="0"/>
            <w:vAlign w:val="center"/>
          </w:tcPr>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rPr>
              <w:t>工作内容</w:t>
            </w:r>
          </w:p>
        </w:tc>
        <w:tc>
          <w:tcPr>
            <w:tcW w:w="753" w:type="pct"/>
            <w:noWrap w:val="0"/>
            <w:vAlign w:val="center"/>
          </w:tcPr>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费用</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w:t>
            </w:r>
            <w:r>
              <w:rPr>
                <w:rFonts w:hint="eastAsia" w:ascii="黑体" w:hAnsi="黑体" w:eastAsia="黑体" w:cs="黑体"/>
                <w:color w:val="000000"/>
                <w:sz w:val="28"/>
                <w:szCs w:val="28"/>
              </w:rPr>
              <w:t>万元</w:t>
            </w:r>
            <w:r>
              <w:rPr>
                <w:rFonts w:hint="eastAsia" w:ascii="黑体" w:hAnsi="黑体" w:eastAsia="黑体" w:cs="黑体"/>
                <w:color w:val="000000"/>
                <w:sz w:val="28"/>
                <w:szCs w:val="28"/>
                <w:lang w:val="en-US" w:eastAsia="zh-CN"/>
              </w:rPr>
              <w:t>)</w:t>
            </w:r>
          </w:p>
        </w:tc>
        <w:tc>
          <w:tcPr>
            <w:tcW w:w="595" w:type="pct"/>
            <w:noWrap w:val="0"/>
            <w:vAlign w:val="center"/>
          </w:tcPr>
          <w:p>
            <w:pPr>
              <w:pStyle w:val="4"/>
              <w:keepNext w:val="0"/>
              <w:keepLines w:val="0"/>
              <w:pageBreakBefore w:val="0"/>
              <w:kinsoku/>
              <w:overflowPunct/>
              <w:topLinePunct w:val="0"/>
              <w:autoSpaceDE/>
              <w:autoSpaceDN/>
              <w:bidi w:val="0"/>
              <w:adjustRightInd/>
              <w:snapToGrid/>
              <w:spacing w:before="156" w:line="560" w:lineRule="exact"/>
              <w:jc w:val="center"/>
              <w:rPr>
                <w:rFonts w:hint="eastAsia" w:ascii="黑体" w:hAnsi="黑体" w:eastAsia="黑体" w:cs="黑体"/>
                <w:color w:val="000000"/>
                <w:sz w:val="28"/>
                <w:szCs w:val="28"/>
              </w:rPr>
            </w:pPr>
            <w:r>
              <w:rPr>
                <w:rFonts w:hint="eastAsia" w:ascii="黑体" w:hAnsi="黑体" w:eastAsia="黑体" w:cs="黑体"/>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32"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83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现场勘查</w:t>
            </w:r>
          </w:p>
        </w:tc>
        <w:tc>
          <w:tcPr>
            <w:tcW w:w="2284" w:type="pct"/>
            <w:noWrap w:val="0"/>
            <w:vAlign w:val="center"/>
          </w:tcPr>
          <w:p>
            <w:pPr>
              <w:pStyle w:val="4"/>
              <w:keepNext w:val="0"/>
              <w:keepLines w:val="0"/>
              <w:pageBreakBefore w:val="0"/>
              <w:kinsoku/>
              <w:overflowPunct/>
              <w:topLinePunct w:val="0"/>
              <w:autoSpaceDE/>
              <w:autoSpaceDN/>
              <w:bidi w:val="0"/>
              <w:adjustRightInd/>
              <w:snapToGrid/>
              <w:spacing w:line="560" w:lineRule="exact"/>
              <w:jc w:val="left"/>
              <w:rPr>
                <w:rFonts w:hint="eastAsia" w:ascii="仿宋_GB2312" w:hAnsi="仿宋_GB2312" w:eastAsia="仿宋_GB2312" w:cs="仿宋_GB2312"/>
                <w:color w:val="auto"/>
                <w:kern w:val="0"/>
                <w:sz w:val="28"/>
                <w:szCs w:val="28"/>
                <w:lang w:val="en-US" w:eastAsia="zh-CN" w:bidi="ar"/>
              </w:rPr>
            </w:pPr>
            <w:r>
              <w:rPr>
                <w:rFonts w:hint="eastAsia" w:ascii="仿宋_GB2312" w:hAnsi="仿宋_GB2312" w:eastAsia="仿宋_GB2312" w:cs="仿宋_GB2312"/>
                <w:color w:val="auto"/>
                <w:sz w:val="28"/>
                <w:szCs w:val="28"/>
              </w:rPr>
              <w:t>现场勘查、资料收集、交通等费用</w:t>
            </w:r>
          </w:p>
        </w:tc>
        <w:tc>
          <w:tcPr>
            <w:tcW w:w="753"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color w:val="auto"/>
                <w:kern w:val="0"/>
                <w:sz w:val="28"/>
                <w:szCs w:val="28"/>
                <w:lang w:val="en-US" w:eastAsia="zh-CN" w:bidi="ar"/>
              </w:rPr>
            </w:pPr>
          </w:p>
        </w:tc>
        <w:tc>
          <w:tcPr>
            <w:tcW w:w="59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32" w:type="pct"/>
            <w:noWrap w:val="0"/>
            <w:vAlign w:val="center"/>
          </w:tcPr>
          <w:p>
            <w:pPr>
              <w:pStyle w:val="12"/>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b w:val="0"/>
                <w:color w:val="000000"/>
                <w:sz w:val="28"/>
                <w:szCs w:val="28"/>
              </w:rPr>
              <w:t>2</w:t>
            </w:r>
          </w:p>
        </w:tc>
        <w:tc>
          <w:tcPr>
            <w:tcW w:w="83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方案编制</w:t>
            </w:r>
          </w:p>
        </w:tc>
        <w:tc>
          <w:tcPr>
            <w:tcW w:w="2284" w:type="pct"/>
            <w:noWrap w:val="0"/>
            <w:vAlign w:val="center"/>
          </w:tcPr>
          <w:p>
            <w:pPr>
              <w:pStyle w:val="4"/>
              <w:keepNext w:val="0"/>
              <w:keepLines w:val="0"/>
              <w:pageBreakBefore w:val="0"/>
              <w:kinsoku/>
              <w:overflowPunct/>
              <w:topLinePunct w:val="0"/>
              <w:autoSpaceDE/>
              <w:autoSpaceDN/>
              <w:bidi w:val="0"/>
              <w:adjustRightInd/>
              <w:snapToGrid/>
              <w:spacing w:line="560" w:lineRule="exact"/>
              <w:jc w:val="left"/>
              <w:rPr>
                <w:rFonts w:hint="eastAsia" w:ascii="仿宋_GB2312" w:hAnsi="仿宋_GB2312" w:eastAsia="仿宋_GB2312" w:cs="仿宋_GB2312"/>
                <w:color w:val="auto"/>
                <w:kern w:val="0"/>
                <w:sz w:val="28"/>
                <w:szCs w:val="28"/>
                <w:highlight w:val="none"/>
                <w:lang w:val="en-US" w:eastAsia="zh-CN" w:bidi="ar"/>
              </w:rPr>
            </w:pPr>
            <w:r>
              <w:rPr>
                <w:rFonts w:hint="eastAsia" w:ascii="仿宋_GB2312" w:hAnsi="仿宋_GB2312" w:eastAsia="仿宋_GB2312" w:cs="仿宋_GB2312"/>
                <w:color w:val="auto"/>
                <w:sz w:val="28"/>
                <w:szCs w:val="28"/>
                <w:highlight w:val="none"/>
              </w:rPr>
              <w:t>包括</w:t>
            </w:r>
            <w:r>
              <w:rPr>
                <w:rFonts w:hint="eastAsia" w:ascii="仿宋_GB2312" w:hAnsi="仿宋_GB2312" w:eastAsia="仿宋_GB2312" w:cs="仿宋_GB2312"/>
                <w:color w:val="auto"/>
                <w:sz w:val="28"/>
                <w:szCs w:val="28"/>
                <w:highlight w:val="none"/>
                <w:lang w:val="en-US" w:eastAsia="zh-CN"/>
              </w:rPr>
              <w:t>验收</w:t>
            </w:r>
            <w:r>
              <w:rPr>
                <w:rFonts w:hint="eastAsia" w:ascii="仿宋_GB2312" w:hAnsi="仿宋_GB2312" w:eastAsia="仿宋_GB2312" w:cs="仿宋_GB2312"/>
                <w:color w:val="auto"/>
                <w:sz w:val="28"/>
                <w:szCs w:val="28"/>
                <w:highlight w:val="none"/>
              </w:rPr>
              <w:t>方案审查、</w:t>
            </w:r>
            <w:r>
              <w:rPr>
                <w:rFonts w:hint="eastAsia" w:ascii="仿宋_GB2312" w:hAnsi="仿宋_GB2312" w:eastAsia="仿宋_GB2312" w:cs="仿宋_GB2312"/>
                <w:color w:val="auto"/>
                <w:sz w:val="28"/>
                <w:szCs w:val="28"/>
                <w:highlight w:val="none"/>
                <w:lang w:val="en-US" w:eastAsia="zh-CN"/>
              </w:rPr>
              <w:t>建设规范，消防规范</w:t>
            </w:r>
            <w:r>
              <w:rPr>
                <w:rFonts w:hint="eastAsia" w:ascii="仿宋_GB2312" w:hAnsi="仿宋_GB2312" w:eastAsia="仿宋_GB2312" w:cs="仿宋_GB2312"/>
                <w:color w:val="auto"/>
                <w:sz w:val="28"/>
                <w:szCs w:val="28"/>
                <w:highlight w:val="none"/>
              </w:rPr>
              <w:t>资料整理</w:t>
            </w:r>
            <w:r>
              <w:rPr>
                <w:rFonts w:hint="eastAsia" w:ascii="仿宋_GB2312" w:hAnsi="仿宋_GB2312" w:eastAsia="仿宋_GB2312" w:cs="仿宋_GB2312"/>
                <w:color w:val="auto"/>
                <w:sz w:val="28"/>
                <w:szCs w:val="28"/>
                <w:highlight w:val="none"/>
                <w:lang w:val="en-US" w:eastAsia="zh-CN"/>
              </w:rPr>
              <w:t>及验收符合性</w:t>
            </w:r>
          </w:p>
        </w:tc>
        <w:tc>
          <w:tcPr>
            <w:tcW w:w="753"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color w:val="auto"/>
                <w:kern w:val="0"/>
                <w:sz w:val="28"/>
                <w:szCs w:val="28"/>
                <w:highlight w:val="none"/>
                <w:lang w:val="en-US" w:eastAsia="zh-CN" w:bidi="ar"/>
              </w:rPr>
            </w:pPr>
          </w:p>
        </w:tc>
        <w:tc>
          <w:tcPr>
            <w:tcW w:w="59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default" w:ascii="仿宋_GB2312" w:hAnsi="仿宋_GB2312" w:eastAsia="仿宋_GB2312" w:cs="仿宋_GB2312"/>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32" w:type="pct"/>
            <w:noWrap w:val="0"/>
            <w:vAlign w:val="center"/>
          </w:tcPr>
          <w:p>
            <w:pPr>
              <w:pStyle w:val="12"/>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b w:val="0"/>
                <w:color w:val="000000"/>
                <w:sz w:val="28"/>
                <w:szCs w:val="28"/>
                <w:lang w:val="en-US" w:eastAsia="zh-CN"/>
              </w:rPr>
            </w:pPr>
            <w:r>
              <w:rPr>
                <w:rFonts w:hint="eastAsia" w:ascii="仿宋_GB2312" w:hAnsi="仿宋_GB2312" w:eastAsia="仿宋_GB2312" w:cs="仿宋_GB2312"/>
                <w:b w:val="0"/>
                <w:color w:val="000000"/>
                <w:sz w:val="28"/>
                <w:szCs w:val="28"/>
                <w:lang w:val="en-US" w:eastAsia="zh-CN"/>
              </w:rPr>
              <w:t>3</w:t>
            </w:r>
          </w:p>
        </w:tc>
        <w:tc>
          <w:tcPr>
            <w:tcW w:w="83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报告编制</w:t>
            </w:r>
          </w:p>
        </w:tc>
        <w:tc>
          <w:tcPr>
            <w:tcW w:w="2284" w:type="pct"/>
            <w:noWrap w:val="0"/>
            <w:vAlign w:val="center"/>
          </w:tcPr>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_GB2312" w:hAnsi="仿宋_GB2312" w:eastAsia="仿宋_GB2312" w:cs="仿宋_GB2312"/>
                <w:color w:val="auto"/>
                <w:kern w:val="0"/>
                <w:sz w:val="28"/>
                <w:szCs w:val="28"/>
                <w:highlight w:val="none"/>
                <w:lang w:val="en-US" w:eastAsia="zh-CN" w:bidi="ar"/>
              </w:rPr>
            </w:pPr>
            <w:r>
              <w:rPr>
                <w:rFonts w:hint="eastAsia" w:ascii="仿宋_GB2312" w:hAnsi="仿宋_GB2312" w:eastAsia="仿宋_GB2312" w:cs="仿宋_GB2312"/>
                <w:color w:val="auto"/>
                <w:sz w:val="28"/>
                <w:szCs w:val="28"/>
                <w:highlight w:val="none"/>
              </w:rPr>
              <w:t>含报告书编写、内部审核、装订印刷等费用</w:t>
            </w:r>
          </w:p>
        </w:tc>
        <w:tc>
          <w:tcPr>
            <w:tcW w:w="753"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color w:val="auto"/>
                <w:kern w:val="0"/>
                <w:sz w:val="28"/>
                <w:szCs w:val="28"/>
                <w:highlight w:val="none"/>
                <w:lang w:val="en-US" w:eastAsia="zh-CN" w:bidi="ar"/>
              </w:rPr>
            </w:pPr>
          </w:p>
        </w:tc>
        <w:tc>
          <w:tcPr>
            <w:tcW w:w="595" w:type="pct"/>
            <w:noWrap w:val="0"/>
            <w:vAlign w:val="center"/>
          </w:tcPr>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32" w:type="pct"/>
            <w:noWrap w:val="0"/>
            <w:vAlign w:val="center"/>
          </w:tcPr>
          <w:p>
            <w:pPr>
              <w:pStyle w:val="12"/>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b w:val="0"/>
                <w:color w:val="000000"/>
                <w:sz w:val="28"/>
                <w:szCs w:val="28"/>
                <w:lang w:val="en-US" w:eastAsia="zh-CN"/>
              </w:rPr>
            </w:pPr>
            <w:r>
              <w:rPr>
                <w:rFonts w:hint="eastAsia" w:ascii="仿宋_GB2312" w:hAnsi="仿宋_GB2312" w:eastAsia="仿宋_GB2312" w:cs="仿宋_GB2312"/>
                <w:b w:val="0"/>
                <w:color w:val="000000"/>
                <w:sz w:val="28"/>
                <w:szCs w:val="28"/>
                <w:lang w:val="en-US" w:eastAsia="zh-CN"/>
              </w:rPr>
              <w:t>4</w:t>
            </w:r>
          </w:p>
        </w:tc>
        <w:tc>
          <w:tcPr>
            <w:tcW w:w="83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评审费</w:t>
            </w:r>
          </w:p>
        </w:tc>
        <w:tc>
          <w:tcPr>
            <w:tcW w:w="2284" w:type="pct"/>
            <w:noWrap w:val="0"/>
            <w:vAlign w:val="center"/>
          </w:tcPr>
          <w:p>
            <w:pPr>
              <w:pStyle w:val="12"/>
              <w:keepNext w:val="0"/>
              <w:keepLines w:val="0"/>
              <w:pageBreakBefore w:val="0"/>
              <w:kinsoku/>
              <w:overflowPunct/>
              <w:topLinePunct w:val="0"/>
              <w:autoSpaceDE/>
              <w:autoSpaceDN/>
              <w:bidi w:val="0"/>
              <w:adjustRightInd/>
              <w:snapToGrid/>
              <w:spacing w:line="560" w:lineRule="exact"/>
              <w:jc w:val="left"/>
              <w:rPr>
                <w:rFonts w:hint="eastAsia" w:ascii="仿宋_GB2312" w:hAnsi="仿宋_GB2312" w:eastAsia="仿宋_GB2312" w:cs="仿宋_GB2312"/>
                <w:color w:val="auto"/>
                <w:kern w:val="0"/>
                <w:sz w:val="28"/>
                <w:szCs w:val="28"/>
                <w:highlight w:val="none"/>
                <w:lang w:val="en-US" w:eastAsia="zh-CN" w:bidi="ar"/>
              </w:rPr>
            </w:pPr>
            <w:r>
              <w:rPr>
                <w:rFonts w:hint="eastAsia" w:ascii="仿宋_GB2312" w:hAnsi="仿宋_GB2312" w:eastAsia="仿宋_GB2312" w:cs="仿宋_GB2312"/>
                <w:b w:val="0"/>
                <w:color w:val="auto"/>
                <w:sz w:val="28"/>
                <w:szCs w:val="28"/>
                <w:highlight w:val="none"/>
                <w:lang w:val="en-US" w:eastAsia="zh-CN"/>
              </w:rPr>
              <w:t>专家</w:t>
            </w:r>
            <w:r>
              <w:rPr>
                <w:rFonts w:hint="eastAsia" w:ascii="仿宋_GB2312" w:hAnsi="仿宋_GB2312" w:eastAsia="仿宋_GB2312" w:cs="仿宋_GB2312"/>
                <w:b w:val="0"/>
                <w:color w:val="auto"/>
                <w:sz w:val="28"/>
                <w:szCs w:val="28"/>
                <w:highlight w:val="none"/>
              </w:rPr>
              <w:t>初步审核及会议评审费</w:t>
            </w:r>
          </w:p>
        </w:tc>
        <w:tc>
          <w:tcPr>
            <w:tcW w:w="753"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color w:val="auto"/>
                <w:kern w:val="0"/>
                <w:sz w:val="28"/>
                <w:szCs w:val="28"/>
                <w:highlight w:val="none"/>
                <w:lang w:val="en-US" w:eastAsia="zh-CN" w:bidi="ar"/>
              </w:rPr>
            </w:pPr>
          </w:p>
        </w:tc>
        <w:tc>
          <w:tcPr>
            <w:tcW w:w="595" w:type="pct"/>
            <w:noWrap w:val="0"/>
            <w:vAlign w:val="center"/>
          </w:tcPr>
          <w:p>
            <w:pPr>
              <w:pStyle w:val="12"/>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b w:val="0"/>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32" w:type="pct"/>
            <w:noWrap w:val="0"/>
            <w:vAlign w:val="center"/>
          </w:tcPr>
          <w:p>
            <w:pPr>
              <w:pStyle w:val="12"/>
              <w:keepNext w:val="0"/>
              <w:keepLines w:val="0"/>
              <w:pageBreakBefore w:val="0"/>
              <w:kinsoku/>
              <w:overflowPunct/>
              <w:topLinePunct w:val="0"/>
              <w:autoSpaceDE/>
              <w:autoSpaceDN/>
              <w:bidi w:val="0"/>
              <w:adjustRightInd/>
              <w:snapToGrid/>
              <w:spacing w:line="560" w:lineRule="exact"/>
              <w:jc w:val="center"/>
              <w:rPr>
                <w:rFonts w:hint="default" w:ascii="仿宋_GB2312" w:hAnsi="仿宋_GB2312" w:eastAsia="仿宋_GB2312" w:cs="仿宋_GB2312"/>
                <w:b w:val="0"/>
                <w:color w:val="000000"/>
                <w:sz w:val="28"/>
                <w:szCs w:val="28"/>
                <w:lang w:val="en-US" w:eastAsia="zh-CN"/>
              </w:rPr>
            </w:pPr>
            <w:r>
              <w:rPr>
                <w:rFonts w:hint="eastAsia" w:ascii="仿宋_GB2312" w:hAnsi="仿宋_GB2312" w:eastAsia="仿宋_GB2312" w:cs="仿宋_GB2312"/>
                <w:b w:val="0"/>
                <w:color w:val="000000"/>
                <w:sz w:val="28"/>
                <w:szCs w:val="28"/>
                <w:lang w:val="en-US" w:eastAsia="zh-CN"/>
              </w:rPr>
              <w:t>5</w:t>
            </w:r>
          </w:p>
        </w:tc>
        <w:tc>
          <w:tcPr>
            <w:tcW w:w="835" w:type="pct"/>
            <w:noWrap w:val="0"/>
            <w:vAlign w:val="center"/>
          </w:tcPr>
          <w:p>
            <w:pPr>
              <w:pStyle w:val="4"/>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p>
        </w:tc>
        <w:tc>
          <w:tcPr>
            <w:tcW w:w="2284" w:type="pct"/>
            <w:noWrap w:val="0"/>
            <w:vAlign w:val="center"/>
          </w:tcPr>
          <w:p>
            <w:pPr>
              <w:pStyle w:val="12"/>
              <w:keepNext w:val="0"/>
              <w:keepLines w:val="0"/>
              <w:pageBreakBefore w:val="0"/>
              <w:kinsoku/>
              <w:overflowPunct/>
              <w:topLinePunct w:val="0"/>
              <w:autoSpaceDE/>
              <w:autoSpaceDN/>
              <w:bidi w:val="0"/>
              <w:adjustRightInd/>
              <w:snapToGrid/>
              <w:spacing w:line="560" w:lineRule="exact"/>
              <w:jc w:val="left"/>
              <w:rPr>
                <w:rFonts w:hint="eastAsia" w:ascii="仿宋_GB2312" w:hAnsi="仿宋_GB2312" w:eastAsia="仿宋_GB2312" w:cs="仿宋_GB2312"/>
                <w:b w:val="0"/>
                <w:color w:val="auto"/>
                <w:sz w:val="28"/>
                <w:szCs w:val="28"/>
                <w:highlight w:val="none"/>
                <w:lang w:val="en-US" w:eastAsia="zh-CN"/>
              </w:rPr>
            </w:pPr>
          </w:p>
        </w:tc>
        <w:tc>
          <w:tcPr>
            <w:tcW w:w="753"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color w:val="auto"/>
                <w:kern w:val="0"/>
                <w:sz w:val="28"/>
                <w:szCs w:val="28"/>
                <w:highlight w:val="none"/>
                <w:lang w:val="en-US" w:eastAsia="zh-CN" w:bidi="ar"/>
              </w:rPr>
            </w:pPr>
          </w:p>
        </w:tc>
        <w:tc>
          <w:tcPr>
            <w:tcW w:w="595" w:type="pct"/>
            <w:noWrap w:val="0"/>
            <w:vAlign w:val="center"/>
          </w:tcPr>
          <w:p>
            <w:pPr>
              <w:pStyle w:val="12"/>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b w:val="0"/>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67" w:type="pct"/>
            <w:gridSpan w:val="2"/>
            <w:noWrap w:val="0"/>
            <w:vAlign w:val="center"/>
          </w:tcPr>
          <w:p>
            <w:pPr>
              <w:keepNext w:val="0"/>
              <w:keepLines w:val="0"/>
              <w:pageBreakBefore w:val="0"/>
              <w:kinsoku/>
              <w:overflowPunct/>
              <w:topLinePunct w:val="0"/>
              <w:autoSpaceDE/>
              <w:autoSpaceDN/>
              <w:bidi w:val="0"/>
              <w:adjustRightInd/>
              <w:snapToGrid/>
              <w:spacing w:line="560" w:lineRule="exact"/>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合 计</w:t>
            </w:r>
          </w:p>
        </w:tc>
        <w:tc>
          <w:tcPr>
            <w:tcW w:w="2284"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b/>
                <w:bCs/>
                <w:color w:val="auto"/>
                <w:kern w:val="0"/>
                <w:sz w:val="28"/>
                <w:szCs w:val="28"/>
                <w:highlight w:val="none"/>
                <w:lang w:val="en-US" w:eastAsia="zh-CN" w:bidi="ar"/>
              </w:rPr>
            </w:pPr>
          </w:p>
        </w:tc>
        <w:tc>
          <w:tcPr>
            <w:tcW w:w="753" w:type="pct"/>
            <w:noWrap w:val="0"/>
            <w:vAlign w:val="center"/>
          </w:tcPr>
          <w:p>
            <w:pPr>
              <w:keepNext w:val="0"/>
              <w:keepLines w:val="0"/>
              <w:pageBreakBefore w:val="0"/>
              <w:widowControl/>
              <w:kinsoku/>
              <w:overflowPunct/>
              <w:topLinePunct w:val="0"/>
              <w:autoSpaceDE/>
              <w:autoSpaceDN/>
              <w:bidi w:val="0"/>
              <w:adjustRightInd/>
              <w:snapToGrid/>
              <w:spacing w:line="560" w:lineRule="exact"/>
              <w:jc w:val="center"/>
              <w:textAlignment w:val="center"/>
              <w:rPr>
                <w:rFonts w:hint="default" w:ascii="仿宋_GB2312" w:hAnsi="仿宋_GB2312" w:eastAsia="仿宋_GB2312" w:cs="仿宋_GB2312"/>
                <w:b/>
                <w:bCs/>
                <w:color w:val="auto"/>
                <w:kern w:val="0"/>
                <w:sz w:val="28"/>
                <w:szCs w:val="28"/>
                <w:highlight w:val="none"/>
                <w:lang w:val="en-US" w:eastAsia="zh-CN" w:bidi="ar"/>
              </w:rPr>
            </w:pPr>
          </w:p>
        </w:tc>
        <w:tc>
          <w:tcPr>
            <w:tcW w:w="595" w:type="pct"/>
            <w:noWrap w:val="0"/>
            <w:vAlign w:val="center"/>
          </w:tcPr>
          <w:p>
            <w:pPr>
              <w:keepNext w:val="0"/>
              <w:keepLines w:val="0"/>
              <w:pageBreakBefore w:val="0"/>
              <w:kinsoku/>
              <w:overflowPunct/>
              <w:topLinePunct w:val="0"/>
              <w:autoSpaceDE/>
              <w:autoSpaceDN/>
              <w:bidi w:val="0"/>
              <w:adjustRightInd/>
              <w:snapToGrid/>
              <w:spacing w:line="560" w:lineRule="exact"/>
              <w:jc w:val="center"/>
              <w:rPr>
                <w:rFonts w:hint="default" w:ascii="仿宋_GB2312" w:hAnsi="仿宋_GB2312" w:eastAsia="仿宋_GB2312" w:cs="仿宋_GB2312"/>
                <w:b/>
                <w:bCs/>
                <w:color w:val="auto"/>
                <w:sz w:val="28"/>
                <w:szCs w:val="28"/>
                <w:lang w:val="en-US" w:eastAsia="zh-CN"/>
              </w:rPr>
            </w:pPr>
          </w:p>
        </w:tc>
      </w:tr>
    </w:tbl>
    <w:p>
      <w:pPr>
        <w:rPr>
          <w:rFonts w:hint="eastAsia" w:ascii="仿宋_GB2312" w:hAnsi="仿宋_GB2312" w:eastAsia="仿宋_GB2312" w:cs="仿宋_GB2312"/>
          <w:b/>
          <w:bCs/>
          <w:lang w:eastAsia="zh-CN"/>
        </w:rPr>
      </w:pPr>
      <w:r>
        <w:rPr>
          <w:rFonts w:hint="eastAsia" w:ascii="仿宋_GB2312" w:hAnsi="仿宋_GB2312" w:eastAsia="仿宋_GB2312" w:cs="仿宋_GB2312"/>
          <w:b/>
          <w:bCs/>
          <w:lang w:eastAsia="zh-CN"/>
        </w:rPr>
        <w:br w:type="page"/>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Microsoft YaHei UI" w:hAnsi="Microsoft YaHei UI" w:eastAsia="Microsoft YaHei UI" w:cs="Microsoft YaHei UI"/>
          <w:i w:val="0"/>
          <w:caps w:val="0"/>
          <w:color w:val="333333"/>
          <w:spacing w:val="8"/>
          <w:sz w:val="25"/>
          <w:szCs w:val="25"/>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center"/>
        <w:textAlignment w:val="auto"/>
        <w:rPr>
          <w:rStyle w:val="11"/>
          <w:rFonts w:hint="eastAsia" w:ascii="方正小标宋_GBK" w:hAnsi="方正小标宋_GBK" w:eastAsia="方正小标宋_GBK" w:cs="方正小标宋_GBK"/>
          <w:i w:val="0"/>
          <w:caps w:val="0"/>
          <w:color w:val="333333"/>
          <w:spacing w:val="8"/>
          <w:sz w:val="44"/>
          <w:szCs w:val="44"/>
          <w:shd w:val="clear" w:fill="FFFFFF"/>
        </w:rPr>
      </w:pPr>
      <w:r>
        <w:rPr>
          <w:rStyle w:val="11"/>
          <w:rFonts w:hint="eastAsia" w:ascii="方正小标宋_GBK" w:hAnsi="方正小标宋_GBK" w:eastAsia="方正小标宋_GBK" w:cs="方正小标宋_GBK"/>
          <w:i w:val="0"/>
          <w:caps w:val="0"/>
          <w:color w:val="333333"/>
          <w:spacing w:val="8"/>
          <w:sz w:val="44"/>
          <w:szCs w:val="44"/>
          <w:shd w:val="clear" w:fill="FFFFFF"/>
        </w:rPr>
        <w:t>法定代表人资格证明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left"/>
        <w:textAlignment w:val="auto"/>
        <w:rPr>
          <w:rFonts w:hint="eastAsia" w:ascii="Microsoft YaHei UI" w:hAnsi="Microsoft YaHei UI" w:eastAsia="Microsoft YaHei UI" w:cs="Microsoft YaHei UI"/>
          <w:i w:val="0"/>
          <w:caps w:val="0"/>
          <w:color w:val="333333"/>
          <w:spacing w:val="8"/>
          <w:sz w:val="25"/>
          <w:szCs w:val="25"/>
        </w:rPr>
      </w:pPr>
      <w:r>
        <w:rPr>
          <w:rFonts w:hint="eastAsia" w:ascii="宋体" w:hAnsi="宋体" w:eastAsia="宋体" w:cs="宋体"/>
          <w:i w:val="0"/>
          <w:caps w:val="0"/>
          <w:color w:val="333333"/>
          <w:spacing w:val="8"/>
          <w:sz w:val="24"/>
          <w:szCs w:val="24"/>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单位名称：</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单位性质：</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地</w:t>
      </w:r>
      <w:r>
        <w:rPr>
          <w:rFonts w:hint="eastAsia" w:ascii="仿宋_GB2312" w:hAnsi="仿宋_GB2312" w:eastAsia="仿宋_GB2312" w:cs="仿宋_GB2312"/>
          <w:i w:val="0"/>
          <w:caps w:val="0"/>
          <w:color w:val="333333"/>
          <w:spacing w:val="8"/>
          <w:sz w:val="28"/>
          <w:szCs w:val="28"/>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rPr>
        <w:t>址：</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姓</w:t>
      </w:r>
      <w:r>
        <w:rPr>
          <w:rFonts w:hint="eastAsia" w:ascii="仿宋_GB2312" w:hAnsi="仿宋_GB2312" w:eastAsia="仿宋_GB2312" w:cs="仿宋_GB2312"/>
          <w:i w:val="0"/>
          <w:caps w:val="0"/>
          <w:color w:val="333333"/>
          <w:spacing w:val="8"/>
          <w:sz w:val="28"/>
          <w:szCs w:val="28"/>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rPr>
        <w:t>名：</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（签  字）性别：</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年龄：</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职务：</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系</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的法定代表人。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shd w:val="clear" w:fill="FFFFFF"/>
        </w:rPr>
      </w:pPr>
      <w:r>
        <w:rPr>
          <w:rFonts w:hint="eastAsia" w:ascii="仿宋_GB2312" w:hAnsi="仿宋_GB2312" w:eastAsia="仿宋_GB2312" w:cs="仿宋_GB2312"/>
          <w:i w:val="0"/>
          <w:caps w:val="0"/>
          <w:color w:val="333333"/>
          <w:spacing w:val="8"/>
          <w:sz w:val="28"/>
          <w:szCs w:val="28"/>
          <w:shd w:val="clear" w:fill="FFFFFF"/>
        </w:rPr>
        <w:t>特此证明。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shd w:val="clear" w:fill="FFFFFF"/>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84"/>
        <w:gridCol w:w="5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3084" w:type="dxa"/>
            <w:vAlign w:val="center"/>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distribute"/>
              <w:textAlignment w:val="auto"/>
              <w:rPr>
                <w:rFonts w:hint="eastAsia" w:ascii="仿宋_GB2312" w:hAnsi="仿宋_GB2312" w:eastAsia="仿宋_GB2312" w:cs="仿宋_GB2312"/>
                <w:i w:val="0"/>
                <w:caps w:val="0"/>
                <w:color w:val="333333"/>
                <w:spacing w:val="8"/>
                <w:sz w:val="28"/>
                <w:szCs w:val="28"/>
                <w:shd w:val="clear" w:fill="FFFFFF"/>
                <w:vertAlign w:val="baseline"/>
              </w:rPr>
            </w:pPr>
            <w:r>
              <w:rPr>
                <w:rFonts w:hint="eastAsia" w:ascii="仿宋_GB2312" w:hAnsi="仿宋_GB2312" w:eastAsia="仿宋_GB2312" w:cs="仿宋_GB2312"/>
                <w:i w:val="0"/>
                <w:caps w:val="0"/>
                <w:color w:val="333333"/>
                <w:spacing w:val="8"/>
                <w:sz w:val="28"/>
                <w:szCs w:val="28"/>
                <w:shd w:val="clear" w:fill="FFFFFF"/>
              </w:rPr>
              <w:t>申请人（盖公章）：</w:t>
            </w:r>
          </w:p>
        </w:tc>
        <w:tc>
          <w:tcPr>
            <w:tcW w:w="5977" w:type="dxa"/>
            <w:tcBorders>
              <w:bottom w:val="nil"/>
            </w:tcBorders>
            <w:vAlign w:val="center"/>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caps w:val="0"/>
                <w:color w:val="333333"/>
                <w:spacing w:val="8"/>
                <w:sz w:val="28"/>
                <w:szCs w:val="28"/>
                <w:shd w:val="clear" w:fill="FFFFFF"/>
                <w:vertAlign w:val="baseline"/>
                <w:lang w:val="en-US" w:eastAsia="zh-CN"/>
              </w:rPr>
            </w:pPr>
            <w:r>
              <w:rPr>
                <w:rFonts w:hint="eastAsia" w:ascii="仿宋_GB2312" w:hAnsi="仿宋_GB2312" w:eastAsia="仿宋_GB2312" w:cs="仿宋_GB2312"/>
                <w:i w:val="0"/>
                <w:caps w:val="0"/>
                <w:color w:val="333333"/>
                <w:spacing w:val="8"/>
                <w:sz w:val="28"/>
                <w:szCs w:val="28"/>
                <w:u w:val="single"/>
                <w:shd w:val="clear" w:fill="FFFFFF"/>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4" w:type="dxa"/>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distribute"/>
              <w:textAlignment w:val="auto"/>
              <w:rPr>
                <w:rFonts w:hint="eastAsia" w:ascii="仿宋_GB2312" w:hAnsi="仿宋_GB2312" w:eastAsia="仿宋_GB2312" w:cs="仿宋_GB2312"/>
                <w:i w:val="0"/>
                <w:caps w:val="0"/>
                <w:color w:val="333333"/>
                <w:spacing w:val="8"/>
                <w:sz w:val="28"/>
                <w:szCs w:val="28"/>
                <w:shd w:val="clear" w:fill="FFFFFF"/>
                <w:vertAlign w:val="baseline"/>
                <w:lang w:eastAsia="zh-CN"/>
              </w:rPr>
            </w:pPr>
            <w:r>
              <w:rPr>
                <w:rFonts w:hint="eastAsia" w:ascii="仿宋_GB2312" w:hAnsi="仿宋_GB2312" w:eastAsia="仿宋_GB2312" w:cs="仿宋_GB2312"/>
                <w:i w:val="0"/>
                <w:caps w:val="0"/>
                <w:color w:val="333333"/>
                <w:spacing w:val="8"/>
                <w:sz w:val="28"/>
                <w:szCs w:val="28"/>
                <w:shd w:val="clear" w:fill="FFFFFF"/>
              </w:rPr>
              <w:t>日期</w:t>
            </w:r>
            <w:r>
              <w:rPr>
                <w:rFonts w:hint="eastAsia" w:ascii="仿宋_GB2312" w:hAnsi="仿宋_GB2312" w:eastAsia="仿宋_GB2312" w:cs="仿宋_GB2312"/>
                <w:i w:val="0"/>
                <w:caps w:val="0"/>
                <w:color w:val="333333"/>
                <w:spacing w:val="8"/>
                <w:sz w:val="28"/>
                <w:szCs w:val="28"/>
                <w:shd w:val="clear" w:fill="FFFFFF"/>
                <w:lang w:eastAsia="zh-CN"/>
              </w:rPr>
              <w:t>：</w:t>
            </w:r>
          </w:p>
        </w:tc>
        <w:tc>
          <w:tcPr>
            <w:tcW w:w="5977" w:type="dxa"/>
            <w:tcBorders>
              <w:top w:val="nil"/>
              <w:bottom w:val="nil"/>
            </w:tcBorders>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592" w:firstLineChars="200"/>
              <w:jc w:val="left"/>
              <w:textAlignment w:val="auto"/>
              <w:rPr>
                <w:rFonts w:hint="default" w:ascii="仿宋_GB2312" w:hAnsi="仿宋_GB2312" w:eastAsia="仿宋_GB2312" w:cs="仿宋_GB2312"/>
                <w:i w:val="0"/>
                <w:caps w:val="0"/>
                <w:color w:val="333333"/>
                <w:spacing w:val="8"/>
                <w:sz w:val="28"/>
                <w:szCs w:val="28"/>
                <w:shd w:val="clear" w:fill="FFFFFF"/>
                <w:vertAlign w:val="baseline"/>
                <w:lang w:val="en-US" w:eastAsia="zh-CN"/>
              </w:rPr>
            </w:pPr>
            <w:r>
              <w:rPr>
                <w:rFonts w:hint="eastAsia" w:ascii="仿宋_GB2312" w:hAnsi="仿宋_GB2312" w:eastAsia="仿宋_GB2312" w:cs="仿宋_GB2312"/>
                <w:i w:val="0"/>
                <w:caps w:val="0"/>
                <w:color w:val="333333"/>
                <w:spacing w:val="8"/>
                <w:sz w:val="28"/>
                <w:szCs w:val="28"/>
                <w:shd w:val="clear" w:fill="FFFFFF"/>
                <w:vertAlign w:val="baseline"/>
                <w:lang w:eastAsia="zh-CN"/>
              </w:rPr>
              <w:t>年</w:t>
            </w:r>
            <w:r>
              <w:rPr>
                <w:rFonts w:hint="eastAsia" w:ascii="仿宋_GB2312" w:hAnsi="仿宋_GB2312" w:eastAsia="仿宋_GB2312" w:cs="仿宋_GB2312"/>
                <w:i w:val="0"/>
                <w:caps w:val="0"/>
                <w:color w:val="333333"/>
                <w:spacing w:val="8"/>
                <w:sz w:val="28"/>
                <w:szCs w:val="28"/>
                <w:shd w:val="clear" w:fill="FFFFFF"/>
                <w:vertAlign w:val="baseline"/>
                <w:lang w:val="en-US" w:eastAsia="zh-CN"/>
              </w:rPr>
              <w:t xml:space="preserve">   </w:t>
            </w:r>
            <w:r>
              <w:rPr>
                <w:rFonts w:hint="eastAsia" w:ascii="仿宋_GB2312" w:hAnsi="仿宋_GB2312" w:eastAsia="仿宋_GB2312" w:cs="仿宋_GB2312"/>
                <w:i w:val="0"/>
                <w:caps w:val="0"/>
                <w:color w:val="333333"/>
                <w:spacing w:val="8"/>
                <w:sz w:val="28"/>
                <w:szCs w:val="28"/>
                <w:shd w:val="clear" w:fill="FFFFFF"/>
                <w:vertAlign w:val="baseline"/>
                <w:lang w:eastAsia="zh-CN"/>
              </w:rPr>
              <w:t>月</w:t>
            </w:r>
            <w:r>
              <w:rPr>
                <w:rFonts w:hint="eastAsia" w:ascii="仿宋_GB2312" w:hAnsi="仿宋_GB2312" w:eastAsia="仿宋_GB2312" w:cs="仿宋_GB2312"/>
                <w:i w:val="0"/>
                <w:caps w:val="0"/>
                <w:color w:val="333333"/>
                <w:spacing w:val="8"/>
                <w:sz w:val="28"/>
                <w:szCs w:val="28"/>
                <w:shd w:val="clear" w:fill="FFFFFF"/>
                <w:vertAlign w:val="baseline"/>
                <w:lang w:val="en-US" w:eastAsia="zh-CN"/>
              </w:rPr>
              <w:t xml:space="preserve">   </w:t>
            </w:r>
            <w:r>
              <w:rPr>
                <w:rFonts w:hint="eastAsia" w:ascii="仿宋_GB2312" w:hAnsi="仿宋_GB2312" w:eastAsia="仿宋_GB2312" w:cs="仿宋_GB2312"/>
                <w:i w:val="0"/>
                <w:caps w:val="0"/>
                <w:color w:val="333333"/>
                <w:spacing w:val="8"/>
                <w:sz w:val="28"/>
                <w:szCs w:val="28"/>
                <w:shd w:val="clear" w:fill="FFFFFF"/>
                <w:vertAlign w:val="baseline"/>
                <w:lang w:eastAsia="zh-CN"/>
              </w:rPr>
              <w:t>日</w:t>
            </w:r>
            <w:r>
              <w:rPr>
                <w:rFonts w:hint="eastAsia" w:ascii="仿宋_GB2312" w:hAnsi="仿宋_GB2312" w:eastAsia="仿宋_GB2312" w:cs="仿宋_GB2312"/>
                <w:i w:val="0"/>
                <w:caps w:val="0"/>
                <w:color w:val="333333"/>
                <w:spacing w:val="8"/>
                <w:sz w:val="28"/>
                <w:szCs w:val="28"/>
                <w:shd w:val="clear" w:fill="FFFFFF"/>
                <w:vertAlign w:val="baseline"/>
                <w:lang w:val="en-US" w:eastAsia="zh-CN"/>
              </w:rPr>
              <w:t xml:space="preserve">    </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right="0"/>
        <w:jc w:val="left"/>
        <w:textAlignment w:val="auto"/>
        <w:rPr>
          <w:rFonts w:hint="eastAsia" w:ascii="仿宋_GB2312" w:hAnsi="仿宋_GB2312" w:eastAsia="仿宋_GB2312" w:cs="仿宋_GB2312"/>
          <w:i w:val="0"/>
          <w:caps w:val="0"/>
          <w:color w:val="333333"/>
          <w:spacing w:val="8"/>
          <w:sz w:val="28"/>
          <w:szCs w:val="28"/>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right="0"/>
        <w:jc w:val="center"/>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（附：法定代表人身份证</w:t>
      </w:r>
      <w:r>
        <w:rPr>
          <w:rFonts w:hint="eastAsia" w:ascii="仿宋_GB2312" w:hAnsi="仿宋_GB2312" w:eastAsia="仿宋_GB2312" w:cs="仿宋_GB2312"/>
          <w:i w:val="0"/>
          <w:caps w:val="0"/>
          <w:color w:val="333333"/>
          <w:spacing w:val="8"/>
          <w:sz w:val="28"/>
          <w:szCs w:val="28"/>
          <w:shd w:val="clear" w:fill="FFFFFF"/>
          <w:lang w:eastAsia="zh-CN"/>
        </w:rPr>
        <w:t>复印</w:t>
      </w:r>
      <w:r>
        <w:rPr>
          <w:rFonts w:hint="eastAsia" w:ascii="仿宋_GB2312" w:hAnsi="仿宋_GB2312" w:eastAsia="仿宋_GB2312" w:cs="仿宋_GB2312"/>
          <w:i w:val="0"/>
          <w:caps w:val="0"/>
          <w:color w:val="333333"/>
          <w:spacing w:val="8"/>
          <w:sz w:val="28"/>
          <w:szCs w:val="28"/>
          <w:shd w:val="clear" w:fill="FFFFFF"/>
        </w:rPr>
        <w:t>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Microsoft YaHei UI" w:hAnsi="Microsoft YaHei UI" w:eastAsia="Microsoft YaHei UI" w:cs="Microsoft YaHei UI"/>
          <w:i w:val="0"/>
          <w:caps w:val="0"/>
          <w:color w:val="333333"/>
          <w:spacing w:val="8"/>
          <w:sz w:val="25"/>
          <w:szCs w:val="25"/>
        </w:rPr>
      </w:pPr>
      <w:r>
        <w:rPr>
          <w:rFonts w:hint="eastAsia" w:ascii="Microsoft YaHei UI" w:hAnsi="Microsoft YaHei UI" w:eastAsia="Microsoft YaHei UI" w:cs="Microsoft YaHei UI"/>
          <w:i w:val="0"/>
          <w:caps w:val="0"/>
          <w:color w:val="333333"/>
          <w:spacing w:val="8"/>
          <w:sz w:val="25"/>
          <w:szCs w:val="25"/>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Microsoft YaHei UI" w:hAnsi="Microsoft YaHei UI" w:eastAsia="Microsoft YaHei UI" w:cs="Microsoft YaHei UI"/>
          <w:i w:val="0"/>
          <w:caps w:val="0"/>
          <w:color w:val="333333"/>
          <w:spacing w:val="8"/>
          <w:sz w:val="25"/>
          <w:szCs w:val="25"/>
        </w:rPr>
      </w:pPr>
      <w:r>
        <w:rPr>
          <w:rFonts w:hint="eastAsia" w:ascii="Microsoft YaHei UI" w:hAnsi="Microsoft YaHei UI" w:eastAsia="Microsoft YaHei UI" w:cs="Microsoft YaHei UI"/>
          <w:i w:val="0"/>
          <w:caps w:val="0"/>
          <w:color w:val="333333"/>
          <w:spacing w:val="8"/>
          <w:sz w:val="25"/>
          <w:szCs w:val="25"/>
          <w:shd w:val="clear" w:fill="FFFFFF"/>
        </w:rPr>
        <w:t> </w:t>
      </w:r>
    </w:p>
    <w:p>
      <w:pPr>
        <w:keepNext w:val="0"/>
        <w:keepLines w:val="0"/>
        <w:pageBreakBefore w:val="0"/>
        <w:kinsoku/>
        <w:overflowPunct/>
        <w:topLinePunct w:val="0"/>
        <w:autoSpaceDE/>
        <w:autoSpaceDN/>
        <w:bidi w:val="0"/>
        <w:adjustRightInd/>
        <w:snapToGrid/>
        <w:spacing w:line="560" w:lineRule="exact"/>
        <w:textAlignment w:val="auto"/>
        <w:rPr>
          <w:rStyle w:val="11"/>
          <w:rFonts w:hint="eastAsia" w:ascii="宋体" w:hAnsi="宋体" w:eastAsia="宋体" w:cs="宋体"/>
          <w:i w:val="0"/>
          <w:caps w:val="0"/>
          <w:color w:val="333333"/>
          <w:spacing w:val="8"/>
          <w:sz w:val="48"/>
          <w:szCs w:val="48"/>
          <w:shd w:val="clear" w:fill="FFFFFF"/>
        </w:rPr>
      </w:pPr>
      <w:r>
        <w:rPr>
          <w:rStyle w:val="11"/>
          <w:rFonts w:hint="eastAsia" w:ascii="宋体" w:hAnsi="宋体" w:eastAsia="宋体" w:cs="宋体"/>
          <w:i w:val="0"/>
          <w:caps w:val="0"/>
          <w:color w:val="333333"/>
          <w:spacing w:val="8"/>
          <w:sz w:val="48"/>
          <w:szCs w:val="48"/>
          <w:shd w:val="clear" w:fill="FFFFFF"/>
        </w:rPr>
        <w:br w:type="page"/>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center"/>
        <w:textAlignment w:val="auto"/>
        <w:rPr>
          <w:rStyle w:val="11"/>
          <w:rFonts w:hint="eastAsia" w:ascii="方正小标宋_GBK" w:hAnsi="方正小标宋_GBK" w:eastAsia="方正小标宋_GBK" w:cs="方正小标宋_GBK"/>
          <w:i w:val="0"/>
          <w:caps w:val="0"/>
          <w:color w:val="333333"/>
          <w:spacing w:val="8"/>
          <w:sz w:val="44"/>
          <w:szCs w:val="44"/>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center"/>
        <w:textAlignment w:val="auto"/>
        <w:rPr>
          <w:rFonts w:hint="eastAsia" w:ascii="方正小标宋_GBK" w:hAnsi="方正小标宋_GBK" w:eastAsia="方正小标宋_GBK" w:cs="方正小标宋_GBK"/>
          <w:i w:val="0"/>
          <w:caps w:val="0"/>
          <w:color w:val="333333"/>
          <w:spacing w:val="8"/>
          <w:sz w:val="44"/>
          <w:szCs w:val="44"/>
        </w:rPr>
      </w:pPr>
      <w:r>
        <w:rPr>
          <w:rStyle w:val="11"/>
          <w:rFonts w:hint="eastAsia" w:ascii="方正小标宋_GBK" w:hAnsi="方正小标宋_GBK" w:eastAsia="方正小标宋_GBK" w:cs="方正小标宋_GBK"/>
          <w:i w:val="0"/>
          <w:caps w:val="0"/>
          <w:color w:val="333333"/>
          <w:spacing w:val="8"/>
          <w:sz w:val="44"/>
          <w:szCs w:val="44"/>
          <w:shd w:val="clear" w:fill="FFFFFF"/>
        </w:rPr>
        <w:t>法定代表人授权委托书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left"/>
        <w:textAlignment w:val="auto"/>
        <w:rPr>
          <w:rFonts w:hint="eastAsia" w:ascii="Microsoft YaHei UI" w:hAnsi="Microsoft YaHei UI" w:eastAsia="Microsoft YaHei UI" w:cs="Microsoft YaHei UI"/>
          <w:i w:val="0"/>
          <w:caps w:val="0"/>
          <w:color w:val="333333"/>
          <w:spacing w:val="8"/>
          <w:sz w:val="25"/>
          <w:szCs w:val="25"/>
        </w:rPr>
      </w:pPr>
      <w:r>
        <w:rPr>
          <w:rStyle w:val="11"/>
          <w:rFonts w:hint="eastAsia" w:ascii="楷体_GB2312" w:hAnsi="Microsoft YaHei UI" w:eastAsia="楷体_GB2312" w:cs="楷体_GB2312"/>
          <w:i w:val="0"/>
          <w:caps w:val="0"/>
          <w:color w:val="333333"/>
          <w:spacing w:val="8"/>
          <w:sz w:val="24"/>
          <w:szCs w:val="24"/>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default" w:ascii="仿宋_GB2312" w:hAnsi="仿宋_GB2312" w:eastAsia="仿宋_GB2312" w:cs="仿宋_GB2312"/>
          <w:i w:val="0"/>
          <w:caps w:val="0"/>
          <w:color w:val="333333"/>
          <w:spacing w:val="8"/>
          <w:sz w:val="28"/>
          <w:szCs w:val="28"/>
          <w:shd w:val="clear" w:fill="FFFFFF"/>
          <w:lang w:val="en-US" w:eastAsia="zh-CN"/>
        </w:rPr>
      </w:pPr>
      <w:r>
        <w:rPr>
          <w:rFonts w:hint="eastAsia" w:ascii="仿宋_GB2312" w:hAnsi="仿宋_GB2312" w:eastAsia="仿宋_GB2312" w:cs="仿宋_GB2312"/>
          <w:i w:val="0"/>
          <w:caps w:val="0"/>
          <w:color w:val="333333"/>
          <w:spacing w:val="8"/>
          <w:sz w:val="28"/>
          <w:szCs w:val="28"/>
          <w:shd w:val="clear" w:fill="FFFFFF"/>
        </w:rPr>
        <w:t>声明：</w:t>
      </w:r>
      <w:r>
        <w:rPr>
          <w:rFonts w:hint="eastAsia" w:ascii="仿宋_GB2312" w:hAnsi="仿宋_GB2312" w:eastAsia="仿宋_GB2312" w:cs="仿宋_GB2312"/>
          <w:i w:val="0"/>
          <w:caps w:val="0"/>
          <w:color w:val="333333"/>
          <w:spacing w:val="8"/>
          <w:sz w:val="28"/>
          <w:szCs w:val="28"/>
          <w:shd w:val="clear" w:fill="FFFFFF"/>
          <w:lang w:eastAsia="zh-CN"/>
        </w:rPr>
        <w:t>本人</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rPr>
        <w:t>系</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的法定代表人，现授权委托</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rPr>
        <w:t>为</w:t>
      </w:r>
      <w:r>
        <w:rPr>
          <w:rFonts w:hint="eastAsia" w:ascii="仿宋_GB2312" w:hAnsi="仿宋_GB2312" w:eastAsia="仿宋_GB2312" w:cs="仿宋_GB2312"/>
          <w:i w:val="0"/>
          <w:caps w:val="0"/>
          <w:color w:val="333333"/>
          <w:spacing w:val="8"/>
          <w:sz w:val="28"/>
          <w:szCs w:val="28"/>
          <w:shd w:val="clear" w:fill="FFFFFF"/>
          <w:lang w:eastAsia="zh-CN"/>
        </w:rPr>
        <w:t>为全权代表，参加贵单位组织的</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lang w:val="en-US" w:eastAsia="zh-CN"/>
        </w:rPr>
        <w:t>项目招标，全权处理招标活动中的一切事宜。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lang w:eastAsia="zh-CN"/>
        </w:rPr>
        <w:t>授权</w:t>
      </w:r>
      <w:r>
        <w:rPr>
          <w:rFonts w:hint="eastAsia" w:ascii="仿宋_GB2312" w:hAnsi="仿宋_GB2312" w:eastAsia="仿宋_GB2312" w:cs="仿宋_GB2312"/>
          <w:i w:val="0"/>
          <w:caps w:val="0"/>
          <w:color w:val="333333"/>
          <w:spacing w:val="8"/>
          <w:sz w:val="28"/>
          <w:szCs w:val="28"/>
          <w:shd w:val="clear" w:fill="FFFFFF"/>
        </w:rPr>
        <w:t>期限：自本授权委托书签署之日起至本项目</w:t>
      </w:r>
      <w:r>
        <w:rPr>
          <w:rFonts w:hint="eastAsia" w:ascii="仿宋_GB2312" w:hAnsi="仿宋_GB2312" w:eastAsia="仿宋_GB2312" w:cs="仿宋_GB2312"/>
          <w:i w:val="0"/>
          <w:caps w:val="0"/>
          <w:color w:val="333333"/>
          <w:spacing w:val="8"/>
          <w:sz w:val="28"/>
          <w:szCs w:val="28"/>
          <w:shd w:val="clear" w:fill="FFFFFF"/>
          <w:lang w:eastAsia="zh-CN"/>
        </w:rPr>
        <w:t>招标</w:t>
      </w:r>
      <w:r>
        <w:rPr>
          <w:rFonts w:hint="eastAsia" w:ascii="仿宋_GB2312" w:hAnsi="仿宋_GB2312" w:eastAsia="仿宋_GB2312" w:cs="仿宋_GB2312"/>
          <w:i w:val="0"/>
          <w:caps w:val="0"/>
          <w:color w:val="333333"/>
          <w:spacing w:val="8"/>
          <w:sz w:val="28"/>
          <w:szCs w:val="28"/>
          <w:shd w:val="clear" w:fill="FFFFFF"/>
        </w:rPr>
        <w:t>有效期截止之日止。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shd w:val="clear" w:fill="FFFFFF"/>
        </w:rPr>
      </w:pPr>
      <w:r>
        <w:rPr>
          <w:rFonts w:hint="eastAsia" w:ascii="仿宋_GB2312" w:hAnsi="仿宋_GB2312" w:eastAsia="仿宋_GB2312" w:cs="仿宋_GB2312"/>
          <w:i w:val="0"/>
          <w:caps w:val="0"/>
          <w:color w:val="333333"/>
          <w:spacing w:val="8"/>
          <w:sz w:val="28"/>
          <w:szCs w:val="28"/>
          <w:shd w:val="clear" w:fill="FFFFFF"/>
        </w:rPr>
        <w:t>代理人无转委托权，特此委托。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代理</w:t>
      </w:r>
      <w:r>
        <w:rPr>
          <w:rFonts w:hint="eastAsia" w:ascii="仿宋_GB2312" w:hAnsi="仿宋_GB2312" w:eastAsia="仿宋_GB2312" w:cs="仿宋_GB2312"/>
          <w:i w:val="0"/>
          <w:caps w:val="0"/>
          <w:color w:val="333333"/>
          <w:spacing w:val="8"/>
          <w:sz w:val="28"/>
          <w:szCs w:val="28"/>
          <w:u w:val="none"/>
          <w:shd w:val="clear" w:fill="FFFFFF"/>
        </w:rPr>
        <w:t>人</w:t>
      </w:r>
      <w:r>
        <w:rPr>
          <w:rFonts w:hint="eastAsia" w:ascii="仿宋_GB2312" w:hAnsi="仿宋_GB2312" w:eastAsia="仿宋_GB2312" w:cs="仿宋_GB2312"/>
          <w:i w:val="0"/>
          <w:caps w:val="0"/>
          <w:color w:val="333333"/>
          <w:spacing w:val="8"/>
          <w:sz w:val="28"/>
          <w:szCs w:val="28"/>
          <w:u w:val="none"/>
          <w:shd w:val="clear" w:fill="FFFFFF"/>
          <w:lang w:val="en-US" w:eastAsia="zh-CN"/>
        </w:rPr>
        <w:t>(</w:t>
      </w:r>
      <w:r>
        <w:rPr>
          <w:rFonts w:hint="eastAsia" w:ascii="仿宋_GB2312" w:hAnsi="仿宋_GB2312" w:eastAsia="仿宋_GB2312" w:cs="仿宋_GB2312"/>
          <w:i w:val="0"/>
          <w:caps w:val="0"/>
          <w:color w:val="333333"/>
          <w:spacing w:val="8"/>
          <w:sz w:val="28"/>
          <w:szCs w:val="28"/>
          <w:u w:val="none"/>
          <w:shd w:val="clear" w:fill="FFFFFF"/>
        </w:rPr>
        <w:t>签字</w:t>
      </w:r>
      <w:r>
        <w:rPr>
          <w:rFonts w:hint="eastAsia" w:ascii="仿宋_GB2312" w:hAnsi="仿宋_GB2312" w:eastAsia="仿宋_GB2312" w:cs="仿宋_GB2312"/>
          <w:i w:val="0"/>
          <w:caps w:val="0"/>
          <w:color w:val="333333"/>
          <w:spacing w:val="8"/>
          <w:sz w:val="28"/>
          <w:szCs w:val="28"/>
          <w:u w:val="none"/>
          <w:shd w:val="clear" w:fill="FFFFFF"/>
          <w:lang w:val="en-US" w:eastAsia="zh-CN"/>
        </w:rPr>
        <w:t>)</w:t>
      </w:r>
      <w:r>
        <w:rPr>
          <w:rFonts w:hint="eastAsia" w:ascii="仿宋_GB2312" w:hAnsi="仿宋_GB2312" w:eastAsia="仿宋_GB2312" w:cs="仿宋_GB2312"/>
          <w:i w:val="0"/>
          <w:caps w:val="0"/>
          <w:color w:val="333333"/>
          <w:spacing w:val="8"/>
          <w:sz w:val="28"/>
          <w:szCs w:val="28"/>
          <w:shd w:val="clear" w:fill="FFFFFF"/>
        </w:rPr>
        <w:t>：</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性别：</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年龄：</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身份证号码：</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shd w:val="clear" w:fill="FFFFFF"/>
        </w:rPr>
        <w:t>职务：</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default" w:ascii="仿宋_GB2312" w:hAnsi="仿宋_GB2312" w:eastAsia="仿宋_GB2312" w:cs="仿宋_GB2312"/>
          <w:i w:val="0"/>
          <w:caps w:val="0"/>
          <w:color w:val="333333"/>
          <w:spacing w:val="8"/>
          <w:sz w:val="28"/>
          <w:szCs w:val="28"/>
          <w:lang w:val="en-US" w:eastAsia="zh-CN"/>
        </w:rPr>
      </w:pPr>
      <w:r>
        <w:rPr>
          <w:rFonts w:hint="eastAsia" w:ascii="仿宋_GB2312" w:hAnsi="仿宋_GB2312" w:eastAsia="仿宋_GB2312" w:cs="仿宋_GB2312"/>
          <w:i w:val="0"/>
          <w:caps w:val="0"/>
          <w:color w:val="333333"/>
          <w:spacing w:val="8"/>
          <w:sz w:val="28"/>
          <w:szCs w:val="28"/>
          <w:shd w:val="clear" w:fill="FFFFFF"/>
        </w:rPr>
        <w:t>申请人：</w:t>
      </w:r>
      <w:r>
        <w:rPr>
          <w:rFonts w:hint="eastAsia" w:ascii="仿宋_GB2312" w:hAnsi="仿宋_GB2312" w:eastAsia="仿宋_GB2312" w:cs="仿宋_GB2312"/>
          <w:i w:val="0"/>
          <w:caps w:val="0"/>
          <w:color w:val="333333"/>
          <w:spacing w:val="8"/>
          <w:sz w:val="28"/>
          <w:szCs w:val="28"/>
          <w:shd w:val="clear" w:fill="FFFFFF"/>
          <w:lang w:val="en-US" w:eastAsia="zh-CN"/>
        </w:rPr>
        <w:t>(</w:t>
      </w:r>
      <w:r>
        <w:rPr>
          <w:rFonts w:hint="eastAsia" w:ascii="仿宋_GB2312" w:hAnsi="仿宋_GB2312" w:eastAsia="仿宋_GB2312" w:cs="仿宋_GB2312"/>
          <w:i w:val="0"/>
          <w:caps w:val="0"/>
          <w:color w:val="333333"/>
          <w:spacing w:val="8"/>
          <w:sz w:val="28"/>
          <w:szCs w:val="28"/>
          <w:shd w:val="clear" w:fill="FFFFFF"/>
        </w:rPr>
        <w:t>盖章</w:t>
      </w:r>
      <w:r>
        <w:rPr>
          <w:rFonts w:hint="eastAsia" w:ascii="仿宋_GB2312" w:hAnsi="仿宋_GB2312" w:eastAsia="仿宋_GB2312" w:cs="仿宋_GB2312"/>
          <w:i w:val="0"/>
          <w:caps w:val="0"/>
          <w:color w:val="333333"/>
          <w:spacing w:val="8"/>
          <w:sz w:val="28"/>
          <w:szCs w:val="28"/>
          <w:shd w:val="clear" w:fill="FFFFFF"/>
          <w:lang w:val="en-US" w:eastAsia="zh-CN"/>
        </w:rPr>
        <w:t>)</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592" w:firstLineChars="20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shd w:val="clear" w:fill="FFFFFF"/>
        </w:rPr>
        <w:t>法定代表人</w:t>
      </w:r>
      <w:r>
        <w:rPr>
          <w:rFonts w:hint="eastAsia" w:ascii="仿宋_GB2312" w:hAnsi="仿宋_GB2312" w:eastAsia="仿宋_GB2312" w:cs="仿宋_GB2312"/>
          <w:i w:val="0"/>
          <w:caps w:val="0"/>
          <w:color w:val="333333"/>
          <w:spacing w:val="8"/>
          <w:sz w:val="28"/>
          <w:szCs w:val="28"/>
          <w:u w:val="none"/>
          <w:shd w:val="clear" w:fill="FFFFFF"/>
        </w:rPr>
        <w:t>（签字或盖章）</w:t>
      </w:r>
      <w:r>
        <w:rPr>
          <w:rFonts w:hint="eastAsia" w:ascii="仿宋_GB2312" w:hAnsi="仿宋_GB2312" w:eastAsia="仿宋_GB2312" w:cs="仿宋_GB2312"/>
          <w:i w:val="0"/>
          <w:caps w:val="0"/>
          <w:color w:val="333333"/>
          <w:spacing w:val="8"/>
          <w:sz w:val="28"/>
          <w:szCs w:val="28"/>
          <w:shd w:val="clear" w:fill="FFFFFF"/>
        </w:rPr>
        <w:t>：</w:t>
      </w: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single"/>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 w:afterAutospacing="0" w:line="560" w:lineRule="exact"/>
        <w:ind w:left="0" w:right="0" w:firstLine="592" w:firstLineChars="200"/>
        <w:jc w:val="right"/>
        <w:textAlignment w:val="auto"/>
        <w:rPr>
          <w:rFonts w:hint="eastAsia" w:ascii="仿宋_GB2312" w:hAnsi="仿宋_GB2312" w:eastAsia="仿宋_GB2312" w:cs="仿宋_GB2312"/>
          <w:i w:val="0"/>
          <w:caps w:val="0"/>
          <w:color w:val="333333"/>
          <w:spacing w:val="8"/>
          <w:sz w:val="28"/>
          <w:szCs w:val="28"/>
          <w:lang w:val="en-US" w:eastAsia="zh-CN"/>
        </w:rPr>
      </w:pPr>
      <w:r>
        <w:rPr>
          <w:rFonts w:hint="eastAsia" w:ascii="仿宋_GB2312" w:hAnsi="仿宋_GB2312" w:eastAsia="仿宋_GB2312" w:cs="仿宋_GB2312"/>
          <w:i w:val="0"/>
          <w:caps w:val="0"/>
          <w:color w:val="333333"/>
          <w:spacing w:val="8"/>
          <w:sz w:val="28"/>
          <w:szCs w:val="28"/>
          <w:shd w:val="clear" w:fill="FFFFFF"/>
        </w:rPr>
        <w:t> 授权委托日期：</w:t>
      </w:r>
      <w:r>
        <w:rPr>
          <w:rFonts w:hint="eastAsia" w:ascii="仿宋_GB2312" w:hAnsi="仿宋_GB2312" w:eastAsia="仿宋_GB2312" w:cs="仿宋_GB2312"/>
          <w:i w:val="0"/>
          <w:caps w:val="0"/>
          <w:color w:val="333333"/>
          <w:spacing w:val="8"/>
          <w:sz w:val="28"/>
          <w:szCs w:val="28"/>
          <w:u w:val="none"/>
          <w:shd w:val="clear" w:fill="FFFFFF"/>
        </w:rPr>
        <w:t>    </w:t>
      </w:r>
      <w:r>
        <w:rPr>
          <w:rFonts w:hint="eastAsia" w:ascii="仿宋_GB2312" w:hAnsi="仿宋_GB2312" w:eastAsia="仿宋_GB2312" w:cs="仿宋_GB2312"/>
          <w:i w:val="0"/>
          <w:caps w:val="0"/>
          <w:color w:val="333333"/>
          <w:spacing w:val="8"/>
          <w:sz w:val="28"/>
          <w:szCs w:val="28"/>
          <w:u w:val="none"/>
          <w:shd w:val="clear" w:fill="FFFFFF"/>
          <w:lang w:val="en-US" w:eastAsia="zh-CN"/>
        </w:rPr>
        <w:t xml:space="preserve"> </w:t>
      </w:r>
      <w:r>
        <w:rPr>
          <w:rFonts w:hint="eastAsia" w:ascii="仿宋_GB2312" w:hAnsi="仿宋_GB2312" w:eastAsia="仿宋_GB2312" w:cs="仿宋_GB2312"/>
          <w:i w:val="0"/>
          <w:caps w:val="0"/>
          <w:color w:val="333333"/>
          <w:spacing w:val="8"/>
          <w:sz w:val="28"/>
          <w:szCs w:val="28"/>
          <w:u w:val="none"/>
          <w:shd w:val="clear" w:fill="FFFFFF"/>
        </w:rPr>
        <w:t> 年    月    日</w:t>
      </w:r>
      <w:r>
        <w:rPr>
          <w:rFonts w:hint="eastAsia" w:ascii="仿宋_GB2312" w:hAnsi="仿宋_GB2312" w:eastAsia="仿宋_GB2312" w:cs="仿宋_GB2312"/>
          <w:i w:val="0"/>
          <w:caps w:val="0"/>
          <w:color w:val="333333"/>
          <w:spacing w:val="8"/>
          <w:sz w:val="28"/>
          <w:szCs w:val="28"/>
          <w:u w:val="none"/>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lang w:val="en-US" w:eastAsia="zh-CN"/>
        </w:rPr>
        <w:t xml:space="preserve">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592" w:firstLineChars="200"/>
        <w:jc w:val="both"/>
        <w:textAlignment w:val="auto"/>
        <w:rPr>
          <w:rFonts w:hint="eastAsia" w:ascii="仿宋_GB2312" w:hAnsi="仿宋_GB2312" w:eastAsia="仿宋_GB2312" w:cs="仿宋_GB2312"/>
          <w:i w:val="0"/>
          <w:caps w:val="0"/>
          <w:color w:val="333333"/>
          <w:spacing w:val="8"/>
          <w:sz w:val="28"/>
          <w:szCs w:val="28"/>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Style w:val="11"/>
          <w:rFonts w:hint="eastAsia" w:ascii="宋体" w:hAnsi="宋体" w:eastAsia="宋体" w:cs="宋体"/>
          <w:i w:val="0"/>
          <w:caps w:val="0"/>
          <w:color w:val="333333"/>
          <w:spacing w:val="8"/>
          <w:sz w:val="48"/>
          <w:szCs w:val="48"/>
          <w:shd w:val="clear" w:fill="FFFFFF"/>
        </w:rPr>
      </w:pPr>
      <w:r>
        <w:rPr>
          <w:rFonts w:hint="eastAsia" w:ascii="仿宋_GB2312" w:hAnsi="仿宋_GB2312" w:eastAsia="仿宋_GB2312" w:cs="仿宋_GB2312"/>
          <w:i w:val="0"/>
          <w:caps w:val="0"/>
          <w:color w:val="333333"/>
          <w:spacing w:val="8"/>
          <w:sz w:val="28"/>
          <w:szCs w:val="28"/>
          <w:shd w:val="clear" w:fill="FFFFFF"/>
        </w:rPr>
        <w:t>（附：委托代理人身份证</w:t>
      </w:r>
      <w:r>
        <w:rPr>
          <w:rFonts w:hint="eastAsia" w:ascii="仿宋_GB2312" w:hAnsi="仿宋_GB2312" w:eastAsia="仿宋_GB2312" w:cs="仿宋_GB2312"/>
          <w:i w:val="0"/>
          <w:caps w:val="0"/>
          <w:color w:val="333333"/>
          <w:spacing w:val="8"/>
          <w:sz w:val="28"/>
          <w:szCs w:val="28"/>
          <w:shd w:val="clear" w:fill="FFFFFF"/>
          <w:lang w:eastAsia="zh-CN"/>
        </w:rPr>
        <w:t>复印</w:t>
      </w:r>
      <w:r>
        <w:rPr>
          <w:rFonts w:hint="eastAsia" w:ascii="仿宋_GB2312" w:hAnsi="仿宋_GB2312" w:eastAsia="仿宋_GB2312" w:cs="仿宋_GB2312"/>
          <w:i w:val="0"/>
          <w:caps w:val="0"/>
          <w:color w:val="333333"/>
          <w:spacing w:val="8"/>
          <w:sz w:val="28"/>
          <w:szCs w:val="28"/>
          <w:shd w:val="clear" w:fill="FFFFFF"/>
        </w:rPr>
        <w:t>件）</w:t>
      </w:r>
      <w:r>
        <w:rPr>
          <w:rStyle w:val="11"/>
          <w:rFonts w:hint="eastAsia" w:ascii="宋体" w:hAnsi="宋体" w:eastAsia="宋体" w:cs="宋体"/>
          <w:i w:val="0"/>
          <w:caps w:val="0"/>
          <w:color w:val="333333"/>
          <w:spacing w:val="8"/>
          <w:sz w:val="48"/>
          <w:szCs w:val="48"/>
          <w:shd w:val="clear" w:fill="FFFFFF"/>
        </w:rPr>
        <w:br w:type="page"/>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center"/>
        <w:textAlignment w:val="auto"/>
        <w:rPr>
          <w:rStyle w:val="11"/>
          <w:rFonts w:hint="eastAsia" w:ascii="方正小标宋_GBK" w:hAnsi="方正小标宋_GBK" w:eastAsia="方正小标宋_GBK" w:cs="方正小标宋_GBK"/>
          <w:i w:val="0"/>
          <w:caps w:val="0"/>
          <w:color w:val="333333"/>
          <w:spacing w:val="8"/>
          <w:sz w:val="44"/>
          <w:szCs w:val="44"/>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0"/>
        <w:jc w:val="center"/>
        <w:textAlignment w:val="auto"/>
        <w:rPr>
          <w:rFonts w:hint="eastAsia" w:ascii="方正小标宋_GBK" w:hAnsi="方正小标宋_GBK" w:eastAsia="方正小标宋_GBK" w:cs="方正小标宋_GBK"/>
          <w:i w:val="0"/>
          <w:caps w:val="0"/>
          <w:color w:val="333333"/>
          <w:spacing w:val="8"/>
          <w:sz w:val="44"/>
          <w:szCs w:val="44"/>
        </w:rPr>
      </w:pPr>
      <w:r>
        <w:rPr>
          <w:rStyle w:val="11"/>
          <w:rFonts w:hint="eastAsia" w:ascii="方正小标宋_GBK" w:hAnsi="方正小标宋_GBK" w:eastAsia="方正小标宋_GBK" w:cs="方正小标宋_GBK"/>
          <w:i w:val="0"/>
          <w:caps w:val="0"/>
          <w:color w:val="333333"/>
          <w:spacing w:val="8"/>
          <w:sz w:val="44"/>
          <w:szCs w:val="44"/>
          <w:shd w:val="clear" w:fill="FFFFFF"/>
        </w:rPr>
        <w:t>承诺函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333333"/>
          <w:spacing w:val="8"/>
          <w:sz w:val="28"/>
          <w:szCs w:val="28"/>
          <w:u w:val="single"/>
          <w:shd w:val="clear" w:fill="FFFFFF"/>
        </w:rPr>
        <w:t>  </w:t>
      </w:r>
      <w:r>
        <w:rPr>
          <w:rFonts w:hint="eastAsia" w:ascii="仿宋_GB2312" w:hAnsi="仿宋_GB2312" w:eastAsia="仿宋_GB2312" w:cs="仿宋_GB2312"/>
          <w:i w:val="0"/>
          <w:caps w:val="0"/>
          <w:color w:val="333333"/>
          <w:spacing w:val="8"/>
          <w:sz w:val="28"/>
          <w:szCs w:val="28"/>
          <w:u w:val="single"/>
          <w:shd w:val="clear" w:fill="FFFFFF"/>
          <w:lang w:eastAsia="zh-CN"/>
        </w:rPr>
        <w:t>陕西省西咸新区沣西新城安全监管部</w:t>
      </w:r>
      <w:r>
        <w:rPr>
          <w:rFonts w:hint="eastAsia" w:ascii="仿宋_GB2312" w:hAnsi="仿宋_GB2312" w:eastAsia="仿宋_GB2312" w:cs="仿宋_GB2312"/>
          <w:i w:val="0"/>
          <w:caps w:val="0"/>
          <w:color w:val="333333"/>
          <w:spacing w:val="8"/>
          <w:sz w:val="28"/>
          <w:szCs w:val="28"/>
          <w:u w:val="single"/>
          <w:shd w:val="clear" w:fill="FFFFFF"/>
          <w:lang w:val="en-US" w:eastAsia="zh-CN"/>
        </w:rPr>
        <w:t xml:space="preserve"> </w:t>
      </w:r>
      <w:r>
        <w:rPr>
          <w:rFonts w:hint="eastAsia" w:ascii="仿宋_GB2312" w:hAnsi="仿宋_GB2312" w:eastAsia="仿宋_GB2312" w:cs="仿宋_GB2312"/>
          <w:i w:val="0"/>
          <w:caps w:val="0"/>
          <w:color w:val="333333"/>
          <w:spacing w:val="8"/>
          <w:sz w:val="28"/>
          <w:szCs w:val="28"/>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我公司作为本次采购项目的供应商，根据</w:t>
      </w:r>
      <w:r>
        <w:rPr>
          <w:rFonts w:hint="eastAsia" w:ascii="仿宋_GB2312" w:hAnsi="仿宋_GB2312" w:eastAsia="仿宋_GB2312" w:cs="仿宋_GB2312"/>
          <w:i w:val="0"/>
          <w:caps w:val="0"/>
          <w:color w:val="000000"/>
          <w:spacing w:val="8"/>
          <w:sz w:val="28"/>
          <w:szCs w:val="28"/>
          <w:shd w:val="clear" w:fill="FFFFFF"/>
          <w:lang w:eastAsia="zh-CN"/>
        </w:rPr>
        <w:t>招标</w:t>
      </w:r>
      <w:r>
        <w:rPr>
          <w:rFonts w:hint="eastAsia" w:ascii="仿宋_GB2312" w:hAnsi="仿宋_GB2312" w:eastAsia="仿宋_GB2312" w:cs="仿宋_GB2312"/>
          <w:i w:val="0"/>
          <w:caps w:val="0"/>
          <w:color w:val="000000"/>
          <w:spacing w:val="8"/>
          <w:sz w:val="28"/>
          <w:szCs w:val="28"/>
          <w:shd w:val="clear" w:fill="FFFFFF"/>
        </w:rPr>
        <w:t>文件要求，现郑重承诺如下：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（一）具有独立承担民事责任的能力；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（二）具有良好的商业信誉和健全的财务会计制度；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（三）具有履行合同所必需的设备和专业技术能力；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（四）有依法缴纳税收和社会保障资金的良好记录；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（五）参加采购活动前三年内，在经营活动中没有重大违法记录；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（六）法律、行政法规规定的其他条件；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（七）完全接受和满足本项目</w:t>
      </w:r>
      <w:r>
        <w:rPr>
          <w:rFonts w:hint="eastAsia" w:ascii="仿宋_GB2312" w:hAnsi="仿宋_GB2312" w:eastAsia="仿宋_GB2312" w:cs="仿宋_GB2312"/>
          <w:i w:val="0"/>
          <w:caps w:val="0"/>
          <w:color w:val="000000"/>
          <w:spacing w:val="8"/>
          <w:sz w:val="28"/>
          <w:szCs w:val="28"/>
          <w:shd w:val="clear" w:fill="FFFFFF"/>
          <w:lang w:eastAsia="zh-CN"/>
        </w:rPr>
        <w:t>招标</w:t>
      </w:r>
      <w:r>
        <w:rPr>
          <w:rFonts w:hint="eastAsia" w:ascii="仿宋_GB2312" w:hAnsi="仿宋_GB2312" w:eastAsia="仿宋_GB2312" w:cs="仿宋_GB2312"/>
          <w:i w:val="0"/>
          <w:caps w:val="0"/>
          <w:color w:val="000000"/>
          <w:spacing w:val="8"/>
          <w:sz w:val="28"/>
          <w:szCs w:val="28"/>
          <w:shd w:val="clear" w:fill="FFFFFF"/>
        </w:rPr>
        <w:t>文件中规定的实质性要求，如对</w:t>
      </w:r>
      <w:r>
        <w:rPr>
          <w:rFonts w:hint="eastAsia" w:ascii="仿宋_GB2312" w:hAnsi="仿宋_GB2312" w:eastAsia="仿宋_GB2312" w:cs="仿宋_GB2312"/>
          <w:i w:val="0"/>
          <w:caps w:val="0"/>
          <w:color w:val="000000"/>
          <w:spacing w:val="8"/>
          <w:sz w:val="28"/>
          <w:szCs w:val="28"/>
          <w:shd w:val="clear" w:fill="FFFFFF"/>
          <w:lang w:eastAsia="zh-CN"/>
        </w:rPr>
        <w:t>招标文件</w:t>
      </w:r>
      <w:r>
        <w:rPr>
          <w:rFonts w:hint="eastAsia" w:ascii="仿宋_GB2312" w:hAnsi="仿宋_GB2312" w:eastAsia="仿宋_GB2312" w:cs="仿宋_GB2312"/>
          <w:i w:val="0"/>
          <w:caps w:val="0"/>
          <w:color w:val="000000"/>
          <w:spacing w:val="8"/>
          <w:sz w:val="28"/>
          <w:szCs w:val="28"/>
          <w:shd w:val="clear" w:fill="FFFFFF"/>
        </w:rPr>
        <w:t>有异议，已经在递交响应文件截止时间届满前依法进行维权救济，不存在对</w:t>
      </w:r>
      <w:r>
        <w:rPr>
          <w:rFonts w:hint="eastAsia" w:ascii="仿宋_GB2312" w:hAnsi="仿宋_GB2312" w:eastAsia="仿宋_GB2312" w:cs="仿宋_GB2312"/>
          <w:i w:val="0"/>
          <w:caps w:val="0"/>
          <w:color w:val="000000"/>
          <w:spacing w:val="8"/>
          <w:sz w:val="28"/>
          <w:szCs w:val="28"/>
          <w:shd w:val="clear" w:fill="FFFFFF"/>
          <w:lang w:eastAsia="zh-CN"/>
        </w:rPr>
        <w:t>招标</w:t>
      </w:r>
      <w:r>
        <w:rPr>
          <w:rFonts w:hint="eastAsia" w:ascii="仿宋_GB2312" w:hAnsi="仿宋_GB2312" w:eastAsia="仿宋_GB2312" w:cs="仿宋_GB2312"/>
          <w:i w:val="0"/>
          <w:caps w:val="0"/>
          <w:color w:val="000000"/>
          <w:spacing w:val="8"/>
          <w:sz w:val="28"/>
          <w:szCs w:val="28"/>
          <w:shd w:val="clear" w:fill="FFFFFF"/>
        </w:rPr>
        <w:t>文件有异议的同时又参加</w:t>
      </w:r>
      <w:r>
        <w:rPr>
          <w:rFonts w:hint="eastAsia" w:ascii="仿宋_GB2312" w:hAnsi="仿宋_GB2312" w:eastAsia="仿宋_GB2312" w:cs="仿宋_GB2312"/>
          <w:i w:val="0"/>
          <w:caps w:val="0"/>
          <w:color w:val="000000"/>
          <w:spacing w:val="8"/>
          <w:sz w:val="28"/>
          <w:szCs w:val="28"/>
          <w:shd w:val="clear" w:fill="FFFFFF"/>
          <w:lang w:eastAsia="zh-CN"/>
        </w:rPr>
        <w:t>招标</w:t>
      </w:r>
      <w:r>
        <w:rPr>
          <w:rFonts w:hint="eastAsia" w:ascii="仿宋_GB2312" w:hAnsi="仿宋_GB2312" w:eastAsia="仿宋_GB2312" w:cs="仿宋_GB2312"/>
          <w:i w:val="0"/>
          <w:caps w:val="0"/>
          <w:color w:val="000000"/>
          <w:spacing w:val="8"/>
          <w:sz w:val="28"/>
          <w:szCs w:val="28"/>
          <w:shd w:val="clear" w:fill="FFFFFF"/>
        </w:rPr>
        <w:t>以求侥幸成交或者为实现其他非法目的的行为。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（八）在参加本次采购活动中，不存在与单位负责人为同一人或者存在直接控股、管理关系的其他供应商参与同一合同项下的采购活动的行为。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（九）在参加本次采购活动中，不存在和其他供应商在同一合同项下的采购项目中，同时委托同一个自然人、同一家庭的人员、同一单位的人员作为代理人的行为。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（十）响应文件中提供的任何资料和技术、服务等响应承诺情况都是真实的、有效的、合法的。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（十一）本单位在递交响应文件截止日前</w:t>
      </w:r>
      <w:r>
        <w:rPr>
          <w:rFonts w:hint="eastAsia" w:ascii="仿宋_GB2312" w:hAnsi="仿宋_GB2312" w:eastAsia="仿宋_GB2312" w:cs="仿宋_GB2312"/>
          <w:i w:val="0"/>
          <w:caps w:val="0"/>
          <w:color w:val="000000"/>
          <w:spacing w:val="8"/>
          <w:sz w:val="28"/>
          <w:szCs w:val="28"/>
          <w:shd w:val="clear" w:fill="FFFFFF"/>
          <w:lang w:eastAsia="zh-CN"/>
        </w:rPr>
        <w:t>无</w:t>
      </w:r>
      <w:r>
        <w:rPr>
          <w:rFonts w:hint="eastAsia" w:ascii="仿宋_GB2312" w:hAnsi="仿宋_GB2312" w:eastAsia="仿宋_GB2312" w:cs="仿宋_GB2312"/>
          <w:i w:val="0"/>
          <w:caps w:val="0"/>
          <w:color w:val="000000"/>
          <w:spacing w:val="8"/>
          <w:sz w:val="28"/>
          <w:szCs w:val="28"/>
          <w:shd w:val="clear" w:fill="FFFFFF"/>
        </w:rPr>
        <w:t>被工商部门、税务部门、审判机关及其他有关部门单位认定且处于有效期内的失信行为。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（十</w:t>
      </w:r>
      <w:r>
        <w:rPr>
          <w:rFonts w:hint="eastAsia" w:ascii="仿宋_GB2312" w:hAnsi="仿宋_GB2312" w:eastAsia="仿宋_GB2312" w:cs="仿宋_GB2312"/>
          <w:i w:val="0"/>
          <w:caps w:val="0"/>
          <w:color w:val="000000"/>
          <w:spacing w:val="8"/>
          <w:sz w:val="28"/>
          <w:szCs w:val="28"/>
          <w:shd w:val="clear" w:fill="FFFFFF"/>
          <w:lang w:eastAsia="zh-CN"/>
        </w:rPr>
        <w:t>二</w:t>
      </w:r>
      <w:r>
        <w:rPr>
          <w:rFonts w:hint="eastAsia" w:ascii="仿宋_GB2312" w:hAnsi="仿宋_GB2312" w:eastAsia="仿宋_GB2312" w:cs="仿宋_GB2312"/>
          <w:i w:val="0"/>
          <w:caps w:val="0"/>
          <w:color w:val="000000"/>
          <w:spacing w:val="8"/>
          <w:sz w:val="28"/>
          <w:szCs w:val="28"/>
          <w:shd w:val="clear" w:fill="FFFFFF"/>
        </w:rPr>
        <w:t>）我公司承诺本公司及法定代表人、主要负责人无行贿记录。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left"/>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十三）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80"/>
        <w:jc w:val="both"/>
        <w:textAlignment w:val="auto"/>
        <w:rPr>
          <w:rFonts w:hint="eastAsia" w:ascii="仿宋_GB2312" w:hAnsi="仿宋_GB2312" w:eastAsia="仿宋_GB2312" w:cs="仿宋_GB2312"/>
          <w:i w:val="0"/>
          <w:caps w:val="0"/>
          <w:color w:val="333333"/>
          <w:spacing w:val="8"/>
          <w:sz w:val="28"/>
          <w:szCs w:val="28"/>
        </w:rPr>
      </w:pPr>
      <w:r>
        <w:rPr>
          <w:rFonts w:hint="eastAsia" w:ascii="仿宋_GB2312" w:hAnsi="仿宋_GB2312" w:eastAsia="仿宋_GB2312" w:cs="仿宋_GB2312"/>
          <w:i w:val="0"/>
          <w:caps w:val="0"/>
          <w:color w:val="000000"/>
          <w:spacing w:val="8"/>
          <w:sz w:val="28"/>
          <w:szCs w:val="28"/>
          <w:shd w:val="clear" w:fill="FFFFFF"/>
        </w:rPr>
        <w:t>本公司对上述承诺的内容事项真实性负责。如经</w:t>
      </w:r>
      <w:r>
        <w:rPr>
          <w:rFonts w:hint="eastAsia" w:ascii="仿宋_GB2312" w:hAnsi="仿宋_GB2312" w:eastAsia="仿宋_GB2312" w:cs="仿宋_GB2312"/>
          <w:i w:val="0"/>
          <w:caps w:val="0"/>
          <w:color w:val="333333"/>
          <w:spacing w:val="8"/>
          <w:sz w:val="28"/>
          <w:szCs w:val="28"/>
          <w:shd w:val="clear" w:fill="FFFFFF"/>
        </w:rPr>
        <w:t>查实上述承诺的内容事项存在虚假，我公司愿意接受以提供虚假材料谋取成交的法</w:t>
      </w:r>
      <w:r>
        <w:rPr>
          <w:rFonts w:hint="eastAsia" w:ascii="仿宋_GB2312" w:hAnsi="仿宋_GB2312" w:eastAsia="仿宋_GB2312" w:cs="仿宋_GB2312"/>
          <w:i w:val="0"/>
          <w:caps w:val="0"/>
          <w:color w:val="000000"/>
          <w:spacing w:val="8"/>
          <w:sz w:val="28"/>
          <w:szCs w:val="28"/>
          <w:shd w:val="clear" w:fill="FFFFFF"/>
        </w:rPr>
        <w:t>律责任。</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84"/>
        <w:gridCol w:w="5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3084" w:type="dxa"/>
            <w:vAlign w:val="center"/>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caps w:val="0"/>
                <w:color w:val="333333"/>
                <w:spacing w:val="8"/>
                <w:sz w:val="28"/>
                <w:szCs w:val="28"/>
                <w:shd w:val="clear" w:fill="FFFFFF"/>
                <w:vertAlign w:val="baseline"/>
              </w:rPr>
            </w:pPr>
            <w:r>
              <w:rPr>
                <w:rFonts w:hint="eastAsia" w:ascii="仿宋_GB2312" w:hAnsi="仿宋_GB2312" w:eastAsia="仿宋_GB2312" w:cs="仿宋_GB2312"/>
                <w:i w:val="0"/>
                <w:caps w:val="0"/>
                <w:color w:val="000000"/>
                <w:spacing w:val="8"/>
                <w:sz w:val="28"/>
                <w:szCs w:val="28"/>
                <w:shd w:val="clear" w:fill="FFFFFF"/>
              </w:rPr>
              <w:t>法定代表人签字或者加盖个人私章</w:t>
            </w:r>
            <w:r>
              <w:rPr>
                <w:rFonts w:hint="eastAsia" w:ascii="仿宋_GB2312" w:hAnsi="仿宋_GB2312" w:eastAsia="仿宋_GB2312" w:cs="仿宋_GB2312"/>
                <w:i w:val="0"/>
                <w:caps w:val="0"/>
                <w:color w:val="333333"/>
                <w:spacing w:val="8"/>
                <w:sz w:val="28"/>
                <w:szCs w:val="28"/>
                <w:shd w:val="clear" w:fill="FFFFFF"/>
              </w:rPr>
              <w:t>：</w:t>
            </w:r>
          </w:p>
        </w:tc>
        <w:tc>
          <w:tcPr>
            <w:tcW w:w="5977" w:type="dxa"/>
            <w:tcBorders>
              <w:bottom w:val="nil"/>
            </w:tcBorders>
            <w:vAlign w:val="center"/>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caps w:val="0"/>
                <w:color w:val="333333"/>
                <w:spacing w:val="8"/>
                <w:sz w:val="28"/>
                <w:szCs w:val="28"/>
                <w:shd w:val="clear" w:fill="FFFFFF"/>
                <w:vertAlign w:val="baseline"/>
                <w:lang w:val="en-US" w:eastAsia="zh-CN"/>
              </w:rPr>
            </w:pPr>
            <w:r>
              <w:rPr>
                <w:rFonts w:hint="eastAsia" w:ascii="仿宋_GB2312" w:hAnsi="仿宋_GB2312" w:eastAsia="仿宋_GB2312" w:cs="仿宋_GB2312"/>
                <w:i w:val="0"/>
                <w:caps w:val="0"/>
                <w:color w:val="333333"/>
                <w:spacing w:val="8"/>
                <w:sz w:val="28"/>
                <w:szCs w:val="28"/>
                <w:u w:val="single"/>
                <w:shd w:val="clear" w:fill="FFFFFF"/>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4" w:type="dxa"/>
            <w:vAlign w:val="center"/>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caps w:val="0"/>
                <w:color w:val="333333"/>
                <w:spacing w:val="8"/>
                <w:sz w:val="28"/>
                <w:szCs w:val="28"/>
                <w:shd w:val="clear" w:fill="FFFFFF"/>
                <w:vertAlign w:val="baseline"/>
              </w:rPr>
            </w:pPr>
            <w:r>
              <w:rPr>
                <w:rFonts w:hint="eastAsia" w:ascii="仿宋_GB2312" w:hAnsi="仿宋_GB2312" w:eastAsia="仿宋_GB2312" w:cs="仿宋_GB2312"/>
                <w:i w:val="0"/>
                <w:caps w:val="0"/>
                <w:color w:val="000000"/>
                <w:spacing w:val="8"/>
                <w:sz w:val="28"/>
                <w:szCs w:val="28"/>
                <w:shd w:val="clear" w:fill="FFFFFF"/>
              </w:rPr>
              <w:t>授权代表签字</w:t>
            </w:r>
            <w:r>
              <w:rPr>
                <w:rFonts w:hint="eastAsia" w:ascii="仿宋_GB2312" w:hAnsi="仿宋_GB2312" w:eastAsia="仿宋_GB2312" w:cs="仿宋_GB2312"/>
                <w:i w:val="0"/>
                <w:caps w:val="0"/>
                <w:color w:val="333333"/>
                <w:spacing w:val="8"/>
                <w:sz w:val="28"/>
                <w:szCs w:val="28"/>
                <w:shd w:val="clear" w:fill="FFFFFF"/>
              </w:rPr>
              <w:t>：</w:t>
            </w:r>
          </w:p>
        </w:tc>
        <w:tc>
          <w:tcPr>
            <w:tcW w:w="5977" w:type="dxa"/>
            <w:tcBorders>
              <w:top w:val="nil"/>
              <w:bottom w:val="nil"/>
            </w:tcBorders>
            <w:vAlign w:val="center"/>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caps w:val="0"/>
                <w:color w:val="333333"/>
                <w:spacing w:val="8"/>
                <w:sz w:val="28"/>
                <w:szCs w:val="28"/>
                <w:shd w:val="clear" w:fill="FFFFFF"/>
                <w:vertAlign w:val="baseline"/>
                <w:lang w:val="en-US"/>
              </w:rPr>
            </w:pPr>
            <w:r>
              <w:rPr>
                <w:rFonts w:hint="eastAsia" w:ascii="仿宋_GB2312" w:hAnsi="仿宋_GB2312" w:eastAsia="仿宋_GB2312" w:cs="仿宋_GB2312"/>
                <w:i w:val="0"/>
                <w:caps w:val="0"/>
                <w:color w:val="333333"/>
                <w:spacing w:val="8"/>
                <w:sz w:val="28"/>
                <w:szCs w:val="28"/>
                <w:u w:val="single"/>
                <w:shd w:val="clear" w:fill="FFFFFF"/>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4" w:type="dxa"/>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caps w:val="0"/>
                <w:color w:val="333333"/>
                <w:spacing w:val="8"/>
                <w:sz w:val="28"/>
                <w:szCs w:val="28"/>
                <w:shd w:val="clear" w:fill="FFFFFF"/>
                <w:vertAlign w:val="baseline"/>
                <w:lang w:eastAsia="zh-CN"/>
              </w:rPr>
            </w:pPr>
            <w:r>
              <w:rPr>
                <w:rFonts w:hint="eastAsia" w:ascii="仿宋_GB2312" w:hAnsi="仿宋_GB2312" w:eastAsia="仿宋_GB2312" w:cs="仿宋_GB2312"/>
                <w:i w:val="0"/>
                <w:caps w:val="0"/>
                <w:color w:val="000000"/>
                <w:spacing w:val="8"/>
                <w:sz w:val="28"/>
                <w:szCs w:val="28"/>
                <w:shd w:val="clear" w:fill="FFFFFF"/>
              </w:rPr>
              <w:t>供应商名称（盖章）</w:t>
            </w:r>
            <w:r>
              <w:rPr>
                <w:rFonts w:hint="eastAsia" w:ascii="仿宋_GB2312" w:hAnsi="仿宋_GB2312" w:eastAsia="仿宋_GB2312" w:cs="仿宋_GB2312"/>
                <w:i w:val="0"/>
                <w:caps w:val="0"/>
                <w:color w:val="000000"/>
                <w:spacing w:val="8"/>
                <w:sz w:val="28"/>
                <w:szCs w:val="28"/>
                <w:shd w:val="clear" w:fill="FFFFFF"/>
                <w:lang w:eastAsia="zh-CN"/>
              </w:rPr>
              <w:t>：</w:t>
            </w:r>
          </w:p>
        </w:tc>
        <w:tc>
          <w:tcPr>
            <w:tcW w:w="5977" w:type="dxa"/>
            <w:tcBorders>
              <w:top w:val="nil"/>
              <w:bottom w:val="nil"/>
            </w:tcBorders>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592" w:firstLineChars="200"/>
              <w:jc w:val="center"/>
              <w:textAlignment w:val="auto"/>
              <w:rPr>
                <w:rFonts w:hint="eastAsia" w:ascii="仿宋_GB2312" w:hAnsi="仿宋_GB2312" w:eastAsia="仿宋_GB2312" w:cs="仿宋_GB2312"/>
                <w:i w:val="0"/>
                <w:caps w:val="0"/>
                <w:color w:val="333333"/>
                <w:spacing w:val="8"/>
                <w:sz w:val="28"/>
                <w:szCs w:val="28"/>
                <w:shd w:val="clear" w:fill="FFFFFF"/>
                <w:vertAlign w:val="baseli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4" w:type="dxa"/>
          </w:tcPr>
          <w:p>
            <w:pPr>
              <w:pStyle w:val="7"/>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caps w:val="0"/>
                <w:color w:val="333333"/>
                <w:spacing w:val="8"/>
                <w:sz w:val="28"/>
                <w:szCs w:val="28"/>
                <w:shd w:val="clear" w:fill="FFFFFF"/>
                <w:vertAlign w:val="baseline"/>
              </w:rPr>
            </w:pPr>
            <w:r>
              <w:rPr>
                <w:rFonts w:hint="eastAsia" w:ascii="仿宋_GB2312" w:hAnsi="仿宋_GB2312" w:eastAsia="仿宋_GB2312" w:cs="仿宋_GB2312"/>
                <w:i w:val="0"/>
                <w:caps w:val="0"/>
                <w:color w:val="000000"/>
                <w:spacing w:val="8"/>
                <w:sz w:val="28"/>
                <w:szCs w:val="28"/>
                <w:shd w:val="clear" w:fill="FFFFFF"/>
              </w:rPr>
              <w:t>日    期：</w:t>
            </w:r>
          </w:p>
        </w:tc>
        <w:tc>
          <w:tcPr>
            <w:tcW w:w="5977" w:type="dxa"/>
            <w:tcBorders>
              <w:top w:val="nil"/>
              <w:bottom w:val="nil"/>
            </w:tcBorders>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592" w:firstLineChars="200"/>
              <w:jc w:val="center"/>
              <w:textAlignment w:val="auto"/>
              <w:rPr>
                <w:rFonts w:hint="default" w:ascii="仿宋_GB2312" w:hAnsi="仿宋_GB2312" w:eastAsia="仿宋_GB2312" w:cs="仿宋_GB2312"/>
                <w:i w:val="0"/>
                <w:caps w:val="0"/>
                <w:color w:val="333333"/>
                <w:spacing w:val="8"/>
                <w:sz w:val="28"/>
                <w:szCs w:val="28"/>
                <w:shd w:val="clear" w:fill="FFFFFF"/>
                <w:vertAlign w:val="baseline"/>
                <w:lang w:val="en-US" w:eastAsia="zh-CN"/>
              </w:rPr>
            </w:pPr>
            <w:r>
              <w:rPr>
                <w:rFonts w:hint="eastAsia" w:ascii="仿宋_GB2312" w:hAnsi="仿宋_GB2312" w:eastAsia="仿宋_GB2312" w:cs="仿宋_GB2312"/>
                <w:i w:val="0"/>
                <w:caps w:val="0"/>
                <w:color w:val="333333"/>
                <w:spacing w:val="8"/>
                <w:sz w:val="28"/>
                <w:szCs w:val="28"/>
                <w:shd w:val="clear" w:fill="FFFFFF"/>
                <w:vertAlign w:val="baseline"/>
                <w:lang w:eastAsia="zh-CN"/>
              </w:rPr>
              <w:t>年</w:t>
            </w:r>
            <w:r>
              <w:rPr>
                <w:rFonts w:hint="eastAsia" w:ascii="仿宋_GB2312" w:hAnsi="仿宋_GB2312" w:eastAsia="仿宋_GB2312" w:cs="仿宋_GB2312"/>
                <w:i w:val="0"/>
                <w:caps w:val="0"/>
                <w:color w:val="333333"/>
                <w:spacing w:val="8"/>
                <w:sz w:val="28"/>
                <w:szCs w:val="28"/>
                <w:shd w:val="clear" w:fill="FFFFFF"/>
                <w:vertAlign w:val="baseline"/>
                <w:lang w:val="en-US" w:eastAsia="zh-CN"/>
              </w:rPr>
              <w:t xml:space="preserve">   </w:t>
            </w:r>
            <w:r>
              <w:rPr>
                <w:rFonts w:hint="eastAsia" w:ascii="仿宋_GB2312" w:hAnsi="仿宋_GB2312" w:eastAsia="仿宋_GB2312" w:cs="仿宋_GB2312"/>
                <w:i w:val="0"/>
                <w:caps w:val="0"/>
                <w:color w:val="333333"/>
                <w:spacing w:val="8"/>
                <w:sz w:val="28"/>
                <w:szCs w:val="28"/>
                <w:shd w:val="clear" w:fill="FFFFFF"/>
                <w:vertAlign w:val="baseline"/>
                <w:lang w:eastAsia="zh-CN"/>
              </w:rPr>
              <w:t>月</w:t>
            </w:r>
            <w:r>
              <w:rPr>
                <w:rFonts w:hint="eastAsia" w:ascii="仿宋_GB2312" w:hAnsi="仿宋_GB2312" w:eastAsia="仿宋_GB2312" w:cs="仿宋_GB2312"/>
                <w:i w:val="0"/>
                <w:caps w:val="0"/>
                <w:color w:val="333333"/>
                <w:spacing w:val="8"/>
                <w:sz w:val="28"/>
                <w:szCs w:val="28"/>
                <w:shd w:val="clear" w:fill="FFFFFF"/>
                <w:vertAlign w:val="baseline"/>
                <w:lang w:val="en-US" w:eastAsia="zh-CN"/>
              </w:rPr>
              <w:t xml:space="preserve">   </w:t>
            </w:r>
            <w:r>
              <w:rPr>
                <w:rFonts w:hint="eastAsia" w:ascii="仿宋_GB2312" w:hAnsi="仿宋_GB2312" w:eastAsia="仿宋_GB2312" w:cs="仿宋_GB2312"/>
                <w:i w:val="0"/>
                <w:caps w:val="0"/>
                <w:color w:val="333333"/>
                <w:spacing w:val="8"/>
                <w:sz w:val="28"/>
                <w:szCs w:val="28"/>
                <w:shd w:val="clear" w:fill="FFFFFF"/>
                <w:vertAlign w:val="baseline"/>
                <w:lang w:eastAsia="zh-CN"/>
              </w:rPr>
              <w:t>日</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right="0"/>
        <w:jc w:val="left"/>
        <w:textAlignment w:val="auto"/>
        <w:rPr>
          <w:rStyle w:val="11"/>
          <w:rFonts w:hint="eastAsia" w:ascii="宋体" w:hAnsi="宋体" w:eastAsia="宋体" w:cs="宋体"/>
          <w:i w:val="0"/>
          <w:caps w:val="0"/>
          <w:color w:val="333333"/>
          <w:spacing w:val="8"/>
          <w:sz w:val="44"/>
          <w:szCs w:val="44"/>
          <w:shd w:val="clear" w:fill="FFFFFF"/>
        </w:rPr>
      </w:pPr>
    </w:p>
    <w:p>
      <w:pPr>
        <w:rPr>
          <w:rStyle w:val="11"/>
          <w:rFonts w:hint="eastAsia" w:ascii="方正小标宋_GBK" w:hAnsi="方正小标宋_GBK" w:eastAsia="方正小标宋_GBK" w:cs="方正小标宋_GBK"/>
          <w:i w:val="0"/>
          <w:caps w:val="0"/>
          <w:color w:val="333333"/>
          <w:spacing w:val="8"/>
          <w:sz w:val="44"/>
          <w:szCs w:val="44"/>
          <w:shd w:val="clear" w:fill="FFFFFF"/>
        </w:rPr>
      </w:pPr>
      <w:r>
        <w:rPr>
          <w:rStyle w:val="11"/>
          <w:rFonts w:hint="eastAsia" w:ascii="方正小标宋_GBK" w:hAnsi="方正小标宋_GBK" w:eastAsia="方正小标宋_GBK" w:cs="方正小标宋_GBK"/>
          <w:i w:val="0"/>
          <w:caps w:val="0"/>
          <w:color w:val="333333"/>
          <w:spacing w:val="8"/>
          <w:sz w:val="44"/>
          <w:szCs w:val="44"/>
          <w:shd w:val="clear" w:fill="FFFFFF"/>
        </w:rPr>
        <w:br w:type="page"/>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900"/>
        <w:jc w:val="center"/>
        <w:textAlignment w:val="auto"/>
        <w:rPr>
          <w:rStyle w:val="11"/>
          <w:rFonts w:hint="eastAsia" w:ascii="方正小标宋_GBK" w:hAnsi="方正小标宋_GBK" w:eastAsia="方正小标宋_GBK" w:cs="方正小标宋_GBK"/>
          <w:i w:val="0"/>
          <w:caps w:val="0"/>
          <w:color w:val="333333"/>
          <w:spacing w:val="8"/>
          <w:sz w:val="44"/>
          <w:szCs w:val="44"/>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900"/>
        <w:jc w:val="center"/>
        <w:textAlignment w:val="auto"/>
        <w:rPr>
          <w:rStyle w:val="11"/>
          <w:rFonts w:hint="eastAsia" w:ascii="方正小标宋_GBK" w:hAnsi="方正小标宋_GBK" w:eastAsia="方正小标宋_GBK" w:cs="方正小标宋_GBK"/>
          <w:i w:val="0"/>
          <w:caps w:val="0"/>
          <w:color w:val="333333"/>
          <w:spacing w:val="8"/>
          <w:sz w:val="44"/>
          <w:szCs w:val="44"/>
          <w:shd w:val="clear" w:fill="FFFFFF"/>
        </w:rPr>
      </w:pPr>
      <w:r>
        <w:rPr>
          <w:rStyle w:val="11"/>
          <w:rFonts w:hint="eastAsia" w:ascii="方正小标宋_GBK" w:hAnsi="方正小标宋_GBK" w:eastAsia="方正小标宋_GBK" w:cs="方正小标宋_GBK"/>
          <w:i w:val="0"/>
          <w:caps w:val="0"/>
          <w:color w:val="333333"/>
          <w:spacing w:val="8"/>
          <w:sz w:val="44"/>
          <w:szCs w:val="44"/>
          <w:shd w:val="clear" w:fill="FFFFFF"/>
        </w:rPr>
        <w:t>企业需附的</w:t>
      </w:r>
      <w:r>
        <w:rPr>
          <w:rStyle w:val="11"/>
          <w:rFonts w:hint="eastAsia" w:ascii="方正小标宋_GBK" w:hAnsi="方正小标宋_GBK" w:eastAsia="方正小标宋_GBK" w:cs="方正小标宋_GBK"/>
          <w:i w:val="0"/>
          <w:caps w:val="0"/>
          <w:color w:val="333333"/>
          <w:spacing w:val="8"/>
          <w:sz w:val="44"/>
          <w:szCs w:val="44"/>
          <w:shd w:val="clear" w:fill="FFFFFF"/>
          <w:lang w:eastAsia="zh-CN"/>
        </w:rPr>
        <w:t>其他</w:t>
      </w:r>
      <w:r>
        <w:rPr>
          <w:rStyle w:val="11"/>
          <w:rFonts w:hint="eastAsia" w:ascii="方正小标宋_GBK" w:hAnsi="方正小标宋_GBK" w:eastAsia="方正小标宋_GBK" w:cs="方正小标宋_GBK"/>
          <w:i w:val="0"/>
          <w:caps w:val="0"/>
          <w:color w:val="333333"/>
          <w:spacing w:val="8"/>
          <w:sz w:val="44"/>
          <w:szCs w:val="44"/>
          <w:shd w:val="clear" w:fill="FFFFFF"/>
        </w:rPr>
        <w:t>材料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2" w:afterAutospacing="0" w:line="560" w:lineRule="exact"/>
        <w:ind w:left="0" w:right="0" w:firstLine="900"/>
        <w:jc w:val="center"/>
        <w:textAlignment w:val="auto"/>
        <w:rPr>
          <w:rStyle w:val="11"/>
          <w:rFonts w:hint="eastAsia" w:ascii="宋体" w:hAnsi="宋体" w:eastAsia="宋体" w:cs="宋体"/>
          <w:i w:val="0"/>
          <w:caps w:val="0"/>
          <w:color w:val="333333"/>
          <w:spacing w:val="8"/>
          <w:sz w:val="48"/>
          <w:szCs w:val="48"/>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30" w:firstLine="0"/>
        <w:jc w:val="left"/>
        <w:textAlignment w:val="auto"/>
        <w:rPr>
          <w:rFonts w:hint="eastAsia" w:ascii="仿宋_GB2312" w:hAnsi="仿宋_GB2312" w:eastAsia="仿宋_GB2312" w:cs="仿宋_GB2312"/>
          <w:i w:val="0"/>
          <w:caps w:val="0"/>
          <w:color w:val="333333"/>
          <w:spacing w:val="8"/>
          <w:sz w:val="32"/>
          <w:szCs w:val="32"/>
        </w:rPr>
      </w:pPr>
      <w:r>
        <w:rPr>
          <w:rFonts w:hint="eastAsia" w:ascii="仿宋_GB2312" w:hAnsi="仿宋_GB2312" w:eastAsia="仿宋_GB2312" w:cs="仿宋_GB2312"/>
          <w:i w:val="0"/>
          <w:caps w:val="0"/>
          <w:color w:val="333333"/>
          <w:spacing w:val="8"/>
          <w:sz w:val="32"/>
          <w:szCs w:val="32"/>
          <w:shd w:val="clear" w:fill="FFFFFF"/>
        </w:rPr>
        <w:t>（1）企业法人营业执照副本；</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30" w:firstLine="0"/>
        <w:jc w:val="left"/>
        <w:textAlignment w:val="auto"/>
        <w:rPr>
          <w:rFonts w:hint="eastAsia" w:ascii="仿宋_GB2312" w:hAnsi="仿宋_GB2312" w:eastAsia="仿宋_GB2312" w:cs="仿宋_GB2312"/>
          <w:i w:val="0"/>
          <w:caps w:val="0"/>
          <w:color w:val="333333"/>
          <w:spacing w:val="8"/>
          <w:sz w:val="32"/>
          <w:szCs w:val="32"/>
        </w:rPr>
      </w:pPr>
      <w:r>
        <w:rPr>
          <w:rFonts w:hint="eastAsia" w:ascii="仿宋_GB2312" w:hAnsi="仿宋_GB2312" w:eastAsia="仿宋_GB2312" w:cs="仿宋_GB2312"/>
          <w:i w:val="0"/>
          <w:caps w:val="0"/>
          <w:color w:val="333333"/>
          <w:spacing w:val="8"/>
          <w:sz w:val="32"/>
          <w:szCs w:val="32"/>
          <w:shd w:val="clear" w:fill="FFFFFF"/>
        </w:rPr>
        <w:t>（2）基本账户开户许可证；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30" w:firstLine="0"/>
        <w:jc w:val="left"/>
        <w:textAlignment w:val="auto"/>
        <w:rPr>
          <w:rFonts w:hint="eastAsia" w:ascii="仿宋_GB2312" w:hAnsi="仿宋_GB2312" w:eastAsia="仿宋_GB2312" w:cs="仿宋_GB2312"/>
          <w:i w:val="0"/>
          <w:caps w:val="0"/>
          <w:color w:val="333333"/>
          <w:spacing w:val="8"/>
          <w:sz w:val="32"/>
          <w:szCs w:val="32"/>
        </w:rPr>
      </w:pPr>
      <w:r>
        <w:rPr>
          <w:rFonts w:hint="eastAsia" w:ascii="仿宋_GB2312" w:hAnsi="仿宋_GB2312" w:eastAsia="仿宋_GB2312" w:cs="仿宋_GB2312"/>
          <w:i w:val="0"/>
          <w:caps w:val="0"/>
          <w:color w:val="333333"/>
          <w:spacing w:val="8"/>
          <w:sz w:val="32"/>
          <w:szCs w:val="32"/>
          <w:shd w:val="clear" w:fill="FFFFFF"/>
        </w:rPr>
        <w:t>（3）资质证书；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30" w:firstLine="0"/>
        <w:jc w:val="left"/>
        <w:textAlignment w:val="auto"/>
        <w:rPr>
          <w:rFonts w:hint="eastAsia" w:ascii="仿宋_GB2312" w:hAnsi="仿宋_GB2312" w:eastAsia="仿宋_GB2312" w:cs="仿宋_GB2312"/>
          <w:i w:val="0"/>
          <w:caps w:val="0"/>
          <w:color w:val="333333"/>
          <w:spacing w:val="8"/>
          <w:sz w:val="32"/>
          <w:szCs w:val="32"/>
        </w:rPr>
      </w:pPr>
      <w:r>
        <w:rPr>
          <w:rFonts w:hint="eastAsia" w:ascii="仿宋_GB2312" w:hAnsi="仿宋_GB2312" w:eastAsia="仿宋_GB2312" w:cs="仿宋_GB2312"/>
          <w:i w:val="0"/>
          <w:caps w:val="0"/>
          <w:color w:val="333333"/>
          <w:spacing w:val="8"/>
          <w:sz w:val="32"/>
          <w:szCs w:val="32"/>
          <w:shd w:val="clear" w:fill="FFFFFF"/>
        </w:rPr>
        <w:t>（4）业绩证明材料；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caps w:val="0"/>
          <w:color w:val="333333"/>
          <w:spacing w:val="8"/>
          <w:sz w:val="32"/>
          <w:szCs w:val="32"/>
          <w:shd w:val="clear" w:fill="FFFFFF"/>
          <w:lang w:eastAsia="zh-CN"/>
        </w:rPr>
      </w:pPr>
      <w:r>
        <w:rPr>
          <w:rFonts w:hint="eastAsia" w:ascii="仿宋_GB2312" w:hAnsi="仿宋_GB2312" w:eastAsia="仿宋_GB2312" w:cs="仿宋_GB2312"/>
          <w:i w:val="0"/>
          <w:caps w:val="0"/>
          <w:color w:val="333333"/>
          <w:spacing w:val="8"/>
          <w:sz w:val="32"/>
          <w:szCs w:val="32"/>
          <w:shd w:val="clear" w:fill="FFFFFF"/>
        </w:rPr>
        <w:t>（5）其他</w:t>
      </w:r>
      <w:r>
        <w:rPr>
          <w:rFonts w:hint="eastAsia" w:ascii="仿宋_GB2312" w:hAnsi="仿宋_GB2312" w:eastAsia="仿宋_GB2312" w:cs="仿宋_GB2312"/>
          <w:i w:val="0"/>
          <w:caps w:val="0"/>
          <w:color w:val="333333"/>
          <w:spacing w:val="8"/>
          <w:sz w:val="32"/>
          <w:szCs w:val="32"/>
          <w:shd w:val="clear" w:fill="FFFFFF"/>
          <w:lang w:eastAsia="zh-CN"/>
        </w:rPr>
        <w:t>有关支撑</w:t>
      </w:r>
      <w:r>
        <w:rPr>
          <w:rFonts w:hint="eastAsia" w:ascii="仿宋_GB2312" w:hAnsi="仿宋_GB2312" w:eastAsia="仿宋_GB2312" w:cs="仿宋_GB2312"/>
          <w:i w:val="0"/>
          <w:caps w:val="0"/>
          <w:color w:val="333333"/>
          <w:spacing w:val="8"/>
          <w:sz w:val="32"/>
          <w:szCs w:val="32"/>
          <w:shd w:val="clear" w:fill="FFFFFF"/>
        </w:rPr>
        <w:t>资料</w:t>
      </w:r>
      <w:r>
        <w:rPr>
          <w:rFonts w:hint="eastAsia" w:ascii="仿宋_GB2312" w:hAnsi="仿宋_GB2312" w:eastAsia="仿宋_GB2312" w:cs="仿宋_GB2312"/>
          <w:i w:val="0"/>
          <w:caps w:val="0"/>
          <w:color w:val="333333"/>
          <w:spacing w:val="8"/>
          <w:sz w:val="32"/>
          <w:szCs w:val="32"/>
          <w:shd w:val="clear" w:fill="FFFFFF"/>
          <w:lang w:eastAsia="zh-CN"/>
        </w:rPr>
        <w:t>。</w:t>
      </w:r>
      <w:r>
        <w:rPr>
          <w:rFonts w:hint="eastAsia" w:ascii="仿宋_GB2312" w:hAnsi="仿宋_GB2312" w:eastAsia="仿宋_GB2312" w:cs="仿宋_GB2312"/>
          <w:i w:val="0"/>
          <w:caps w:val="0"/>
          <w:color w:val="333333"/>
          <w:spacing w:val="8"/>
          <w:sz w:val="32"/>
          <w:szCs w:val="32"/>
          <w:shd w:val="clear" w:fill="FFFFFF"/>
          <w:lang w:eastAsia="zh-CN"/>
        </w:rPr>
        <w:br w:type="page"/>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caps w:val="0"/>
          <w:color w:val="333333"/>
          <w:spacing w:val="8"/>
          <w:sz w:val="32"/>
          <w:szCs w:val="3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方正小标宋简体" w:hAnsi="方正小标宋简体" w:eastAsia="方正小标宋简体" w:cs="方正小标宋简体"/>
          <w:b w:val="0"/>
          <w:bCs/>
          <w:i w:val="0"/>
          <w:caps w:val="0"/>
          <w:color w:val="auto"/>
          <w:spacing w:val="8"/>
          <w:sz w:val="36"/>
          <w:szCs w:val="36"/>
          <w:shd w:val="clear" w:fill="FFFFFF"/>
          <w:lang w:eastAsia="zh-CN"/>
        </w:rPr>
      </w:pPr>
      <w:r>
        <w:rPr>
          <w:rStyle w:val="11"/>
          <w:rFonts w:hint="eastAsia" w:ascii="方正小标宋简体" w:hAnsi="方正小标宋简体" w:eastAsia="方正小标宋简体" w:cs="方正小标宋简体"/>
          <w:b w:val="0"/>
          <w:bCs/>
          <w:i w:val="0"/>
          <w:caps w:val="0"/>
          <w:color w:val="auto"/>
          <w:spacing w:val="8"/>
          <w:sz w:val="36"/>
          <w:szCs w:val="36"/>
          <w:shd w:val="clear" w:fill="FFFFFF"/>
          <w:lang w:eastAsia="zh-CN"/>
        </w:rPr>
        <w:t>其他可以说明本企业业务能力的材料</w:t>
      </w:r>
    </w:p>
    <w:p>
      <w:pPr>
        <w:rPr>
          <w:rFonts w:hint="eastAsia" w:ascii="仿宋_GB2312" w:hAnsi="仿宋_GB2312" w:eastAsia="仿宋_GB2312" w:cs="仿宋_GB2312"/>
          <w:i w:val="0"/>
          <w:caps w:val="0"/>
          <w:color w:val="333333"/>
          <w:spacing w:val="8"/>
          <w:sz w:val="32"/>
          <w:szCs w:val="32"/>
          <w:shd w:val="clear" w:fill="FFFFFF"/>
          <w:lang w:eastAsia="zh-CN"/>
        </w:rPr>
      </w:pPr>
      <w:r>
        <w:rPr>
          <w:rFonts w:hint="eastAsia" w:ascii="仿宋_GB2312" w:hAnsi="仿宋_GB2312" w:eastAsia="仿宋_GB2312" w:cs="仿宋_GB2312"/>
          <w:i w:val="0"/>
          <w:caps w:val="0"/>
          <w:color w:val="333333"/>
          <w:spacing w:val="8"/>
          <w:sz w:val="32"/>
          <w:szCs w:val="32"/>
          <w:shd w:val="clear" w:fill="FFFFFF"/>
          <w:lang w:eastAsia="zh-CN"/>
        </w:rPr>
        <w:br w:type="page"/>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30" w:firstLine="0"/>
        <w:jc w:val="left"/>
        <w:textAlignment w:val="auto"/>
        <w:rPr>
          <w:rFonts w:hint="eastAsia" w:ascii="仿宋_GB2312" w:hAnsi="仿宋_GB2312" w:eastAsia="仿宋_GB2312" w:cs="仿宋_GB2312"/>
          <w:i w:val="0"/>
          <w:caps w:val="0"/>
          <w:color w:val="333333"/>
          <w:spacing w:val="8"/>
          <w:sz w:val="32"/>
          <w:szCs w:val="3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0"/>
        <w:jc w:val="left"/>
        <w:textAlignment w:val="auto"/>
        <w:rPr>
          <w:rStyle w:val="11"/>
          <w:rFonts w:hint="eastAsia" w:ascii="黑体" w:hAnsi="黑体" w:eastAsia="黑体" w:cs="黑体"/>
          <w:b w:val="0"/>
          <w:bCs/>
          <w:i w:val="0"/>
          <w:caps w:val="0"/>
          <w:color w:val="333333"/>
          <w:spacing w:val="8"/>
          <w:sz w:val="32"/>
          <w:szCs w:val="32"/>
          <w:shd w:val="clear" w:fill="FFFFFF"/>
          <w:lang w:val="en-US" w:eastAsia="zh-CN"/>
        </w:rPr>
      </w:pPr>
      <w:r>
        <w:rPr>
          <w:rStyle w:val="11"/>
          <w:rFonts w:hint="eastAsia" w:ascii="黑体" w:hAnsi="黑体" w:eastAsia="黑体" w:cs="黑体"/>
          <w:b w:val="0"/>
          <w:bCs/>
          <w:i w:val="0"/>
          <w:caps w:val="0"/>
          <w:color w:val="333333"/>
          <w:spacing w:val="8"/>
          <w:sz w:val="32"/>
          <w:szCs w:val="32"/>
          <w:shd w:val="clear" w:fill="FFFFFF"/>
          <w:lang w:eastAsia="zh-CN"/>
        </w:rPr>
        <w:t>附件</w:t>
      </w:r>
      <w:r>
        <w:rPr>
          <w:rStyle w:val="11"/>
          <w:rFonts w:hint="eastAsia" w:ascii="黑体" w:hAnsi="黑体" w:eastAsia="黑体" w:cs="黑体"/>
          <w:b w:val="0"/>
          <w:bCs/>
          <w:i w:val="0"/>
          <w:caps w:val="0"/>
          <w:color w:val="333333"/>
          <w:spacing w:val="8"/>
          <w:sz w:val="32"/>
          <w:szCs w:val="32"/>
          <w:shd w:val="clear" w:fill="FFFFFF"/>
          <w:lang w:val="en-US" w:eastAsia="zh-CN"/>
        </w:rPr>
        <w:t>2</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 w:afterAutospacing="0" w:line="560" w:lineRule="exact"/>
        <w:ind w:left="0" w:right="0" w:firstLine="0"/>
        <w:jc w:val="left"/>
        <w:textAlignment w:val="auto"/>
        <w:rPr>
          <w:rStyle w:val="11"/>
          <w:rFonts w:hint="eastAsia" w:ascii="黑体" w:hAnsi="黑体" w:eastAsia="黑体" w:cs="黑体"/>
          <w:i w:val="0"/>
          <w:caps w:val="0"/>
          <w:color w:val="333333"/>
          <w:spacing w:val="8"/>
          <w:sz w:val="32"/>
          <w:szCs w:val="32"/>
          <w:shd w:val="clear" w:fill="FFFFFF"/>
          <w:lang w:val="en-US" w:eastAsia="zh-CN"/>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沣西新城高楼应急安全逃生智联系统采购</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Style w:val="11"/>
          <w:rFonts w:hint="default" w:ascii="黑体" w:hAnsi="黑体" w:eastAsia="黑体" w:cs="黑体"/>
          <w:i w:val="0"/>
          <w:caps w:val="0"/>
          <w:color w:val="333333"/>
          <w:spacing w:val="8"/>
          <w:sz w:val="32"/>
          <w:szCs w:val="32"/>
          <w:shd w:val="clear" w:fill="FFFFFF"/>
          <w:lang w:val="en-US" w:eastAsia="zh-CN"/>
        </w:rPr>
      </w:pPr>
      <w:r>
        <w:rPr>
          <w:rFonts w:hint="eastAsia" w:ascii="方正小标宋_GBK" w:hAnsi="方正小标宋_GBK" w:eastAsia="方正小标宋_GBK" w:cs="方正小标宋_GBK"/>
          <w:color w:val="000000"/>
          <w:sz w:val="44"/>
          <w:szCs w:val="44"/>
          <w:lang w:val="en-US" w:eastAsia="zh-CN"/>
        </w:rPr>
        <w:t>项目简介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前言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全发展是城市现代文明的重要标志，随着城市高层建筑体量不断增加，高层建筑人员居住密度大，高层建筑安全管理问题也随之出现，尤其是高层建筑发生火灾时，老弱妇幼等弱势群体自救逃生问题急需解决，高层建筑火灾安全已成为影响城市安全发展的重要问题。2018年1月，中共中央办公厅、国务院办公厅印发了《关于推进城市安全发展的意见》，明确要求“开发适用高层建筑等条件下的应急救援装备设施，加强安全使用培训”。</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项目简介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认真贯彻落实中共中央办公厅、国务院办公厅《关于推进城市安全发展的意见》，2020年8月，沣西新城管委会批示同意了打造高楼应急安全逃生智联系统示范区，这是贯彻党中央、国务院的具体探索和实践，是一项事关人民群众生命健康安全大事的民生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仿宋_GB2312" w:eastAsia="仿宋_GB2312" w:cs="仿宋_GB2312"/>
          <w:sz w:val="32"/>
          <w:szCs w:val="32"/>
          <w:lang w:val="en-US" w:eastAsia="zh-CN"/>
        </w:rPr>
        <w:t>2020年9月，沣西新城管委会经招标确定陕西咸润实业有限公司在沣西新城创新试点推广高楼应急安全逃生智联系统。该系统配套的自救逃生装置在高层建筑发生火灾、地震等险情时，居民能通过扶手轨道以约0.8-1.5米/秒的速度匀速下行，从30层下行至1层仅需要约3分钟，实现快速逃生。同时，配合智联系统装置及APP功能，在逃生过程中实现及时报警、准确定位，并为消防救援人员提供位置追踪信息，做到精准施救，很大程度上可减少或降低人民生命安全和财产损失。2021年7月一期试点项目已经顺利验收通过，社会调查效果良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2021年10月二期采购项目启动，项目主要内容为在</w:t>
      </w:r>
      <w:r>
        <w:rPr>
          <w:rFonts w:hint="eastAsia" w:ascii="仿宋_GB2312" w:hAnsi="仿宋_GB2312" w:eastAsia="仿宋_GB2312" w:cs="仿宋_GB2312"/>
          <w:sz w:val="32"/>
          <w:szCs w:val="32"/>
        </w:rPr>
        <w:t>天福和园、沣润和园、康定和园3个安置小区与同德公寓、新业佳苑2个公租房小区的77个单元安装高楼应急安全逃生智联系统中的应急专用轨道和金属护板等装置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总投资950万元。目前二期采购项目已经初步完工，项目实施单位正在自行组织验收，并准备起草自检验收报告。沣西新城安全监管部预计将于6月初开展项目整体验收工作，届时组织相关业务部门和</w:t>
      </w:r>
      <w:r>
        <w:rPr>
          <w:rFonts w:hint="eastAsia" w:ascii="仿宋_GB2312" w:hAnsi="仿宋_GB2312" w:eastAsia="仿宋_GB2312" w:cs="仿宋_GB2312"/>
          <w:sz w:val="32"/>
          <w:szCs w:val="32"/>
        </w:rPr>
        <w:t>第三方机构对该项目</w:t>
      </w:r>
      <w:r>
        <w:rPr>
          <w:rFonts w:hint="eastAsia" w:ascii="仿宋_GB2312" w:hAnsi="仿宋_GB2312" w:eastAsia="仿宋_GB2312" w:cs="仿宋_GB2312"/>
          <w:sz w:val="32"/>
          <w:szCs w:val="32"/>
          <w:lang w:eastAsia="zh-CN"/>
        </w:rPr>
        <w:t>强度、安全性、实用性等专业质量标准情况进行验收</w:t>
      </w:r>
      <w:r>
        <w:rPr>
          <w:rFonts w:hint="eastAsia" w:ascii="仿宋_GB2312" w:hAnsi="仿宋_GB2312" w:eastAsia="仿宋_GB2312" w:cs="仿宋_GB2312"/>
          <w:sz w:val="32"/>
          <w:szCs w:val="32"/>
          <w:lang w:val="en-US" w:eastAsia="zh-CN"/>
        </w:rPr>
        <w:t>，分小区形成系统完整的验收收报告。</w:t>
      </w:r>
    </w:p>
    <w:sectPr>
      <w:footerReference r:id="rId5" w:type="default"/>
      <w:pgSz w:w="11906" w:h="16838"/>
      <w:pgMar w:top="2098" w:right="1474" w:bottom="2154" w:left="1587"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yNTQxNTkwNDQyMGFhMGZjMTE5MWE1ZWY0MDA2ODMifQ=="/>
  </w:docVars>
  <w:rsids>
    <w:rsidRoot w:val="47190ED4"/>
    <w:rsid w:val="033A7D0B"/>
    <w:rsid w:val="0B984962"/>
    <w:rsid w:val="18032CFC"/>
    <w:rsid w:val="18C60F3C"/>
    <w:rsid w:val="19D85ADB"/>
    <w:rsid w:val="1EF33DAA"/>
    <w:rsid w:val="26096BD3"/>
    <w:rsid w:val="355E3F5D"/>
    <w:rsid w:val="360D4F4A"/>
    <w:rsid w:val="47190ED4"/>
    <w:rsid w:val="476918D9"/>
    <w:rsid w:val="4BD01160"/>
    <w:rsid w:val="5128610B"/>
    <w:rsid w:val="539808D1"/>
    <w:rsid w:val="53A920CD"/>
    <w:rsid w:val="590D40D0"/>
    <w:rsid w:val="5B7561AB"/>
    <w:rsid w:val="5E006024"/>
    <w:rsid w:val="5EE16BD5"/>
    <w:rsid w:val="5F1A6AD7"/>
    <w:rsid w:val="606D2B40"/>
    <w:rsid w:val="680C1C52"/>
    <w:rsid w:val="735953FA"/>
    <w:rsid w:val="7D6A3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kern w:val="2"/>
      <w:szCs w:val="24"/>
    </w:rPr>
  </w:style>
  <w:style w:type="paragraph" w:styleId="3">
    <w:name w:val="Block Text"/>
    <w:basedOn w:val="1"/>
    <w:qFormat/>
    <w:uiPriority w:val="0"/>
    <w:pPr>
      <w:ind w:left="548" w:right="-88"/>
    </w:pPr>
    <w:rPr>
      <w:rFonts w:ascii="宋体"/>
      <w:sz w:val="28"/>
      <w:szCs w:val="20"/>
    </w:rPr>
  </w:style>
  <w:style w:type="paragraph" w:styleId="4">
    <w:name w:val="Plain Text"/>
    <w:basedOn w:val="1"/>
    <w:qFormat/>
    <w:uiPriority w:val="0"/>
    <w:pPr>
      <w:spacing w:line="240" w:lineRule="auto"/>
    </w:pPr>
    <w:rPr>
      <w:rFonts w:ascii="宋体" w:hAnsi="Courier New"/>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c02"/>
    <w:basedOn w:val="1"/>
    <w:qFormat/>
    <w:uiPriority w:val="0"/>
    <w:pPr>
      <w:widowControl/>
      <w:spacing w:before="100" w:beforeAutospacing="1" w:after="100" w:afterAutospacing="1"/>
      <w:jc w:val="left"/>
    </w:pPr>
    <w:rPr>
      <w:rFonts w:ascii="宋体" w:hAnsi="宋体" w:cs="宋体"/>
      <w:b/>
      <w:bCs/>
      <w:color w:val="000099"/>
      <w:kern w:val="0"/>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2021-04-12T09:09:00Z</dcterms:created>
  <dc:creator>Choi Mine</dc:creator>
  <cp:lastModifiedBy>Fox『米菲』</cp:lastModifiedBy>
  <cp:lastPrinted>2021-10-12T07:31:00Z</cp:lastPrinted>
  <dcterms:modified xsi:type="dcterms:W3CDTF">2024-01-16T08:46:34Z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948F24B75FE74920A74FF59B14F95AF2</vt:lpwstr>
  </property>
</Properties>
</file>