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</w:rPr>
        <w:t>附件</w:t>
      </w: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2022年创业孵化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基地年报表</w:t>
      </w:r>
    </w:p>
    <w:tbl>
      <w:tblPr>
        <w:tblStyle w:val="4"/>
        <w:tblW w:w="878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12"/>
        <w:gridCol w:w="2938"/>
        <w:gridCol w:w="2237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指标类别</w:t>
            </w:r>
          </w:p>
        </w:tc>
        <w:tc>
          <w:tcPr>
            <w:tcW w:w="29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计量单位</w:t>
            </w:r>
          </w:p>
        </w:tc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收入来源</w:t>
            </w: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综合服务收入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房租及物业收入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投资收入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其他收入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上年度基地绩效考核补贴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总收入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基地考核补贴资金用途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（其他支出自行注明）</w:t>
            </w: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房租减免（正常期）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房租减免（疫情期）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培训活动支出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其他支出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万元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面积利用率</w:t>
            </w: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目前使用面积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空余面积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总面积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面积利用率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吸纳带动人数及</w:t>
            </w: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2021年吸纳带动人数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 xml:space="preserve">              人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2022年吸纳带动人数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增长率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出孵率</w:t>
            </w: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2021年在孵企业数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2022年在孵企业数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入驻到期企业数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出孵率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孵化成功率</w:t>
            </w: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孵化成功实体数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孵化期满实体数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在孵化协议期内完成法定登记注册且孵化协议尚未到期的实体数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家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8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孵化成功率</w:t>
            </w:r>
          </w:p>
        </w:tc>
        <w:tc>
          <w:tcPr>
            <w:tcW w:w="22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%</w:t>
            </w:r>
          </w:p>
        </w:tc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878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出孵是指孵化期满后，不再享受孵化政策。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孵化成功率=孵化成功实体数/（孵化期满实体数+在孵化协议期内完成法定登记注册且孵化协议尚未到期的实体数）×100%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88" w:right="1559" w:bottom="158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1MzVkMmI1ODIxMTYxNzM5NmNhMzVhYzU4NzkyMmMifQ=="/>
  </w:docVars>
  <w:rsids>
    <w:rsidRoot w:val="00773AD5"/>
    <w:rsid w:val="000531C5"/>
    <w:rsid w:val="000A7962"/>
    <w:rsid w:val="00136B89"/>
    <w:rsid w:val="002A0312"/>
    <w:rsid w:val="006C30B3"/>
    <w:rsid w:val="00773AD5"/>
    <w:rsid w:val="008859E2"/>
    <w:rsid w:val="00A159CF"/>
    <w:rsid w:val="00A97B6B"/>
    <w:rsid w:val="00B9182E"/>
    <w:rsid w:val="00B96337"/>
    <w:rsid w:val="00EC31DE"/>
    <w:rsid w:val="00FB12BE"/>
    <w:rsid w:val="05D5510A"/>
    <w:rsid w:val="0A35032C"/>
    <w:rsid w:val="0A880439"/>
    <w:rsid w:val="0E2F5830"/>
    <w:rsid w:val="10AA3819"/>
    <w:rsid w:val="10C33DE9"/>
    <w:rsid w:val="13160A9B"/>
    <w:rsid w:val="15AE1730"/>
    <w:rsid w:val="15F228BD"/>
    <w:rsid w:val="18025913"/>
    <w:rsid w:val="1812796B"/>
    <w:rsid w:val="18BA75D4"/>
    <w:rsid w:val="22B67E76"/>
    <w:rsid w:val="29611217"/>
    <w:rsid w:val="2E6D478D"/>
    <w:rsid w:val="33AA5205"/>
    <w:rsid w:val="34395337"/>
    <w:rsid w:val="36746DB1"/>
    <w:rsid w:val="38DA604A"/>
    <w:rsid w:val="3F3C0F07"/>
    <w:rsid w:val="461D3BE5"/>
    <w:rsid w:val="4FDF7053"/>
    <w:rsid w:val="4FF279E2"/>
    <w:rsid w:val="4FF42E33"/>
    <w:rsid w:val="52A00FFD"/>
    <w:rsid w:val="52C03D1F"/>
    <w:rsid w:val="559E63C4"/>
    <w:rsid w:val="56101070"/>
    <w:rsid w:val="590F5531"/>
    <w:rsid w:val="5BFD3E45"/>
    <w:rsid w:val="61F62653"/>
    <w:rsid w:val="64895AFD"/>
    <w:rsid w:val="686F046E"/>
    <w:rsid w:val="6F130C15"/>
    <w:rsid w:val="71F5250F"/>
    <w:rsid w:val="782F3180"/>
    <w:rsid w:val="7936053E"/>
    <w:rsid w:val="7BF96D62"/>
    <w:rsid w:val="7E5C3024"/>
    <w:rsid w:val="7E5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E18EE-02E7-47C5-B89A-650891F4B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385</Characters>
  <Lines>21</Lines>
  <Paragraphs>6</Paragraphs>
  <TotalTime>40</TotalTime>
  <ScaleCrop>false</ScaleCrop>
  <LinksUpToDate>false</LinksUpToDate>
  <CharactersWithSpaces>399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2020-07-01T02:06:00Z</dcterms:created>
  <dc:creator>用户就业中心内勤</dc:creator>
  <cp:lastModifiedBy>wulongna</cp:lastModifiedBy>
  <cp:lastPrinted>2023-02-15T02:38:00Z</cp:lastPrinted>
  <dcterms:modified xsi:type="dcterms:W3CDTF">2023-02-16T01:01:18Z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FEFE8643176D4103A84FD6599ADFC356</vt:lpwstr>
  </property>
</Properties>
</file>