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pPr>
        <w:spacing w:line="540" w:lineRule="exact"/>
        <w:jc w:val="center"/>
        <w:rPr>
          <w:rFonts w:ascii="Times New Roman" w:hAnsi="Times New Roman" w:eastAsia="方正小标宋简体" w:cs="Times New Roman"/>
          <w:sz w:val="36"/>
          <w:szCs w:val="36"/>
        </w:rPr>
      </w:pPr>
    </w:p>
    <w:p>
      <w:pPr>
        <w:spacing w:line="540" w:lineRule="exact"/>
        <w:jc w:val="center"/>
        <w:rPr>
          <w:rFonts w:ascii="方正小标宋简体" w:hAnsi="宋体" w:eastAsia="方正小标宋简体" w:cs="宋体"/>
          <w:sz w:val="40"/>
          <w:szCs w:val="40"/>
        </w:rPr>
      </w:pPr>
      <w:r>
        <w:rPr>
          <w:rFonts w:hint="eastAsia" w:ascii="方正小标宋简体" w:eastAsia="方正小标宋简体"/>
          <w:sz w:val="40"/>
          <w:szCs w:val="40"/>
        </w:rPr>
        <w:t>沣西新城2021年义务教育招生入学日程安排</w:t>
      </w:r>
    </w:p>
    <w:p>
      <w:pPr>
        <w:spacing w:line="540" w:lineRule="exact"/>
        <w:jc w:val="center"/>
        <w:rPr>
          <w:rFonts w:ascii="方正小标宋简体" w:hAnsi="宋体" w:eastAsia="方正小标宋简体" w:cs="宋体"/>
          <w:sz w:val="36"/>
          <w:szCs w:val="36"/>
        </w:rPr>
      </w:pPr>
    </w:p>
    <w:tbl>
      <w:tblPr>
        <w:tblStyle w:val="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39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时间</w:t>
            </w:r>
          </w:p>
        </w:tc>
        <w:tc>
          <w:tcPr>
            <w:tcW w:w="439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工作内容</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5月21日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r>
              <w:rPr>
                <w:rFonts w:ascii="Times New Roman" w:hAnsi="Times New Roman" w:eastAsia="仿宋_GB2312" w:cs="Times New Roman"/>
                <w:sz w:val="28"/>
                <w:szCs w:val="28"/>
              </w:rPr>
              <w:t>公布《202</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年义务教育学校招生入学工作实施细则》和学区划分方案</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5月22日起</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公办义务教育学校通过线上或线下针对学区内学生及家长开展“校园开放日”活动</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6月9日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新区公布各民办小学招生计划，西安市教育局公布各民办初中招生计划</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新区教育卫体局、西安市教育局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6月10日9:00-</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6月24日17:00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小学、初中入学信息审核</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新城教育卫体局，西安市教育考试中心，各公办学校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6月11日8:00-</w:t>
            </w:r>
          </w:p>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6月25日18:00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民办小学、民办初中网上报名</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新城教育卫体局、西安市教育考试中心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6月26日12:00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公布各民办小学、民办初中报名人数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西安市教育局、新区教育卫体局、西安市教育考试中心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6月27日起-</w:t>
            </w:r>
          </w:p>
          <w:p>
            <w:pPr>
              <w:spacing w:line="400" w:lineRule="exact"/>
              <w:ind w:left="105" w:leftChars="50"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7月7日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各公办小学、公办初中招生</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6月27日9:00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组织民办小学、民办初中电脑随机录取，公布录取结果和剩余计划数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新区、新城教育卫体局，西安市教育考试中心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6月28日18:00前</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公布民办学校补录计划</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新区教育卫体局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6月29日8:00-</w:t>
            </w:r>
          </w:p>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6月30日14:00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相关民办学校补录报名</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新城教育卫体局、西安市教育考试中心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6月30日14:00</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公布相关民办学校补录报名人数，组织实施电脑随机录取并公布录取结果</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新区、新城教育卫体局，西安市教育考试中心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1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7月1日-</w:t>
            </w:r>
          </w:p>
          <w:p>
            <w:pPr>
              <w:spacing w:line="400" w:lineRule="exact"/>
              <w:ind w:left="105" w:leftChars="50"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7月2日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未完成招生计划的民办学校按政策规定免试招生</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1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7月3日-</w:t>
            </w:r>
          </w:p>
          <w:p>
            <w:pPr>
              <w:spacing w:line="400" w:lineRule="exact"/>
              <w:ind w:left="105" w:leftChars="50"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7月7日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统筹安排未被民办学校录取的学生到辖区公办学校入学</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7月8日前</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公办学校发放入学通知书，民办学校发放录取通知书</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新城教育卫体局，各学校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1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7月9日-</w:t>
            </w:r>
          </w:p>
          <w:p>
            <w:pPr>
              <w:spacing w:line="400" w:lineRule="exact"/>
              <w:ind w:left="179" w:hanging="179" w:hangingChars="6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7月10日</w:t>
            </w:r>
          </w:p>
        </w:tc>
        <w:tc>
          <w:tcPr>
            <w:tcW w:w="43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各公办、民办学校办理学生入学手续</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各学校</w:t>
            </w:r>
          </w:p>
        </w:tc>
      </w:tr>
    </w:tbl>
    <w:p>
      <w:pPr>
        <w:spacing w:line="460" w:lineRule="exact"/>
        <w:rPr>
          <w:rFonts w:ascii="黑体" w:hAnsi="黑体" w:eastAsia="黑体" w:cs="仿宋_GB2312"/>
          <w:sz w:val="32"/>
          <w:szCs w:val="32"/>
        </w:rPr>
      </w:pPr>
      <w:r>
        <w:rPr>
          <w:rFonts w:hint="eastAsia" w:ascii="黑体" w:hAnsi="黑体" w:eastAsia="黑体" w:cs="仿宋_GB2312"/>
          <w:sz w:val="32"/>
          <w:szCs w:val="32"/>
        </w:rPr>
        <w:t xml:space="preserve">      </w:t>
      </w:r>
    </w:p>
    <w:p>
      <w:pPr>
        <w:spacing w:line="460" w:lineRule="exact"/>
        <w:rPr>
          <w:rFonts w:ascii="黑体" w:hAnsi="黑体" w:eastAsia="黑体" w:cs="仿宋_GB2312"/>
          <w:sz w:val="32"/>
          <w:szCs w:val="32"/>
        </w:rPr>
      </w:pPr>
    </w:p>
    <w:p>
      <w:pPr>
        <w:spacing w:line="460" w:lineRule="exact"/>
        <w:rPr>
          <w:rFonts w:ascii="黑体" w:hAnsi="黑体" w:eastAsia="黑体" w:cs="仿宋_GB2312"/>
          <w:sz w:val="32"/>
          <w:szCs w:val="32"/>
        </w:rPr>
      </w:pPr>
    </w:p>
    <w:p>
      <w:pPr>
        <w:pStyle w:val="2"/>
        <w:spacing w:line="520" w:lineRule="exact"/>
        <w:ind w:firstLine="0" w:firstLineChars="0"/>
        <w:jc w:val="center"/>
        <w:rPr>
          <w:rFonts w:ascii="Times New Roman" w:hAnsi="Times New Roman" w:cs="Times New Roman"/>
        </w:rPr>
        <w:sectPr>
          <w:footerReference r:id="rId3" w:type="default"/>
          <w:pgSz w:w="11906" w:h="16838"/>
          <w:pgMar w:top="2098" w:right="1474" w:bottom="1984" w:left="1587" w:header="851" w:footer="992" w:gutter="0"/>
          <w:pgNumType w:fmt="numberInDash" w:start="1"/>
          <w:cols w:space="720" w:num="1"/>
          <w:docGrid w:linePitch="312" w:charSpace="0"/>
        </w:sectPr>
      </w:pPr>
    </w:p>
    <w:p>
      <w:pPr>
        <w:jc w:val="left"/>
        <w:rPr>
          <w:rFonts w:ascii="Times New Roman" w:hAnsi="Times New Roman" w:eastAsia="黑体" w:cs="Times New Roman"/>
          <w:sz w:val="32"/>
          <w:szCs w:val="40"/>
        </w:rPr>
      </w:pPr>
      <w:r>
        <w:rPr>
          <w:rFonts w:ascii="Times New Roman" w:hAnsi="Times New Roman" w:eastAsia="黑体" w:cs="Times New Roman"/>
          <w:sz w:val="32"/>
          <w:szCs w:val="40"/>
        </w:rPr>
        <w:t>附件2</w:t>
      </w:r>
    </w:p>
    <w:p>
      <w:pPr>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沣西新城202</w:t>
      </w:r>
      <w:r>
        <w:rPr>
          <w:rFonts w:hint="eastAsia" w:ascii="Times New Roman" w:hAnsi="Times New Roman" w:eastAsia="方正小标宋简体" w:cs="Times New Roman"/>
          <w:sz w:val="36"/>
          <w:szCs w:val="44"/>
        </w:rPr>
        <w:t>1</w:t>
      </w:r>
      <w:r>
        <w:rPr>
          <w:rFonts w:ascii="Times New Roman" w:hAnsi="Times New Roman" w:eastAsia="方正小标宋简体" w:cs="Times New Roman"/>
          <w:sz w:val="36"/>
          <w:szCs w:val="44"/>
        </w:rPr>
        <w:t>年义务教育公办中小学学区划分一览表</w:t>
      </w:r>
    </w:p>
    <w:tbl>
      <w:tblPr>
        <w:tblStyle w:val="8"/>
        <w:tblpPr w:leftFromText="180" w:rightFromText="180" w:vertAnchor="page" w:horzAnchor="page" w:tblpXSpec="center" w:tblpY="2165"/>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77"/>
        <w:gridCol w:w="823"/>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8" w:type="dxa"/>
            <w:vAlign w:val="center"/>
          </w:tcPr>
          <w:p>
            <w:pPr>
              <w:spacing w:line="280" w:lineRule="exact"/>
              <w:jc w:val="center"/>
              <w:rPr>
                <w:rFonts w:ascii="Times New Roman" w:hAnsi="Times New Roman" w:eastAsia="黑体" w:cs="Times New Roman"/>
                <w:b/>
                <w:bCs/>
                <w:sz w:val="24"/>
              </w:rPr>
            </w:pPr>
            <w:r>
              <w:rPr>
                <w:rFonts w:ascii="Times New Roman" w:hAnsi="Times New Roman" w:eastAsia="黑体" w:cs="Times New Roman"/>
                <w:b/>
                <w:bCs/>
                <w:sz w:val="24"/>
              </w:rPr>
              <w:t>序号</w:t>
            </w:r>
          </w:p>
        </w:tc>
        <w:tc>
          <w:tcPr>
            <w:tcW w:w="1600" w:type="dxa"/>
            <w:gridSpan w:val="2"/>
            <w:vAlign w:val="center"/>
          </w:tcPr>
          <w:p>
            <w:pPr>
              <w:spacing w:line="280" w:lineRule="exact"/>
              <w:jc w:val="center"/>
              <w:rPr>
                <w:rFonts w:ascii="Times New Roman" w:hAnsi="Times New Roman" w:eastAsia="黑体" w:cs="Times New Roman"/>
                <w:b/>
                <w:bCs/>
                <w:sz w:val="24"/>
              </w:rPr>
            </w:pPr>
            <w:r>
              <w:rPr>
                <w:rFonts w:ascii="Times New Roman" w:hAnsi="Times New Roman" w:eastAsia="黑体" w:cs="Times New Roman"/>
                <w:b/>
                <w:bCs/>
                <w:sz w:val="24"/>
              </w:rPr>
              <w:t>学校</w:t>
            </w:r>
          </w:p>
        </w:tc>
        <w:tc>
          <w:tcPr>
            <w:tcW w:w="6640" w:type="dxa"/>
            <w:vAlign w:val="center"/>
          </w:tcPr>
          <w:p>
            <w:pPr>
              <w:spacing w:line="280" w:lineRule="exact"/>
              <w:jc w:val="center"/>
              <w:rPr>
                <w:rFonts w:ascii="Times New Roman" w:hAnsi="Times New Roman" w:eastAsia="黑体" w:cs="Times New Roman"/>
                <w:b/>
                <w:bCs/>
                <w:sz w:val="24"/>
              </w:rPr>
            </w:pPr>
            <w:r>
              <w:rPr>
                <w:rFonts w:ascii="Times New Roman" w:hAnsi="Times New Roman" w:eastAsia="黑体" w:cs="Times New Roman"/>
                <w:b/>
                <w:bCs/>
                <w:sz w:val="24"/>
              </w:rPr>
              <w:t>学区服务范围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w:t>
            </w:r>
          </w:p>
        </w:tc>
        <w:tc>
          <w:tcPr>
            <w:tcW w:w="1600" w:type="dxa"/>
            <w:gridSpan w:val="2"/>
            <w:shd w:val="clear" w:color="auto" w:fill="auto"/>
            <w:vAlign w:val="center"/>
          </w:tcPr>
          <w:p>
            <w:pPr>
              <w:widowControl/>
              <w:spacing w:line="280" w:lineRule="exact"/>
              <w:jc w:val="center"/>
              <w:rPr>
                <w:rFonts w:ascii="Times New Roman" w:hAnsi="Times New Roman" w:cs="Times New Roman"/>
                <w:sz w:val="22"/>
                <w:szCs w:val="22"/>
              </w:rPr>
            </w:pPr>
            <w:r>
              <w:rPr>
                <w:rFonts w:ascii="Times New Roman" w:hAnsi="Times New Roman" w:cs="Times New Roman"/>
                <w:color w:val="000000"/>
                <w:kern w:val="0"/>
                <w:sz w:val="22"/>
                <w:szCs w:val="22"/>
                <w:lang w:bidi="ar"/>
              </w:rPr>
              <w:t>沣西中学</w:t>
            </w:r>
          </w:p>
        </w:tc>
        <w:tc>
          <w:tcPr>
            <w:tcW w:w="6640" w:type="dxa"/>
            <w:shd w:val="clear" w:color="auto" w:fill="auto"/>
            <w:vAlign w:val="center"/>
          </w:tcPr>
          <w:p>
            <w:pPr>
              <w:widowControl/>
              <w:spacing w:line="280" w:lineRule="exact"/>
              <w:rPr>
                <w:rFonts w:ascii="Times New Roman" w:hAnsi="Times New Roman" w:cs="Times New Roman"/>
                <w:sz w:val="22"/>
                <w:szCs w:val="22"/>
              </w:rPr>
            </w:pPr>
            <w:r>
              <w:rPr>
                <w:rFonts w:ascii="Times New Roman" w:hAnsi="Times New Roman" w:cs="Times New Roman"/>
                <w:sz w:val="22"/>
                <w:szCs w:val="22"/>
              </w:rPr>
              <w:t>丰邑大道以东，沣河以西，西宝高速路以南，</w:t>
            </w:r>
            <w:r>
              <w:rPr>
                <w:rFonts w:hint="eastAsia" w:ascii="Times New Roman" w:hAnsi="Times New Roman" w:cs="Times New Roman"/>
                <w:sz w:val="22"/>
                <w:szCs w:val="22"/>
              </w:rPr>
              <w:t>沣西大道</w:t>
            </w:r>
            <w:r>
              <w:rPr>
                <w:rFonts w:ascii="Times New Roman" w:hAnsi="Times New Roman" w:cs="Times New Roman"/>
                <w:sz w:val="22"/>
                <w:szCs w:val="22"/>
              </w:rPr>
              <w:t>以北的钓台区域</w:t>
            </w:r>
            <w:r>
              <w:rPr>
                <w:rFonts w:ascii="Times New Roman" w:hAnsi="Times New Roman" w:cs="Times New Roman"/>
                <w:color w:val="000000"/>
                <w:kern w:val="0"/>
                <w:sz w:val="22"/>
                <w:szCs w:val="22"/>
                <w:lang w:bidi="ar"/>
              </w:rPr>
              <w:t>；世纪大道白马河路以西的陈</w:t>
            </w:r>
            <w:r>
              <w:rPr>
                <w:rFonts w:hint="eastAsia" w:ascii="Times New Roman" w:hAnsi="Times New Roman" w:cs="Times New Roman"/>
                <w:color w:val="000000"/>
                <w:kern w:val="0"/>
                <w:sz w:val="22"/>
                <w:szCs w:val="22"/>
                <w:lang w:bidi="ar"/>
              </w:rPr>
              <w:t>杨</w:t>
            </w:r>
            <w:r>
              <w:rPr>
                <w:rFonts w:ascii="Times New Roman" w:hAnsi="Times New Roman" w:cs="Times New Roman"/>
                <w:color w:val="000000"/>
                <w:kern w:val="0"/>
                <w:sz w:val="22"/>
                <w:szCs w:val="22"/>
                <w:lang w:bidi="ar"/>
              </w:rPr>
              <w:t>办辖区居住户子女。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w:t>
            </w:r>
          </w:p>
        </w:tc>
        <w:tc>
          <w:tcPr>
            <w:tcW w:w="1600" w:type="dxa"/>
            <w:gridSpan w:val="2"/>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钓台中学</w:t>
            </w:r>
          </w:p>
        </w:tc>
        <w:tc>
          <w:tcPr>
            <w:tcW w:w="6640" w:type="dxa"/>
            <w:shd w:val="clear" w:color="auto" w:fill="auto"/>
            <w:vAlign w:val="center"/>
          </w:tcPr>
          <w:p>
            <w:pPr>
              <w:widowControl/>
              <w:spacing w:line="280" w:lineRule="exact"/>
              <w:rPr>
                <w:rFonts w:ascii="Times New Roman" w:hAnsi="Times New Roman" w:cs="Times New Roman"/>
                <w:sz w:val="22"/>
                <w:szCs w:val="22"/>
              </w:rPr>
            </w:pPr>
            <w:r>
              <w:rPr>
                <w:rFonts w:ascii="Times New Roman" w:hAnsi="Times New Roman" w:cs="Times New Roman"/>
                <w:color w:val="000000"/>
                <w:kern w:val="0"/>
                <w:sz w:val="22"/>
                <w:szCs w:val="22"/>
                <w:lang w:bidi="ar"/>
              </w:rPr>
              <w:t>天福和园、新业佳苑、马家寨村、</w:t>
            </w:r>
            <w:r>
              <w:rPr>
                <w:rFonts w:hint="eastAsia" w:ascii="Times New Roman" w:hAnsi="Times New Roman" w:cs="Times New Roman"/>
                <w:color w:val="000000"/>
                <w:kern w:val="0"/>
                <w:sz w:val="22"/>
                <w:szCs w:val="22"/>
                <w:lang w:bidi="ar"/>
              </w:rPr>
              <w:t>西张一村、西张二村、</w:t>
            </w:r>
            <w:r>
              <w:rPr>
                <w:rFonts w:ascii="Times New Roman" w:hAnsi="Times New Roman" w:cs="Times New Roman"/>
                <w:color w:val="000000"/>
                <w:kern w:val="0"/>
                <w:sz w:val="22"/>
                <w:szCs w:val="22"/>
                <w:lang w:bidi="ar"/>
              </w:rPr>
              <w:t>沣西逸园、</w:t>
            </w:r>
            <w:r>
              <w:rPr>
                <w:rFonts w:hint="eastAsia" w:ascii="Times New Roman" w:hAnsi="Times New Roman" w:cs="Times New Roman"/>
                <w:color w:val="000000"/>
                <w:kern w:val="0"/>
                <w:sz w:val="22"/>
                <w:szCs w:val="22"/>
                <w:lang w:bidi="ar"/>
              </w:rPr>
              <w:t>沣溪美郡、</w:t>
            </w:r>
            <w:r>
              <w:rPr>
                <w:rFonts w:ascii="Times New Roman" w:hAnsi="Times New Roman" w:cs="Times New Roman"/>
                <w:color w:val="000000"/>
                <w:kern w:val="0"/>
                <w:sz w:val="22"/>
                <w:szCs w:val="22"/>
                <w:lang w:bidi="ar"/>
              </w:rPr>
              <w:t>王道村、资村、南米村、东江渡村、西屯村</w:t>
            </w:r>
            <w:r>
              <w:rPr>
                <w:rFonts w:hint="eastAsia" w:ascii="Times New Roman" w:hAnsi="Times New Roman" w:cs="Times New Roman"/>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3</w:t>
            </w:r>
          </w:p>
        </w:tc>
        <w:tc>
          <w:tcPr>
            <w:tcW w:w="1600" w:type="dxa"/>
            <w:gridSpan w:val="2"/>
            <w:shd w:val="clear" w:color="auto" w:fill="auto"/>
            <w:vAlign w:val="center"/>
          </w:tcPr>
          <w:p>
            <w:pPr>
              <w:widowControl/>
              <w:spacing w:line="280" w:lineRule="exact"/>
              <w:jc w:val="center"/>
              <w:rPr>
                <w:rFonts w:ascii="Times New Roman" w:hAnsi="Times New Roman" w:cs="Times New Roman"/>
                <w:sz w:val="22"/>
                <w:szCs w:val="22"/>
              </w:rPr>
            </w:pPr>
            <w:r>
              <w:rPr>
                <w:rFonts w:ascii="Times New Roman" w:hAnsi="Times New Roman" w:cs="Times New Roman"/>
                <w:color w:val="000000"/>
                <w:kern w:val="0"/>
                <w:sz w:val="22"/>
                <w:szCs w:val="22"/>
                <w:lang w:bidi="ar"/>
              </w:rPr>
              <w:t>东张村小学</w:t>
            </w:r>
          </w:p>
        </w:tc>
        <w:tc>
          <w:tcPr>
            <w:tcW w:w="6640" w:type="dxa"/>
            <w:shd w:val="clear" w:color="auto" w:fill="auto"/>
            <w:vAlign w:val="center"/>
          </w:tcPr>
          <w:p>
            <w:pPr>
              <w:widowControl/>
              <w:spacing w:line="280" w:lineRule="exact"/>
              <w:rPr>
                <w:rFonts w:ascii="Times New Roman" w:hAnsi="Times New Roman" w:cs="Times New Roman"/>
                <w:sz w:val="22"/>
                <w:szCs w:val="22"/>
              </w:rPr>
            </w:pPr>
            <w:r>
              <w:rPr>
                <w:rFonts w:ascii="Times New Roman" w:hAnsi="Times New Roman" w:cs="Times New Roman"/>
                <w:sz w:val="22"/>
                <w:szCs w:val="22"/>
              </w:rPr>
              <w:t>东张村及村东、梁家庄。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4</w:t>
            </w:r>
          </w:p>
        </w:tc>
        <w:tc>
          <w:tcPr>
            <w:tcW w:w="1600" w:type="dxa"/>
            <w:gridSpan w:val="2"/>
            <w:shd w:val="clear" w:color="auto" w:fill="auto"/>
            <w:vAlign w:val="center"/>
          </w:tcPr>
          <w:p>
            <w:pPr>
              <w:widowControl/>
              <w:spacing w:line="280" w:lineRule="exact"/>
              <w:jc w:val="center"/>
              <w:rPr>
                <w:rFonts w:ascii="Times New Roman" w:hAnsi="Times New Roman" w:cs="Times New Roman"/>
                <w:sz w:val="22"/>
                <w:szCs w:val="22"/>
              </w:rPr>
            </w:pPr>
            <w:r>
              <w:rPr>
                <w:rFonts w:ascii="Times New Roman" w:hAnsi="Times New Roman" w:cs="Times New Roman"/>
                <w:color w:val="000000"/>
                <w:kern w:val="0"/>
                <w:sz w:val="22"/>
                <w:szCs w:val="22"/>
                <w:lang w:bidi="ar"/>
              </w:rPr>
              <w:t>西张一小学</w:t>
            </w:r>
          </w:p>
        </w:tc>
        <w:tc>
          <w:tcPr>
            <w:tcW w:w="6640" w:type="dxa"/>
            <w:shd w:val="clear" w:color="auto" w:fill="auto"/>
            <w:vAlign w:val="center"/>
          </w:tcPr>
          <w:p>
            <w:pPr>
              <w:widowControl/>
              <w:spacing w:line="280" w:lineRule="exact"/>
              <w:rPr>
                <w:rFonts w:ascii="Times New Roman" w:hAnsi="Times New Roman" w:cs="Times New Roman"/>
                <w:sz w:val="22"/>
                <w:szCs w:val="22"/>
              </w:rPr>
            </w:pPr>
            <w:r>
              <w:rPr>
                <w:rFonts w:ascii="Times New Roman" w:hAnsi="Times New Roman" w:cs="Times New Roman"/>
                <w:color w:val="000000"/>
                <w:kern w:val="0"/>
                <w:sz w:val="22"/>
                <w:szCs w:val="22"/>
                <w:lang w:bidi="ar"/>
              </w:rPr>
              <w:t>西张一村及</w:t>
            </w:r>
            <w:r>
              <w:rPr>
                <w:rFonts w:ascii="Times New Roman" w:hAnsi="Times New Roman" w:cs="Times New Roman"/>
                <w:kern w:val="0"/>
                <w:sz w:val="22"/>
                <w:szCs w:val="22"/>
                <w:lang w:bidi="ar"/>
              </w:rPr>
              <w:t>村东、丰邑大道以西区域。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5</w:t>
            </w:r>
          </w:p>
        </w:tc>
        <w:tc>
          <w:tcPr>
            <w:tcW w:w="1600" w:type="dxa"/>
            <w:gridSpan w:val="2"/>
            <w:shd w:val="clear" w:color="auto" w:fill="auto"/>
            <w:vAlign w:val="center"/>
          </w:tcPr>
          <w:p>
            <w:pPr>
              <w:widowControl/>
              <w:spacing w:line="280" w:lineRule="exact"/>
              <w:jc w:val="center"/>
              <w:rPr>
                <w:rFonts w:ascii="Times New Roman" w:hAnsi="Times New Roman" w:cs="Times New Roman"/>
                <w:sz w:val="22"/>
                <w:szCs w:val="22"/>
              </w:rPr>
            </w:pPr>
            <w:r>
              <w:rPr>
                <w:rFonts w:ascii="Times New Roman" w:hAnsi="Times New Roman" w:cs="Times New Roman"/>
                <w:color w:val="000000"/>
                <w:kern w:val="0"/>
                <w:sz w:val="22"/>
                <w:szCs w:val="22"/>
                <w:lang w:bidi="ar"/>
              </w:rPr>
              <w:t>西张二小学</w:t>
            </w:r>
          </w:p>
        </w:tc>
        <w:tc>
          <w:tcPr>
            <w:tcW w:w="6640" w:type="dxa"/>
            <w:shd w:val="clear" w:color="auto" w:fill="auto"/>
            <w:vAlign w:val="center"/>
          </w:tcPr>
          <w:p>
            <w:pPr>
              <w:widowControl/>
              <w:spacing w:line="280" w:lineRule="exact"/>
              <w:jc w:val="left"/>
              <w:rPr>
                <w:rFonts w:ascii="Times New Roman" w:hAnsi="Times New Roman" w:cs="Times New Roman"/>
                <w:sz w:val="22"/>
                <w:szCs w:val="22"/>
              </w:rPr>
            </w:pPr>
            <w:r>
              <w:rPr>
                <w:rFonts w:ascii="Times New Roman" w:hAnsi="Times New Roman" w:cs="Times New Roman"/>
                <w:kern w:val="0"/>
                <w:sz w:val="22"/>
                <w:szCs w:val="22"/>
                <w:lang w:bidi="ar"/>
              </w:rPr>
              <w:t>西张二村及村北、村东，</w:t>
            </w:r>
            <w:r>
              <w:rPr>
                <w:rFonts w:ascii="Times New Roman" w:hAnsi="Times New Roman" w:cs="Times New Roman"/>
                <w:color w:val="000000"/>
                <w:kern w:val="0"/>
                <w:sz w:val="22"/>
                <w:szCs w:val="22"/>
                <w:lang w:bidi="ar"/>
              </w:rPr>
              <w:t>丰邑大道</w:t>
            </w:r>
            <w:r>
              <w:rPr>
                <w:rFonts w:ascii="Times New Roman" w:hAnsi="Times New Roman" w:cs="Times New Roman"/>
                <w:kern w:val="0"/>
                <w:sz w:val="22"/>
                <w:szCs w:val="22"/>
                <w:lang w:bidi="ar"/>
              </w:rPr>
              <w:t>以西的钓台区域。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6</w:t>
            </w:r>
          </w:p>
        </w:tc>
        <w:tc>
          <w:tcPr>
            <w:tcW w:w="1600" w:type="dxa"/>
            <w:gridSpan w:val="2"/>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沣西新城</w:t>
            </w:r>
          </w:p>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第三小学</w:t>
            </w:r>
          </w:p>
        </w:tc>
        <w:tc>
          <w:tcPr>
            <w:tcW w:w="6640" w:type="dxa"/>
            <w:shd w:val="clear" w:color="auto" w:fill="auto"/>
            <w:vAlign w:val="center"/>
          </w:tcPr>
          <w:p>
            <w:pPr>
              <w:widowControl/>
              <w:spacing w:line="280" w:lineRule="exact"/>
              <w:jc w:val="left"/>
              <w:rPr>
                <w:rFonts w:ascii="Times New Roman" w:hAnsi="Times New Roman" w:cs="Times New Roman"/>
                <w:kern w:val="0"/>
                <w:sz w:val="22"/>
                <w:szCs w:val="22"/>
                <w:lang w:bidi="ar"/>
              </w:rPr>
            </w:pPr>
            <w:r>
              <w:rPr>
                <w:rFonts w:ascii="Times New Roman" w:hAnsi="Times New Roman" w:cs="Times New Roman"/>
                <w:color w:val="000000"/>
                <w:kern w:val="0"/>
                <w:sz w:val="22"/>
                <w:szCs w:val="22"/>
                <w:lang w:bidi="ar"/>
              </w:rPr>
              <w:t>丰邑大道以东，沣河以西，统一路以南，</w:t>
            </w:r>
            <w:r>
              <w:rPr>
                <w:rFonts w:hint="eastAsia" w:ascii="Times New Roman" w:hAnsi="Times New Roman" w:cs="Times New Roman"/>
                <w:color w:val="000000"/>
                <w:kern w:val="0"/>
                <w:sz w:val="22"/>
                <w:szCs w:val="22"/>
                <w:lang w:bidi="ar"/>
              </w:rPr>
              <w:t>沣润西</w:t>
            </w:r>
            <w:r>
              <w:rPr>
                <w:rFonts w:ascii="Times New Roman" w:hAnsi="Times New Roman" w:cs="Times New Roman"/>
                <w:color w:val="000000"/>
                <w:kern w:val="0"/>
                <w:sz w:val="22"/>
                <w:szCs w:val="22"/>
                <w:lang w:bidi="ar"/>
              </w:rPr>
              <w:t>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Merge w:val="restart"/>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7</w:t>
            </w:r>
          </w:p>
          <w:p>
            <w:pPr>
              <w:spacing w:line="280" w:lineRule="exact"/>
              <w:jc w:val="center"/>
              <w:rPr>
                <w:rFonts w:ascii="Times New Roman" w:hAnsi="Times New Roman" w:eastAsia="宋体" w:cs="Times New Roman"/>
                <w:sz w:val="22"/>
                <w:szCs w:val="22"/>
              </w:rPr>
            </w:pPr>
          </w:p>
        </w:tc>
        <w:tc>
          <w:tcPr>
            <w:tcW w:w="777" w:type="dxa"/>
            <w:vMerge w:val="restart"/>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沣西新城第二学校</w:t>
            </w:r>
          </w:p>
        </w:tc>
        <w:tc>
          <w:tcPr>
            <w:tcW w:w="823" w:type="dxa"/>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小学</w:t>
            </w:r>
          </w:p>
        </w:tc>
        <w:tc>
          <w:tcPr>
            <w:tcW w:w="6640" w:type="dxa"/>
            <w:shd w:val="clear" w:color="auto" w:fill="auto"/>
            <w:vAlign w:val="center"/>
          </w:tcPr>
          <w:p>
            <w:pPr>
              <w:widowControl/>
              <w:spacing w:line="280" w:lineRule="exact"/>
              <w:jc w:val="left"/>
              <w:rPr>
                <w:rFonts w:ascii="Times New Roman" w:hAnsi="Times New Roman" w:cs="Times New Roman"/>
                <w:kern w:val="0"/>
                <w:sz w:val="22"/>
                <w:szCs w:val="22"/>
                <w:lang w:bidi="ar"/>
              </w:rPr>
            </w:pPr>
            <w:r>
              <w:rPr>
                <w:rFonts w:ascii="Times New Roman" w:hAnsi="Times New Roman" w:cs="Times New Roman"/>
                <w:color w:val="000000"/>
                <w:kern w:val="0"/>
                <w:sz w:val="22"/>
                <w:szCs w:val="22"/>
                <w:lang w:bidi="ar"/>
              </w:rPr>
              <w:t>天福和园、新业佳苑、马家寨村、沣西逸园、王道村、资村、南米村、东江渡村、西屯村、</w:t>
            </w:r>
            <w:r>
              <w:rPr>
                <w:rFonts w:hint="eastAsia" w:ascii="Times New Roman" w:hAnsi="Times New Roman" w:cs="Times New Roman"/>
                <w:color w:val="000000"/>
                <w:kern w:val="0"/>
                <w:sz w:val="22"/>
                <w:szCs w:val="22"/>
                <w:lang w:bidi="ar"/>
              </w:rPr>
              <w:t>南江渡村、西江渡村。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38" w:type="dxa"/>
            <w:vMerge w:val="continue"/>
            <w:vAlign w:val="center"/>
          </w:tcPr>
          <w:p>
            <w:pPr>
              <w:spacing w:line="280" w:lineRule="exact"/>
              <w:jc w:val="center"/>
              <w:rPr>
                <w:rFonts w:ascii="Times New Roman" w:hAnsi="Times New Roman" w:eastAsia="宋体" w:cs="Times New Roman"/>
                <w:sz w:val="22"/>
                <w:szCs w:val="22"/>
              </w:rPr>
            </w:pPr>
          </w:p>
        </w:tc>
        <w:tc>
          <w:tcPr>
            <w:tcW w:w="777" w:type="dxa"/>
            <w:vMerge w:val="continue"/>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p>
        </w:tc>
        <w:tc>
          <w:tcPr>
            <w:tcW w:w="823" w:type="dxa"/>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初中</w:t>
            </w:r>
          </w:p>
        </w:tc>
        <w:tc>
          <w:tcPr>
            <w:tcW w:w="6640" w:type="dxa"/>
            <w:shd w:val="clear" w:color="auto" w:fill="auto"/>
            <w:vAlign w:val="center"/>
          </w:tcPr>
          <w:p>
            <w:pPr>
              <w:widowControl/>
              <w:spacing w:line="280" w:lineRule="exact"/>
              <w:rPr>
                <w:rFonts w:ascii="Times New Roman" w:hAnsi="Times New Roman" w:cs="Times New Roman"/>
                <w:sz w:val="22"/>
                <w:szCs w:val="22"/>
              </w:rPr>
            </w:pPr>
            <w:r>
              <w:rPr>
                <w:rFonts w:ascii="Times New Roman" w:hAnsi="Times New Roman" w:cs="Times New Roman"/>
                <w:color w:val="000000"/>
                <w:kern w:val="0"/>
                <w:sz w:val="22"/>
                <w:szCs w:val="22"/>
                <w:lang w:bidi="ar"/>
              </w:rPr>
              <w:t>天福和园、新业佳苑、马家寨村、</w:t>
            </w:r>
            <w:r>
              <w:rPr>
                <w:rFonts w:hint="eastAsia" w:ascii="Times New Roman" w:hAnsi="Times New Roman" w:cs="Times New Roman"/>
                <w:color w:val="000000"/>
                <w:kern w:val="0"/>
                <w:sz w:val="22"/>
                <w:szCs w:val="22"/>
                <w:lang w:bidi="ar"/>
              </w:rPr>
              <w:t>西张一村、西张二村、</w:t>
            </w:r>
            <w:r>
              <w:rPr>
                <w:rFonts w:ascii="Times New Roman" w:hAnsi="Times New Roman" w:cs="Times New Roman"/>
                <w:color w:val="000000"/>
                <w:kern w:val="0"/>
                <w:sz w:val="22"/>
                <w:szCs w:val="22"/>
                <w:lang w:bidi="ar"/>
              </w:rPr>
              <w:t>沣西逸园、</w:t>
            </w:r>
            <w:r>
              <w:rPr>
                <w:rFonts w:hint="eastAsia" w:ascii="Times New Roman" w:hAnsi="Times New Roman" w:cs="Times New Roman"/>
                <w:color w:val="000000"/>
                <w:kern w:val="0"/>
                <w:sz w:val="22"/>
                <w:szCs w:val="22"/>
                <w:lang w:bidi="ar"/>
              </w:rPr>
              <w:t>沣溪美郡、</w:t>
            </w:r>
            <w:r>
              <w:rPr>
                <w:rFonts w:ascii="Times New Roman" w:hAnsi="Times New Roman" w:cs="Times New Roman"/>
                <w:color w:val="000000"/>
                <w:kern w:val="0"/>
                <w:sz w:val="22"/>
                <w:szCs w:val="22"/>
                <w:lang w:bidi="ar"/>
              </w:rPr>
              <w:t>王道村、资村、南米村、东江渡村、西屯村、</w:t>
            </w:r>
            <w:r>
              <w:rPr>
                <w:rFonts w:hint="eastAsia" w:ascii="Times New Roman" w:hAnsi="Times New Roman" w:cs="Times New Roman"/>
                <w:color w:val="000000"/>
                <w:kern w:val="0"/>
                <w:sz w:val="22"/>
                <w:szCs w:val="22"/>
                <w:lang w:bidi="ar"/>
              </w:rPr>
              <w:t>南江渡村、西江渡村。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38" w:type="dxa"/>
            <w:vMerge w:val="restart"/>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8</w:t>
            </w:r>
          </w:p>
        </w:tc>
        <w:tc>
          <w:tcPr>
            <w:tcW w:w="777" w:type="dxa"/>
            <w:vMerge w:val="restart"/>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沣西新城第四学校</w:t>
            </w:r>
          </w:p>
        </w:tc>
        <w:tc>
          <w:tcPr>
            <w:tcW w:w="823" w:type="dxa"/>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小学</w:t>
            </w:r>
          </w:p>
        </w:tc>
        <w:tc>
          <w:tcPr>
            <w:tcW w:w="6640" w:type="dxa"/>
            <w:shd w:val="clear" w:color="auto" w:fill="auto"/>
            <w:vAlign w:val="center"/>
          </w:tcPr>
          <w:p>
            <w:pPr>
              <w:widowControl/>
              <w:spacing w:line="280" w:lineRule="exact"/>
              <w:jc w:val="left"/>
              <w:rPr>
                <w:rFonts w:ascii="Times New Roman" w:hAnsi="Times New Roman" w:cs="Times New Roman"/>
                <w:kern w:val="0"/>
                <w:sz w:val="22"/>
                <w:szCs w:val="22"/>
                <w:lang w:bidi="ar"/>
              </w:rPr>
            </w:pPr>
            <w:r>
              <w:rPr>
                <w:rFonts w:ascii="Times New Roman" w:hAnsi="Times New Roman" w:cs="Times New Roman"/>
                <w:color w:val="000000"/>
                <w:kern w:val="0"/>
                <w:sz w:val="22"/>
                <w:szCs w:val="22"/>
                <w:lang w:bidi="ar"/>
              </w:rPr>
              <w:t>丰邑大道以东，沣河以西，西宝高速路以南，统一路以北。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8" w:type="dxa"/>
            <w:vMerge w:val="continue"/>
            <w:vAlign w:val="center"/>
          </w:tcPr>
          <w:p>
            <w:pPr>
              <w:spacing w:line="280" w:lineRule="exact"/>
              <w:jc w:val="center"/>
              <w:rPr>
                <w:rFonts w:ascii="Times New Roman" w:hAnsi="Times New Roman" w:eastAsia="宋体" w:cs="Times New Roman"/>
                <w:sz w:val="22"/>
                <w:szCs w:val="22"/>
              </w:rPr>
            </w:pPr>
          </w:p>
        </w:tc>
        <w:tc>
          <w:tcPr>
            <w:tcW w:w="777" w:type="dxa"/>
            <w:vMerge w:val="continue"/>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p>
        </w:tc>
        <w:tc>
          <w:tcPr>
            <w:tcW w:w="823" w:type="dxa"/>
            <w:shd w:val="clear" w:color="auto" w:fill="auto"/>
            <w:vAlign w:val="center"/>
          </w:tcPr>
          <w:p>
            <w:pPr>
              <w:widowControl/>
              <w:spacing w:line="280" w:lineRule="exact"/>
              <w:jc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初中</w:t>
            </w:r>
          </w:p>
        </w:tc>
        <w:tc>
          <w:tcPr>
            <w:tcW w:w="6640" w:type="dxa"/>
            <w:shd w:val="clear" w:color="auto" w:fill="auto"/>
            <w:vAlign w:val="center"/>
          </w:tcPr>
          <w:p>
            <w:pPr>
              <w:widowControl/>
              <w:spacing w:line="280" w:lineRule="exact"/>
              <w:rPr>
                <w:rFonts w:ascii="Times New Roman" w:hAnsi="Times New Roman" w:cs="Times New Roman"/>
                <w:kern w:val="0"/>
                <w:sz w:val="22"/>
                <w:szCs w:val="22"/>
                <w:lang w:bidi="ar"/>
              </w:rPr>
            </w:pPr>
            <w:r>
              <w:rPr>
                <w:rFonts w:ascii="Times New Roman" w:hAnsi="Times New Roman" w:cs="Times New Roman"/>
                <w:sz w:val="22"/>
                <w:szCs w:val="22"/>
              </w:rPr>
              <w:t>丰邑大道以东，沣河以西，西宝高速路以南，</w:t>
            </w:r>
            <w:r>
              <w:rPr>
                <w:rFonts w:hint="eastAsia" w:ascii="Times New Roman" w:hAnsi="Times New Roman" w:cs="Times New Roman"/>
                <w:sz w:val="22"/>
                <w:szCs w:val="22"/>
              </w:rPr>
              <w:t>沣西大道</w:t>
            </w:r>
            <w:r>
              <w:rPr>
                <w:rFonts w:ascii="Times New Roman" w:hAnsi="Times New Roman" w:cs="Times New Roman"/>
                <w:sz w:val="22"/>
                <w:szCs w:val="22"/>
              </w:rPr>
              <w:t>以北的钓台区域</w:t>
            </w:r>
            <w:r>
              <w:rPr>
                <w:rFonts w:ascii="Times New Roman" w:hAnsi="Times New Roman" w:cs="Times New Roman"/>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9</w:t>
            </w:r>
          </w:p>
        </w:tc>
        <w:tc>
          <w:tcPr>
            <w:tcW w:w="1600" w:type="dxa"/>
            <w:gridSpan w:val="2"/>
            <w:shd w:val="clear" w:color="auto" w:fill="auto"/>
            <w:vAlign w:val="center"/>
          </w:tcPr>
          <w:p>
            <w:pPr>
              <w:spacing w:line="280" w:lineRule="exact"/>
              <w:rPr>
                <w:rFonts w:ascii="Times New Roman" w:hAnsi="Times New Roman" w:eastAsia="宋体" w:cs="Times New Roman"/>
                <w:sz w:val="22"/>
                <w:szCs w:val="22"/>
              </w:rPr>
            </w:pPr>
            <w:r>
              <w:rPr>
                <w:rFonts w:hint="eastAsia" w:ascii="Times New Roman" w:hAnsi="Times New Roman" w:eastAsia="宋体" w:cs="Times New Roman"/>
                <w:sz w:val="22"/>
                <w:szCs w:val="22"/>
              </w:rPr>
              <w:t>创新港中学（初中部）</w:t>
            </w:r>
          </w:p>
        </w:tc>
        <w:tc>
          <w:tcPr>
            <w:tcW w:w="6640" w:type="dxa"/>
            <w:shd w:val="clear" w:color="auto" w:fill="auto"/>
            <w:vAlign w:val="center"/>
          </w:tcPr>
          <w:p>
            <w:pPr>
              <w:spacing w:line="280" w:lineRule="exact"/>
              <w:jc w:val="center"/>
              <w:rPr>
                <w:rFonts w:ascii="Times New Roman" w:hAnsi="Times New Roman" w:eastAsia="宋体" w:cs="Times New Roman"/>
                <w:sz w:val="22"/>
                <w:szCs w:val="22"/>
              </w:rPr>
            </w:pPr>
            <w:r>
              <w:rPr>
                <w:rFonts w:hint="eastAsia" w:asciiTheme="minorEastAsia" w:hAnsiTheme="minorEastAsia" w:cstheme="minorEastAsia"/>
                <w:sz w:val="22"/>
                <w:szCs w:val="22"/>
              </w:rPr>
              <w:t>渭滨新家园，创新港梧桐东舍、中舍、西舍。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10</w:t>
            </w:r>
          </w:p>
        </w:tc>
        <w:tc>
          <w:tcPr>
            <w:tcW w:w="1600" w:type="dxa"/>
            <w:gridSpan w:val="2"/>
            <w:shd w:val="clear" w:color="auto" w:fill="auto"/>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创新港小学</w:t>
            </w:r>
          </w:p>
        </w:tc>
        <w:tc>
          <w:tcPr>
            <w:tcW w:w="6640" w:type="dxa"/>
            <w:shd w:val="clear" w:color="auto" w:fill="auto"/>
            <w:vAlign w:val="center"/>
          </w:tcPr>
          <w:p>
            <w:pPr>
              <w:spacing w:line="280" w:lineRule="exact"/>
              <w:jc w:val="center"/>
              <w:rPr>
                <w:rFonts w:ascii="Times New Roman" w:hAnsi="Times New Roman" w:eastAsia="宋体" w:cs="Times New Roman"/>
                <w:sz w:val="22"/>
                <w:szCs w:val="22"/>
              </w:rPr>
            </w:pPr>
            <w:r>
              <w:rPr>
                <w:rFonts w:hint="eastAsia" w:asciiTheme="minorEastAsia" w:hAnsiTheme="minorEastAsia" w:cstheme="minorEastAsia"/>
                <w:sz w:val="22"/>
                <w:szCs w:val="22"/>
              </w:rPr>
              <w:t>渭滨新家园，创新港梧桐东舍、中舍、西舍。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11</w:t>
            </w:r>
          </w:p>
        </w:tc>
        <w:tc>
          <w:tcPr>
            <w:tcW w:w="1600" w:type="dxa"/>
            <w:gridSpan w:val="2"/>
            <w:shd w:val="clear" w:color="auto" w:fill="auto"/>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高桥初级中学</w:t>
            </w:r>
          </w:p>
        </w:tc>
        <w:tc>
          <w:tcPr>
            <w:tcW w:w="6640" w:type="dxa"/>
            <w:shd w:val="clear" w:color="auto" w:fill="auto"/>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高桥街道辖区行政村及</w:t>
            </w:r>
            <w:r>
              <w:rPr>
                <w:rFonts w:hint="eastAsia" w:ascii="Times New Roman" w:hAnsi="Times New Roman" w:eastAsia="宋体" w:cs="Times New Roman"/>
                <w:sz w:val="22"/>
                <w:szCs w:val="22"/>
              </w:rPr>
              <w:t>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12</w:t>
            </w:r>
          </w:p>
        </w:tc>
        <w:tc>
          <w:tcPr>
            <w:tcW w:w="1600" w:type="dxa"/>
            <w:gridSpan w:val="2"/>
            <w:shd w:val="clear" w:color="auto" w:fill="auto"/>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文教园第一小学</w:t>
            </w:r>
          </w:p>
        </w:tc>
        <w:tc>
          <w:tcPr>
            <w:tcW w:w="6640" w:type="dxa"/>
            <w:shd w:val="clear" w:color="auto" w:fill="auto"/>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丰京苑小区、文创小镇</w:t>
            </w:r>
            <w:r>
              <w:rPr>
                <w:rFonts w:hint="eastAsia" w:ascii="Times New Roman" w:hAnsi="Times New Roman" w:eastAsia="宋体" w:cs="Times New Roman"/>
                <w:sz w:val="22"/>
                <w:szCs w:val="22"/>
              </w:rPr>
              <w:t>、招商雍景湾、西马坊、</w:t>
            </w:r>
            <w:r>
              <w:rPr>
                <w:rFonts w:ascii="Times New Roman" w:hAnsi="Times New Roman" w:eastAsia="宋体" w:cs="Times New Roman"/>
                <w:sz w:val="22"/>
                <w:szCs w:val="22"/>
              </w:rPr>
              <w:t>东马坊、曹坊、阴水坊、计家、严家渠村、严小村。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13</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马务小学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马务村、韩麻村、韩南村</w:t>
            </w:r>
            <w:r>
              <w:rPr>
                <w:rFonts w:hint="eastAsia" w:ascii="Times New Roman" w:hAnsi="Times New Roman" w:eastAsia="宋体"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14</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屯铺小学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屯铺村、庄摆樊村。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15</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五席坊小学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五席坊七个自然村及居住人员。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16</w:t>
            </w:r>
          </w:p>
        </w:tc>
        <w:tc>
          <w:tcPr>
            <w:tcW w:w="1600" w:type="dxa"/>
            <w:gridSpan w:val="2"/>
            <w:vAlign w:val="center"/>
          </w:tcPr>
          <w:p>
            <w:pPr>
              <w:spacing w:line="280" w:lineRule="exact"/>
              <w:jc w:val="center"/>
              <w:rPr>
                <w:rFonts w:ascii="Times New Roman" w:hAnsi="Times New Roman" w:eastAsia="宋体" w:cs="Times New Roman"/>
                <w:bCs/>
                <w:sz w:val="22"/>
                <w:szCs w:val="22"/>
              </w:rPr>
            </w:pPr>
            <w:r>
              <w:rPr>
                <w:rFonts w:ascii="Times New Roman" w:hAnsi="Times New Roman" w:eastAsia="宋体" w:cs="Times New Roman"/>
                <w:bCs/>
                <w:sz w:val="22"/>
                <w:szCs w:val="22"/>
              </w:rPr>
              <w:t>马王初级中学</w:t>
            </w:r>
          </w:p>
        </w:tc>
        <w:tc>
          <w:tcPr>
            <w:tcW w:w="6640" w:type="dxa"/>
            <w:vAlign w:val="center"/>
          </w:tcPr>
          <w:p>
            <w:pPr>
              <w:spacing w:line="280" w:lineRule="exact"/>
              <w:rPr>
                <w:rFonts w:ascii="Times New Roman" w:hAnsi="Times New Roman" w:eastAsia="宋体" w:cs="Times New Roman"/>
                <w:bCs/>
                <w:sz w:val="22"/>
                <w:szCs w:val="22"/>
              </w:rPr>
            </w:pPr>
            <w:r>
              <w:rPr>
                <w:rFonts w:ascii="Times New Roman" w:hAnsi="Times New Roman" w:eastAsia="宋体" w:cs="Times New Roman"/>
                <w:bCs/>
                <w:sz w:val="22"/>
                <w:szCs w:val="22"/>
              </w:rPr>
              <w:t>马王街道全部自然村及驻地单位。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17</w:t>
            </w:r>
          </w:p>
        </w:tc>
        <w:tc>
          <w:tcPr>
            <w:tcW w:w="1600" w:type="dxa"/>
            <w:gridSpan w:val="2"/>
            <w:vAlign w:val="center"/>
          </w:tcPr>
          <w:p>
            <w:pPr>
              <w:spacing w:line="280" w:lineRule="exact"/>
              <w:jc w:val="center"/>
              <w:rPr>
                <w:rFonts w:ascii="Times New Roman" w:hAnsi="Times New Roman" w:eastAsia="宋体" w:cs="Times New Roman"/>
                <w:bCs/>
                <w:sz w:val="22"/>
                <w:szCs w:val="22"/>
              </w:rPr>
            </w:pPr>
            <w:r>
              <w:rPr>
                <w:rFonts w:ascii="Times New Roman" w:hAnsi="Times New Roman" w:eastAsia="宋体" w:cs="Times New Roman"/>
                <w:bCs/>
                <w:sz w:val="22"/>
                <w:szCs w:val="22"/>
              </w:rPr>
              <w:t>马王中心学校</w:t>
            </w:r>
          </w:p>
        </w:tc>
        <w:tc>
          <w:tcPr>
            <w:tcW w:w="6640" w:type="dxa"/>
            <w:vAlign w:val="center"/>
          </w:tcPr>
          <w:p>
            <w:pPr>
              <w:spacing w:line="280" w:lineRule="exact"/>
              <w:rPr>
                <w:rFonts w:ascii="Times New Roman" w:hAnsi="Times New Roman" w:eastAsia="宋体" w:cs="Times New Roman"/>
                <w:bCs/>
                <w:sz w:val="22"/>
                <w:szCs w:val="22"/>
              </w:rPr>
            </w:pPr>
            <w:r>
              <w:rPr>
                <w:rFonts w:ascii="Times New Roman" w:hAnsi="Times New Roman" w:eastAsia="宋体" w:cs="Times New Roman"/>
                <w:bCs/>
                <w:sz w:val="22"/>
                <w:szCs w:val="22"/>
              </w:rPr>
              <w:t>马王村、客省庄村、沙河村及街道驻地单位。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18</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马王新旺小学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新旺村、曹寨村、河头村。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19</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马王大原小学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大原村、石桥村。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20</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马王西网子校</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西网厂、西安毛纺厂、张海坡村。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21</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马王新庄小学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新庄村、黄桥村、泥河村、联庄。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22</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大王初级中学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大王辖区所有行政村</w:t>
            </w:r>
            <w:r>
              <w:rPr>
                <w:rFonts w:hint="eastAsia" w:ascii="Times New Roman" w:hAnsi="Times New Roman" w:eastAsia="宋体" w:cs="Times New Roman"/>
                <w:sz w:val="22"/>
                <w:szCs w:val="22"/>
              </w:rPr>
              <w:t>及小</w:t>
            </w:r>
            <w:r>
              <w:rPr>
                <w:rFonts w:ascii="Times New Roman" w:hAnsi="Times New Roman" w:eastAsia="宋体" w:cs="Times New Roman"/>
                <w:sz w:val="22"/>
                <w:szCs w:val="22"/>
              </w:rPr>
              <w:t>区</w:t>
            </w:r>
            <w:r>
              <w:rPr>
                <w:rFonts w:hint="eastAsia" w:ascii="Times New Roman" w:hAnsi="Times New Roman" w:eastAsia="宋体"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23</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大王中心学校</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大王西村、小王店村、联庄村、龙西村、龙新村、史家村、营日村、宋家村、王守</w:t>
            </w:r>
            <w:r>
              <w:rPr>
                <w:rFonts w:hint="eastAsia" w:ascii="Times New Roman" w:hAnsi="Times New Roman" w:eastAsia="宋体" w:cs="Times New Roman"/>
                <w:sz w:val="22"/>
                <w:szCs w:val="22"/>
              </w:rPr>
              <w:t>村、宋东村、宋西村。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24</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大王东小学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大王东村、梧南村 、梧北村、梧中村、富村、东兴村、康北村、康东村、康西村、康中村。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8" w:type="dxa"/>
            <w:vAlign w:val="center"/>
          </w:tcPr>
          <w:p>
            <w:pPr>
              <w:spacing w:line="2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25</w:t>
            </w:r>
          </w:p>
        </w:tc>
        <w:tc>
          <w:tcPr>
            <w:tcW w:w="1600" w:type="dxa"/>
            <w:gridSpan w:val="2"/>
            <w:vAlign w:val="center"/>
          </w:tcPr>
          <w:p>
            <w:pPr>
              <w:spacing w:line="280" w:lineRule="exact"/>
              <w:jc w:val="center"/>
              <w:rPr>
                <w:rFonts w:ascii="Times New Roman" w:hAnsi="Times New Roman" w:eastAsia="宋体" w:cs="Times New Roman"/>
                <w:sz w:val="22"/>
                <w:szCs w:val="22"/>
              </w:rPr>
            </w:pPr>
            <w:r>
              <w:rPr>
                <w:rFonts w:ascii="Times New Roman" w:hAnsi="Times New Roman" w:eastAsia="宋体" w:cs="Times New Roman"/>
                <w:sz w:val="22"/>
                <w:szCs w:val="22"/>
              </w:rPr>
              <w:t>卓日村小学</w:t>
            </w:r>
          </w:p>
        </w:tc>
        <w:tc>
          <w:tcPr>
            <w:tcW w:w="6640" w:type="dxa"/>
            <w:vAlign w:val="center"/>
          </w:tcPr>
          <w:p>
            <w:pPr>
              <w:spacing w:line="280" w:lineRule="exact"/>
              <w:rPr>
                <w:rFonts w:ascii="Times New Roman" w:hAnsi="Times New Roman" w:eastAsia="宋体" w:cs="Times New Roman"/>
                <w:sz w:val="22"/>
                <w:szCs w:val="22"/>
              </w:rPr>
            </w:pPr>
            <w:r>
              <w:rPr>
                <w:rFonts w:ascii="Times New Roman" w:hAnsi="Times New Roman" w:eastAsia="宋体" w:cs="Times New Roman"/>
                <w:sz w:val="22"/>
                <w:szCs w:val="22"/>
              </w:rPr>
              <w:t>卓南村、卓北村、卓东村、卓西村、宜都村、兆伦村。</w:t>
            </w:r>
          </w:p>
        </w:tc>
      </w:tr>
    </w:tbl>
    <w:p>
      <w:pPr>
        <w:rPr>
          <w:rFonts w:ascii="Times New Roman" w:hAnsi="Times New Roman" w:eastAsia="方正小标宋简体" w:cs="Times New Roman"/>
          <w:sz w:val="36"/>
          <w:szCs w:val="44"/>
        </w:rPr>
        <w:sectPr>
          <w:footerReference r:id="rId4" w:type="default"/>
          <w:pgSz w:w="11850" w:h="16783"/>
          <w:pgMar w:top="663" w:right="720" w:bottom="663" w:left="720" w:header="851" w:footer="992" w:gutter="0"/>
          <w:pgNumType w:fmt="numberInDash" w:start="19"/>
          <w:cols w:space="0" w:num="1"/>
          <w:docGrid w:type="lines" w:linePitch="312" w:charSpace="0"/>
        </w:sectPr>
      </w:pPr>
    </w:p>
    <w:p>
      <w:pPr>
        <w:spacing w:line="560" w:lineRule="exact"/>
        <w:rPr>
          <w:rFonts w:ascii="Times New Roman" w:hAnsi="Times New Roman" w:eastAsia="黑体" w:cs="Times New Roman"/>
          <w:sz w:val="32"/>
          <w:szCs w:val="40"/>
        </w:rPr>
      </w:pPr>
      <w:r>
        <w:rPr>
          <w:rFonts w:ascii="Times New Roman" w:hAnsi="Times New Roman" w:eastAsia="黑体" w:cs="Times New Roman"/>
          <w:sz w:val="32"/>
          <w:szCs w:val="40"/>
        </w:rPr>
        <w:t>附件3</w:t>
      </w:r>
    </w:p>
    <w:p>
      <w:pPr>
        <w:spacing w:line="560" w:lineRule="exact"/>
        <w:rPr>
          <w:rFonts w:ascii="Times New Roman" w:hAnsi="Times New Roman" w:eastAsia="黑体" w:cs="Times New Roman"/>
          <w:sz w:val="32"/>
          <w:szCs w:val="40"/>
        </w:rPr>
      </w:pPr>
    </w:p>
    <w:p>
      <w:pPr>
        <w:spacing w:line="560" w:lineRule="exact"/>
        <w:jc w:val="center"/>
        <w:rPr>
          <w:rFonts w:ascii="Times New Roman" w:hAnsi="Times New Roman" w:eastAsia="方正小标宋简体" w:cs="Times New Roman"/>
          <w:sz w:val="40"/>
          <w:szCs w:val="48"/>
        </w:rPr>
      </w:pPr>
      <w:r>
        <w:rPr>
          <w:rFonts w:ascii="Times New Roman" w:hAnsi="Times New Roman" w:eastAsia="方正小标宋简体" w:cs="Times New Roman"/>
          <w:sz w:val="40"/>
          <w:szCs w:val="48"/>
        </w:rPr>
        <w:t>沣西新城适龄儿童、少年入学信息审核实施办法</w:t>
      </w:r>
    </w:p>
    <w:p>
      <w:pPr>
        <w:adjustRightInd w:val="0"/>
        <w:spacing w:line="560" w:lineRule="exact"/>
        <w:rPr>
          <w:rFonts w:ascii="Times New Roman" w:hAnsi="Times New Roman" w:eastAsia="仿宋_GB2312" w:cs="Times New Roman"/>
          <w:sz w:val="32"/>
          <w:szCs w:val="32"/>
        </w:rPr>
      </w:pPr>
    </w:p>
    <w:p>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为深入贯彻落实《义务教育法》、陕西省义务教育“七长责任制”，确保符合条件的适龄儿童、少年进行入学资审，接受义务教育，特制定沣西新城适龄儿童、少年入学信息审核实施办法。</w:t>
      </w:r>
    </w:p>
    <w:p>
      <w:pPr>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一、基本原则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（一）坚持免试、就近，确保辖区每一位适龄儿童、少年参与入学信息审核，保障符合条件的适龄儿童接受义务教育。</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（二）坚持学校为主，组织实施辖区内义务教育阶段入学信息审核工作。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（三）坚持程序规范，把义务教育阶段入学工作作为规范办学的重要环节，做到公正、公平、公开。</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二、实施范围</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辖区所有适龄儿童</w:t>
      </w:r>
      <w:r>
        <w:rPr>
          <w:rFonts w:ascii="Times New Roman" w:hAnsi="Times New Roman" w:eastAsia="仿宋_GB2312" w:cs="Times New Roman"/>
          <w:sz w:val="32"/>
          <w:szCs w:val="32"/>
        </w:rPr>
        <w:t>、少年</w:t>
      </w:r>
      <w:r>
        <w:rPr>
          <w:rFonts w:ascii="Times New Roman" w:hAnsi="Times New Roman" w:eastAsia="仿宋_GB2312" w:cs="Times New Roman"/>
          <w:sz w:val="32"/>
          <w:szCs w:val="30"/>
        </w:rPr>
        <w:t>按照学区划分在对应公办学校或指定审核点进行信息审核。</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具有沣西新城户籍的世纪大道区域适龄儿童、少年，意愿填报民办小学的由钓台街道东张村小学负责信息审核，填报民办初中或沣西中学学区内的由沣西中学负责信息审核。沣西中学与沣西新城第四学校初中部非学区内户籍的适龄儿童、少年信息审核工作由沣西中学负责，钓台中学与沣西新城第二学校初中部非学区内户籍的适龄儿童、少年信息审核工作由钓台中学负责，填报2—3所意愿公办学校，由教育卫体局统筹安排。</w:t>
      </w:r>
    </w:p>
    <w:p>
      <w:pPr>
        <w:spacing w:line="560" w:lineRule="exact"/>
        <w:ind w:firstLine="640" w:firstLineChars="200"/>
        <w:rPr>
          <w:rFonts w:ascii="Times New Roman" w:hAnsi="Times New Roman" w:eastAsia="黑体" w:cs="Times New Roman"/>
          <w:sz w:val="32"/>
          <w:szCs w:val="30"/>
        </w:rPr>
      </w:pPr>
      <w:r>
        <w:rPr>
          <w:rFonts w:ascii="Times New Roman" w:hAnsi="Times New Roman" w:eastAsia="黑体" w:cs="Times New Roman"/>
          <w:sz w:val="32"/>
          <w:szCs w:val="30"/>
        </w:rPr>
        <w:t>三、审核时间</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1.学区内户籍适龄儿童</w:t>
      </w:r>
      <w:r>
        <w:rPr>
          <w:rFonts w:ascii="Times New Roman" w:hAnsi="Times New Roman" w:eastAsia="仿宋_GB2312" w:cs="Times New Roman"/>
          <w:sz w:val="32"/>
          <w:szCs w:val="32"/>
        </w:rPr>
        <w:t>、少年。（</w:t>
      </w:r>
      <w:r>
        <w:rPr>
          <w:rFonts w:ascii="Times New Roman" w:hAnsi="Times New Roman" w:eastAsia="仿宋_GB2312" w:cs="Times New Roman"/>
          <w:sz w:val="32"/>
          <w:szCs w:val="30"/>
        </w:rPr>
        <w:t>户籍与住址一致</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（6月</w:t>
      </w:r>
      <w:r>
        <w:rPr>
          <w:rFonts w:hint="eastAsia" w:ascii="Times New Roman" w:hAnsi="Times New Roman" w:eastAsia="仿宋_GB2312" w:cs="Times New Roman"/>
          <w:sz w:val="32"/>
          <w:szCs w:val="30"/>
        </w:rPr>
        <w:t>10</w:t>
      </w:r>
      <w:r>
        <w:rPr>
          <w:rFonts w:ascii="Times New Roman" w:hAnsi="Times New Roman" w:eastAsia="仿宋_GB2312" w:cs="Times New Roman"/>
          <w:sz w:val="32"/>
          <w:szCs w:val="30"/>
        </w:rPr>
        <w:t>日9:00至6月</w:t>
      </w:r>
      <w:r>
        <w:rPr>
          <w:rFonts w:hint="eastAsia" w:ascii="Times New Roman" w:hAnsi="Times New Roman" w:eastAsia="仿宋_GB2312" w:cs="Times New Roman"/>
          <w:sz w:val="32"/>
          <w:szCs w:val="30"/>
        </w:rPr>
        <w:t>20</w:t>
      </w:r>
      <w:r>
        <w:rPr>
          <w:rFonts w:ascii="Times New Roman" w:hAnsi="Times New Roman" w:eastAsia="仿宋_GB2312" w:cs="Times New Roman"/>
          <w:sz w:val="32"/>
          <w:szCs w:val="30"/>
        </w:rPr>
        <w:t>日17:00）</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2.外来务工人员随迁子女、政策规定准入类等。</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w:t>
      </w:r>
      <w:r>
        <w:rPr>
          <w:rFonts w:hint="eastAsia" w:ascii="Times New Roman" w:hAnsi="Times New Roman" w:eastAsia="仿宋_GB2312" w:cs="Times New Roman"/>
          <w:sz w:val="32"/>
          <w:szCs w:val="30"/>
        </w:rPr>
        <w:t>6</w:t>
      </w:r>
      <w:r>
        <w:rPr>
          <w:rFonts w:ascii="Times New Roman" w:hAnsi="Times New Roman" w:eastAsia="仿宋_GB2312" w:cs="Times New Roman"/>
          <w:sz w:val="32"/>
          <w:szCs w:val="30"/>
        </w:rPr>
        <w:t>月</w:t>
      </w:r>
      <w:r>
        <w:rPr>
          <w:rFonts w:hint="eastAsia" w:ascii="Times New Roman" w:hAnsi="Times New Roman" w:eastAsia="仿宋_GB2312" w:cs="Times New Roman"/>
          <w:sz w:val="32"/>
          <w:szCs w:val="30"/>
        </w:rPr>
        <w:t>21</w:t>
      </w:r>
      <w:r>
        <w:rPr>
          <w:rFonts w:ascii="Times New Roman" w:hAnsi="Times New Roman" w:eastAsia="仿宋_GB2312" w:cs="Times New Roman"/>
          <w:sz w:val="32"/>
          <w:szCs w:val="30"/>
        </w:rPr>
        <w:t>日9:00至</w:t>
      </w:r>
      <w:r>
        <w:rPr>
          <w:rFonts w:hint="eastAsia" w:ascii="Times New Roman" w:hAnsi="Times New Roman" w:eastAsia="仿宋_GB2312" w:cs="Times New Roman"/>
          <w:sz w:val="32"/>
          <w:szCs w:val="30"/>
        </w:rPr>
        <w:t>6</w:t>
      </w:r>
      <w:r>
        <w:rPr>
          <w:rFonts w:ascii="Times New Roman" w:hAnsi="Times New Roman" w:eastAsia="仿宋_GB2312" w:cs="Times New Roman"/>
          <w:sz w:val="32"/>
          <w:szCs w:val="30"/>
        </w:rPr>
        <w:t>月</w:t>
      </w:r>
      <w:r>
        <w:rPr>
          <w:rFonts w:hint="eastAsia" w:ascii="Times New Roman" w:hAnsi="Times New Roman" w:eastAsia="仿宋_GB2312" w:cs="Times New Roman"/>
          <w:sz w:val="32"/>
          <w:szCs w:val="30"/>
        </w:rPr>
        <w:t>24</w:t>
      </w:r>
      <w:r>
        <w:rPr>
          <w:rFonts w:ascii="Times New Roman" w:hAnsi="Times New Roman" w:eastAsia="仿宋_GB2312" w:cs="Times New Roman"/>
          <w:sz w:val="32"/>
          <w:szCs w:val="30"/>
        </w:rPr>
        <w:t>日17:00）</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四、信息审核</w:t>
      </w:r>
    </w:p>
    <w:p>
      <w:pPr>
        <w:spacing w:line="560" w:lineRule="exact"/>
        <w:ind w:firstLine="640" w:firstLineChars="200"/>
        <w:rPr>
          <w:rFonts w:ascii="Times New Roman" w:hAnsi="Times New Roman" w:eastAsia="华文楷体" w:cs="Times New Roman"/>
          <w:sz w:val="32"/>
          <w:szCs w:val="32"/>
        </w:rPr>
      </w:pPr>
      <w:r>
        <w:rPr>
          <w:rFonts w:ascii="Times New Roman" w:hAnsi="Times New Roman" w:eastAsia="华文楷体" w:cs="Times New Roman"/>
          <w:sz w:val="32"/>
          <w:szCs w:val="32"/>
        </w:rPr>
        <w:t>（一）入学条件</w:t>
      </w:r>
    </w:p>
    <w:p>
      <w:pPr>
        <w:adjustRightInd w:val="0"/>
        <w:spacing w:line="560" w:lineRule="exact"/>
        <w:ind w:firstLine="640"/>
        <w:rPr>
          <w:rFonts w:ascii="Times New Roman" w:hAnsi="Times New Roman" w:eastAsia="仿宋_GB2312" w:cs="Times New Roman"/>
          <w:bCs/>
          <w:spacing w:val="8"/>
          <w:sz w:val="32"/>
          <w:szCs w:val="32"/>
          <w:shd w:val="clear" w:color="auto" w:fill="FFFFFF"/>
        </w:rPr>
      </w:pPr>
      <w:r>
        <w:rPr>
          <w:rFonts w:ascii="Times New Roman" w:hAnsi="Times New Roman" w:eastAsia="仿宋_GB2312" w:cs="Times New Roman"/>
          <w:sz w:val="32"/>
          <w:szCs w:val="32"/>
        </w:rPr>
        <w:t>小学：</w:t>
      </w:r>
      <w:r>
        <w:rPr>
          <w:rFonts w:ascii="Times New Roman" w:hAnsi="Times New Roman" w:eastAsia="仿宋_GB2312" w:cs="Times New Roman"/>
          <w:bCs/>
          <w:spacing w:val="8"/>
          <w:sz w:val="32"/>
          <w:szCs w:val="32"/>
          <w:shd w:val="clear" w:color="auto" w:fill="FFFFFF"/>
        </w:rPr>
        <w:t>201</w:t>
      </w:r>
      <w:r>
        <w:rPr>
          <w:rFonts w:hint="eastAsia" w:ascii="Times New Roman" w:hAnsi="Times New Roman" w:eastAsia="仿宋_GB2312" w:cs="Times New Roman"/>
          <w:bCs/>
          <w:spacing w:val="8"/>
          <w:sz w:val="32"/>
          <w:szCs w:val="32"/>
          <w:shd w:val="clear" w:color="auto" w:fill="FFFFFF"/>
        </w:rPr>
        <w:t>5</w:t>
      </w:r>
      <w:r>
        <w:rPr>
          <w:rFonts w:ascii="Times New Roman" w:hAnsi="Times New Roman" w:eastAsia="仿宋_GB2312" w:cs="Times New Roman"/>
          <w:bCs/>
          <w:spacing w:val="8"/>
          <w:sz w:val="32"/>
          <w:szCs w:val="32"/>
          <w:shd w:val="clear" w:color="auto" w:fill="FFFFFF"/>
        </w:rPr>
        <w:t>年8月31日（含8月31日）以前出生的沣西新城户籍适龄儿童、进城务工人员随迁子女、外地户籍符合政策准入类学生。</w:t>
      </w:r>
    </w:p>
    <w:p>
      <w:pPr>
        <w:adjustRightInd w:val="0"/>
        <w:spacing w:line="560" w:lineRule="exact"/>
        <w:ind w:firstLine="640"/>
        <w:rPr>
          <w:rFonts w:ascii="Times New Roman" w:hAnsi="Times New Roman" w:eastAsia="仿宋_GB2312" w:cs="Times New Roman"/>
          <w:bCs/>
          <w:spacing w:val="8"/>
          <w:sz w:val="32"/>
          <w:szCs w:val="32"/>
          <w:shd w:val="clear" w:color="auto" w:fill="FFFFFF"/>
        </w:rPr>
      </w:pPr>
      <w:r>
        <w:rPr>
          <w:rFonts w:ascii="Times New Roman" w:hAnsi="Times New Roman" w:eastAsia="仿宋_GB2312" w:cs="Times New Roman"/>
          <w:bCs/>
          <w:spacing w:val="8"/>
          <w:sz w:val="32"/>
          <w:szCs w:val="32"/>
          <w:shd w:val="clear" w:color="auto" w:fill="FFFFFF"/>
        </w:rPr>
        <w:t>初中：具有沣西新城户籍或沣西新城学校学籍的小学应届毕业生，进城务工人员随迁子女、外地符合政策规定准入类学生。</w:t>
      </w:r>
    </w:p>
    <w:p>
      <w:pPr>
        <w:spacing w:line="560" w:lineRule="exact"/>
        <w:ind w:firstLine="640"/>
        <w:rPr>
          <w:rFonts w:ascii="Times New Roman" w:hAnsi="Times New Roman" w:eastAsia="仿宋_GB2312" w:cs="Times New Roman"/>
          <w:sz w:val="32"/>
          <w:szCs w:val="30"/>
        </w:rPr>
      </w:pPr>
      <w:r>
        <w:rPr>
          <w:rFonts w:ascii="Times New Roman" w:hAnsi="Times New Roman" w:eastAsia="仿宋_GB2312" w:cs="Times New Roman"/>
          <w:sz w:val="32"/>
          <w:szCs w:val="30"/>
        </w:rPr>
        <w:t>适龄儿童、少年因身体状况需要延缓入学的，其父母（法定监护人）要向所属地村（社区）、街道办或学区内学校、教育卫体局提出书面申请，批准备案。</w:t>
      </w:r>
    </w:p>
    <w:p>
      <w:pPr>
        <w:spacing w:line="560" w:lineRule="exact"/>
        <w:ind w:firstLine="640" w:firstLineChars="200"/>
        <w:rPr>
          <w:rFonts w:ascii="Times New Roman" w:hAnsi="Times New Roman" w:eastAsia="华文楷体" w:cs="Times New Roman"/>
          <w:sz w:val="32"/>
          <w:szCs w:val="32"/>
        </w:rPr>
      </w:pPr>
      <w:r>
        <w:rPr>
          <w:rFonts w:hint="eastAsia" w:ascii="Times New Roman" w:hAnsi="Times New Roman" w:eastAsia="华文楷体" w:cs="Times New Roman"/>
          <w:sz w:val="32"/>
          <w:szCs w:val="32"/>
        </w:rPr>
        <w:t>（二）</w:t>
      </w:r>
      <w:r>
        <w:rPr>
          <w:rFonts w:ascii="Times New Roman" w:hAnsi="Times New Roman" w:eastAsia="华文楷体" w:cs="Times New Roman"/>
          <w:sz w:val="32"/>
          <w:szCs w:val="32"/>
        </w:rPr>
        <w:t>资料审核</w:t>
      </w:r>
    </w:p>
    <w:p>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辖区所有适龄儿童、少年入学信息审核需填写</w:t>
      </w:r>
      <w:r>
        <w:rPr>
          <w:rFonts w:ascii="Times New Roman" w:hAnsi="Times New Roman" w:eastAsia="仿宋_GB2312" w:cs="Times New Roman"/>
          <w:spacing w:val="-6"/>
          <w:sz w:val="32"/>
          <w:szCs w:val="32"/>
        </w:rPr>
        <w:t>《西安市义务教育招生入学信息审核登记表》，并提供相关证明材料。</w:t>
      </w:r>
    </w:p>
    <w:p>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1.填写</w:t>
      </w:r>
      <w:r>
        <w:rPr>
          <w:rFonts w:ascii="Times New Roman" w:hAnsi="Times New Roman" w:eastAsia="仿宋_GB2312" w:cs="Times New Roman"/>
          <w:spacing w:val="-6"/>
          <w:sz w:val="32"/>
          <w:szCs w:val="32"/>
        </w:rPr>
        <w:t>《西安市义务教育招生入学信息审核登记表》。</w:t>
      </w:r>
      <w:r>
        <w:rPr>
          <w:rFonts w:ascii="Times New Roman" w:hAnsi="Times New Roman" w:eastAsia="仿宋_GB2312" w:cs="Times New Roman"/>
          <w:sz w:val="32"/>
          <w:szCs w:val="32"/>
        </w:rPr>
        <w:t>学生及其家长登录西安市教育局门户网站、西安市义务教育招生入学管理平台（网址：http: //www. xaywjy. com）（以下简称“招生平台”）及其微信公众号（xaywjy）自行下载并填写《西安市义务教育招生入学信息审核登记表》（见附件4）</w:t>
      </w:r>
    </w:p>
    <w:p>
      <w:pPr>
        <w:spacing w:line="560" w:lineRule="exact"/>
        <w:ind w:left="420" w:leftChars="200" w:firstLine="308" w:firstLineChars="1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2.相关材料类型如下：</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学区内户籍适龄儿童、少年。幼升小提供户口本和《预防接种证》，小升初提供户口本、学籍证明(就读小学提供并加盖公章）。</w:t>
      </w:r>
    </w:p>
    <w:p>
      <w:pPr>
        <w:numPr>
          <w:ilvl w:val="0"/>
          <w:numId w:val="1"/>
        </w:num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外来务工人员随迁子女。需提供“</w:t>
      </w:r>
      <w:r>
        <w:rPr>
          <w:rFonts w:hint="eastAsia" w:ascii="仿宋_GB2312" w:eastAsia="仿宋_GB2312"/>
          <w:sz w:val="32"/>
          <w:szCs w:val="32"/>
        </w:rPr>
        <w:t>居住、务工、户籍、流出”证明</w:t>
      </w:r>
      <w:r>
        <w:rPr>
          <w:rFonts w:ascii="Times New Roman" w:hAnsi="Times New Roman" w:eastAsia="仿宋_GB2312" w:cs="Times New Roman"/>
          <w:sz w:val="32"/>
          <w:szCs w:val="32"/>
        </w:rPr>
        <w:t>材料，幼升小还需提供《预防接种证》，小升初还需提供学籍证明。</w:t>
      </w:r>
    </w:p>
    <w:p>
      <w:pPr>
        <w:numPr>
          <w:ilvl w:val="0"/>
          <w:numId w:val="1"/>
        </w:num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外地户籍符合政策准入类学生。提供户口本及西咸新区义务教育外地户籍政策规定准入类相关材料，幼升小还需《预防接种证》，小升初还需提供学籍证明。</w:t>
      </w:r>
    </w:p>
    <w:p>
      <w:pPr>
        <w:numPr>
          <w:ilvl w:val="0"/>
          <w:numId w:val="1"/>
        </w:num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集体户落户人员子女。幼升小提供户口本和《预防接种证》，小升初提供户口本、学籍证明，还需提供实际居住证明及住房合同。</w:t>
      </w:r>
    </w:p>
    <w:p>
      <w:pPr>
        <w:numPr>
          <w:ilvl w:val="0"/>
          <w:numId w:val="1"/>
        </w:num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Cs/>
          <w:sz w:val="32"/>
          <w:szCs w:val="30"/>
        </w:rPr>
        <w:t>因拆迁改造过渡期内造成的人户分离的沣西新城户籍适龄儿童、少年。</w:t>
      </w:r>
      <w:r>
        <w:rPr>
          <w:rFonts w:ascii="Times New Roman" w:hAnsi="Times New Roman" w:eastAsia="仿宋_GB2312" w:cs="Times New Roman"/>
          <w:sz w:val="32"/>
          <w:szCs w:val="32"/>
        </w:rPr>
        <w:t>幼升小提供户口本和《预防接种证》，小升初提供户口本、学籍证明，</w:t>
      </w:r>
      <w:r>
        <w:rPr>
          <w:rFonts w:ascii="Times New Roman" w:hAnsi="Times New Roman" w:eastAsia="仿宋_GB2312" w:cs="Times New Roman"/>
          <w:bCs/>
          <w:sz w:val="32"/>
          <w:szCs w:val="30"/>
        </w:rPr>
        <w:t>还需提供实际居住证明、住房合同和拆迁凭证（或村委会、街道办共同出具的拆迁证明）。</w:t>
      </w:r>
    </w:p>
    <w:p>
      <w:pPr>
        <w:numPr>
          <w:ilvl w:val="0"/>
          <w:numId w:val="1"/>
        </w:num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其他情形按有关要求提供资料。</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以上所有材料需提供原件及复印件。</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3.审核流程</w:t>
      </w:r>
    </w:p>
    <w:p>
      <w:pPr>
        <w:spacing w:line="560" w:lineRule="exact"/>
        <w:ind w:firstLine="640" w:firstLineChars="200"/>
        <w:jc w:val="left"/>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（1）家长提交</w:t>
      </w:r>
      <w:r>
        <w:rPr>
          <w:rFonts w:ascii="Times New Roman" w:hAnsi="Times New Roman" w:eastAsia="仿宋_GB2312" w:cs="Times New Roman"/>
          <w:spacing w:val="-6"/>
          <w:sz w:val="32"/>
          <w:szCs w:val="32"/>
        </w:rPr>
        <w:t>《西安市义务教育招生入学信息审核登记表》，填报意愿学校。</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（2）确定类型（学区内户籍、外来务工人员随迁子女、政策准入类等）。</w:t>
      </w:r>
    </w:p>
    <w:p>
      <w:pPr>
        <w:spacing w:line="560" w:lineRule="exact"/>
        <w:ind w:firstLine="64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（3）审核资料。注意：小学入学户口本需认真查验入学年龄段，学籍信息需查验是否当年毕业，</w:t>
      </w:r>
      <w:r>
        <w:rPr>
          <w:rFonts w:hint="eastAsia" w:ascii="仿宋_GB2312" w:eastAsia="仿宋_GB2312"/>
          <w:sz w:val="32"/>
          <w:szCs w:val="32"/>
        </w:rPr>
        <w:t>“居住、务工、户籍、流出”</w:t>
      </w:r>
      <w:r>
        <w:rPr>
          <w:rFonts w:ascii="Times New Roman" w:hAnsi="Times New Roman" w:eastAsia="仿宋_GB2312" w:cs="Times New Roman"/>
          <w:spacing w:val="-6"/>
          <w:sz w:val="32"/>
          <w:szCs w:val="32"/>
        </w:rPr>
        <w:t>材料按照要求查验。指定审核点</w:t>
      </w:r>
      <w:r>
        <w:rPr>
          <w:rFonts w:ascii="Times New Roman" w:hAnsi="Times New Roman" w:eastAsia="仿宋_GB2312" w:cs="Times New Roman"/>
          <w:sz w:val="32"/>
          <w:szCs w:val="30"/>
        </w:rPr>
        <w:t>非学区学生相关学校应单独登记造册。</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（4）信息输入。在义务教育招生入学平台输入相关信息，生成报名条，家长（监护人）签字确认相关信息。</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（5）发放《报名条》。</w:t>
      </w:r>
    </w:p>
    <w:p>
      <w:pPr>
        <w:spacing w:line="560" w:lineRule="exact"/>
        <w:ind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（6）留存资料。学校要</w:t>
      </w:r>
      <w:r>
        <w:rPr>
          <w:rFonts w:ascii="Times New Roman" w:hAnsi="Times New Roman" w:eastAsia="仿宋_GB2312" w:cs="Times New Roman"/>
          <w:sz w:val="32"/>
          <w:szCs w:val="32"/>
        </w:rPr>
        <w:t>将复印件附在信息审核登记表、后面一并装订留存,教育卫体局将随机进行检查。</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西安市义务教育招生入学信息审核登记表</w:t>
      </w:r>
    </w:p>
    <w:tbl>
      <w:tblPr>
        <w:tblStyle w:val="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638"/>
        <w:gridCol w:w="889"/>
        <w:gridCol w:w="1843"/>
        <w:gridCol w:w="120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学生姓名</w:t>
            </w:r>
          </w:p>
        </w:tc>
        <w:tc>
          <w:tcPr>
            <w:tcW w:w="1638" w:type="dxa"/>
            <w:vAlign w:val="center"/>
          </w:tcPr>
          <w:p>
            <w:pPr>
              <w:spacing w:line="540" w:lineRule="exact"/>
              <w:jc w:val="center"/>
              <w:rPr>
                <w:rFonts w:ascii="仿宋_GB2312" w:eastAsia="仿宋_GB2312"/>
                <w:sz w:val="28"/>
                <w:szCs w:val="28"/>
                <w:u w:val="single"/>
              </w:rPr>
            </w:pPr>
          </w:p>
        </w:tc>
        <w:tc>
          <w:tcPr>
            <w:tcW w:w="889"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性别</w:t>
            </w:r>
          </w:p>
        </w:tc>
        <w:tc>
          <w:tcPr>
            <w:tcW w:w="1843" w:type="dxa"/>
            <w:vAlign w:val="center"/>
          </w:tcPr>
          <w:p>
            <w:pPr>
              <w:spacing w:line="540" w:lineRule="exact"/>
              <w:jc w:val="center"/>
              <w:rPr>
                <w:rFonts w:ascii="仿宋_GB2312" w:eastAsia="仿宋_GB2312"/>
                <w:sz w:val="28"/>
                <w:szCs w:val="28"/>
              </w:rPr>
            </w:pPr>
          </w:p>
        </w:tc>
        <w:tc>
          <w:tcPr>
            <w:tcW w:w="1205" w:type="dxa"/>
            <w:vAlign w:val="center"/>
          </w:tcPr>
          <w:p>
            <w:pPr>
              <w:spacing w:line="540" w:lineRule="exact"/>
              <w:jc w:val="center"/>
              <w:rPr>
                <w:rFonts w:ascii="仿宋_GB2312" w:eastAsia="仿宋_GB2312"/>
                <w:sz w:val="28"/>
                <w:szCs w:val="28"/>
                <w:u w:val="single"/>
              </w:rPr>
            </w:pPr>
            <w:r>
              <w:rPr>
                <w:rFonts w:hint="eastAsia" w:ascii="仿宋_GB2312" w:eastAsia="仿宋_GB2312"/>
                <w:sz w:val="28"/>
                <w:szCs w:val="28"/>
              </w:rPr>
              <w:t>民族</w:t>
            </w:r>
          </w:p>
        </w:tc>
        <w:tc>
          <w:tcPr>
            <w:tcW w:w="2144" w:type="dxa"/>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出生年月</w:t>
            </w:r>
          </w:p>
        </w:tc>
        <w:tc>
          <w:tcPr>
            <w:tcW w:w="2527" w:type="dxa"/>
            <w:gridSpan w:val="2"/>
            <w:vAlign w:val="center"/>
          </w:tcPr>
          <w:p>
            <w:pPr>
              <w:spacing w:line="540" w:lineRule="exact"/>
              <w:jc w:val="center"/>
              <w:rPr>
                <w:rFonts w:ascii="仿宋_GB2312" w:eastAsia="仿宋_GB2312"/>
                <w:sz w:val="28"/>
                <w:szCs w:val="28"/>
              </w:rPr>
            </w:pPr>
          </w:p>
        </w:tc>
        <w:tc>
          <w:tcPr>
            <w:tcW w:w="1843"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身份证号码</w:t>
            </w:r>
          </w:p>
        </w:tc>
        <w:tc>
          <w:tcPr>
            <w:tcW w:w="3349" w:type="dxa"/>
            <w:gridSpan w:val="2"/>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hAnsi="宋体" w:eastAsia="仿宋_GB2312"/>
                <w:sz w:val="28"/>
                <w:szCs w:val="28"/>
              </w:rPr>
              <w:t>毕业学校</w:t>
            </w:r>
          </w:p>
        </w:tc>
        <w:tc>
          <w:tcPr>
            <w:tcW w:w="2527" w:type="dxa"/>
            <w:gridSpan w:val="2"/>
            <w:vAlign w:val="center"/>
          </w:tcPr>
          <w:p>
            <w:pPr>
              <w:spacing w:line="540" w:lineRule="exact"/>
              <w:jc w:val="center"/>
              <w:rPr>
                <w:rFonts w:ascii="仿宋_GB2312" w:eastAsia="仿宋_GB2312"/>
                <w:sz w:val="28"/>
                <w:szCs w:val="28"/>
              </w:rPr>
            </w:pPr>
          </w:p>
        </w:tc>
        <w:tc>
          <w:tcPr>
            <w:tcW w:w="1843" w:type="dxa"/>
            <w:vAlign w:val="center"/>
          </w:tcPr>
          <w:p>
            <w:pPr>
              <w:spacing w:line="540" w:lineRule="exact"/>
              <w:jc w:val="center"/>
              <w:rPr>
                <w:rFonts w:ascii="仿宋_GB2312" w:eastAsia="仿宋_GB2312"/>
                <w:sz w:val="28"/>
                <w:szCs w:val="28"/>
              </w:rPr>
            </w:pPr>
            <w:r>
              <w:rPr>
                <w:rFonts w:hint="eastAsia" w:ascii="仿宋_GB2312" w:hAnsi="宋体" w:eastAsia="仿宋_GB2312"/>
                <w:sz w:val="28"/>
                <w:szCs w:val="28"/>
              </w:rPr>
              <w:t>学籍号</w:t>
            </w:r>
          </w:p>
        </w:tc>
        <w:tc>
          <w:tcPr>
            <w:tcW w:w="3349" w:type="dxa"/>
            <w:gridSpan w:val="2"/>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户籍地址</w:t>
            </w:r>
          </w:p>
        </w:tc>
        <w:tc>
          <w:tcPr>
            <w:tcW w:w="7719" w:type="dxa"/>
            <w:gridSpan w:val="5"/>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65" w:type="dxa"/>
            <w:vAlign w:val="center"/>
          </w:tcPr>
          <w:p>
            <w:pPr>
              <w:spacing w:line="540" w:lineRule="exact"/>
              <w:ind w:firstLine="280" w:firstLineChars="100"/>
              <w:rPr>
                <w:rFonts w:ascii="仿宋_GB2312" w:eastAsia="仿宋_GB2312"/>
                <w:sz w:val="28"/>
                <w:szCs w:val="28"/>
              </w:rPr>
            </w:pPr>
            <w:r>
              <w:rPr>
                <w:rFonts w:hint="eastAsia" w:ascii="仿宋_GB2312" w:eastAsia="仿宋_GB2312"/>
                <w:sz w:val="28"/>
                <w:szCs w:val="28"/>
              </w:rPr>
              <w:t>家庭住址</w:t>
            </w:r>
          </w:p>
        </w:tc>
        <w:tc>
          <w:tcPr>
            <w:tcW w:w="7719" w:type="dxa"/>
            <w:gridSpan w:val="5"/>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父亲姓名</w:t>
            </w:r>
          </w:p>
        </w:tc>
        <w:tc>
          <w:tcPr>
            <w:tcW w:w="2527" w:type="dxa"/>
            <w:gridSpan w:val="2"/>
            <w:vAlign w:val="center"/>
          </w:tcPr>
          <w:p>
            <w:pPr>
              <w:spacing w:line="540" w:lineRule="exact"/>
              <w:jc w:val="center"/>
              <w:rPr>
                <w:rFonts w:ascii="仿宋_GB2312" w:eastAsia="仿宋_GB2312"/>
                <w:sz w:val="28"/>
                <w:szCs w:val="28"/>
              </w:rPr>
            </w:pPr>
          </w:p>
        </w:tc>
        <w:tc>
          <w:tcPr>
            <w:tcW w:w="1843"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母亲姓名</w:t>
            </w:r>
          </w:p>
        </w:tc>
        <w:tc>
          <w:tcPr>
            <w:tcW w:w="3349" w:type="dxa"/>
            <w:gridSpan w:val="2"/>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身份证号码</w:t>
            </w:r>
          </w:p>
        </w:tc>
        <w:tc>
          <w:tcPr>
            <w:tcW w:w="2527" w:type="dxa"/>
            <w:gridSpan w:val="2"/>
            <w:vAlign w:val="center"/>
          </w:tcPr>
          <w:p>
            <w:pPr>
              <w:spacing w:line="540" w:lineRule="exact"/>
              <w:jc w:val="center"/>
              <w:rPr>
                <w:rFonts w:ascii="仿宋_GB2312" w:eastAsia="仿宋_GB2312"/>
                <w:sz w:val="28"/>
                <w:szCs w:val="28"/>
              </w:rPr>
            </w:pPr>
          </w:p>
        </w:tc>
        <w:tc>
          <w:tcPr>
            <w:tcW w:w="1843"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身份证号码</w:t>
            </w:r>
          </w:p>
        </w:tc>
        <w:tc>
          <w:tcPr>
            <w:tcW w:w="3349" w:type="dxa"/>
            <w:gridSpan w:val="2"/>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65" w:type="dxa"/>
            <w:vAlign w:val="center"/>
          </w:tcPr>
          <w:p>
            <w:pPr>
              <w:spacing w:line="540" w:lineRule="exact"/>
              <w:jc w:val="center"/>
              <w:rPr>
                <w:rFonts w:ascii="仿宋_GB2312" w:eastAsia="仿宋_GB2312"/>
                <w:sz w:val="28"/>
                <w:szCs w:val="28"/>
              </w:rPr>
            </w:pPr>
            <w:r>
              <w:rPr>
                <w:rFonts w:hint="eastAsia" w:ascii="仿宋_GB2312" w:hAnsi="宋体" w:eastAsia="仿宋_GB2312"/>
                <w:sz w:val="28"/>
                <w:szCs w:val="28"/>
              </w:rPr>
              <w:t>联系电话</w:t>
            </w:r>
          </w:p>
        </w:tc>
        <w:tc>
          <w:tcPr>
            <w:tcW w:w="2527" w:type="dxa"/>
            <w:gridSpan w:val="2"/>
            <w:vAlign w:val="center"/>
          </w:tcPr>
          <w:p>
            <w:pPr>
              <w:spacing w:line="540" w:lineRule="exact"/>
              <w:jc w:val="center"/>
              <w:rPr>
                <w:rFonts w:ascii="仿宋_GB2312" w:eastAsia="仿宋_GB2312"/>
                <w:sz w:val="28"/>
                <w:szCs w:val="28"/>
              </w:rPr>
            </w:pPr>
          </w:p>
        </w:tc>
        <w:tc>
          <w:tcPr>
            <w:tcW w:w="1843" w:type="dxa"/>
            <w:vAlign w:val="center"/>
          </w:tcPr>
          <w:p>
            <w:pPr>
              <w:spacing w:line="540" w:lineRule="exact"/>
              <w:jc w:val="center"/>
              <w:rPr>
                <w:rFonts w:ascii="仿宋_GB2312" w:eastAsia="仿宋_GB2312"/>
                <w:sz w:val="28"/>
                <w:szCs w:val="28"/>
              </w:rPr>
            </w:pPr>
            <w:r>
              <w:rPr>
                <w:rFonts w:hint="eastAsia" w:ascii="仿宋_GB2312" w:hAnsi="宋体" w:eastAsia="仿宋_GB2312"/>
                <w:sz w:val="28"/>
                <w:szCs w:val="28"/>
              </w:rPr>
              <w:t>联系电话</w:t>
            </w:r>
          </w:p>
        </w:tc>
        <w:tc>
          <w:tcPr>
            <w:tcW w:w="3349" w:type="dxa"/>
            <w:gridSpan w:val="2"/>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584" w:type="dxa"/>
            <w:gridSpan w:val="6"/>
            <w:vAlign w:val="center"/>
          </w:tcPr>
          <w:p>
            <w:pPr>
              <w:spacing w:line="460" w:lineRule="exact"/>
              <w:ind w:firstLine="562" w:firstLineChars="200"/>
              <w:rPr>
                <w:rFonts w:ascii="仿宋_GB2312" w:hAnsi="宋体" w:eastAsia="仿宋_GB2312"/>
                <w:bCs/>
                <w:kern w:val="0"/>
                <w:sz w:val="28"/>
                <w:szCs w:val="28"/>
              </w:rPr>
            </w:pPr>
            <w:r>
              <w:rPr>
                <w:rFonts w:hint="eastAsia" w:ascii="仿宋_GB2312" w:hAnsi="宋体" w:eastAsia="仿宋_GB2312"/>
                <w:b/>
                <w:bCs/>
                <w:kern w:val="0"/>
                <w:sz w:val="28"/>
                <w:szCs w:val="28"/>
              </w:rPr>
              <w:t>家长须知：</w:t>
            </w:r>
            <w:r>
              <w:rPr>
                <w:rFonts w:hint="eastAsia" w:ascii="仿宋_GB2312" w:hAnsi="宋体" w:eastAsia="仿宋_GB2312"/>
                <w:bCs/>
                <w:kern w:val="0"/>
                <w:sz w:val="28"/>
                <w:szCs w:val="28"/>
              </w:rPr>
              <w:t>入学信息审核通过后取得《报名条》，确定在公办学校就读的，不再进行网上报名；选择民办学校、愿意承担民办学校学费的家长和学生，持《报名条》进行网上报名，每名学生选报一所民办学校。未被民办学校录取的学生，由各区县、开发区教育局安排到对应学区公办学校，若无空余学位，按照“参考意愿、相对就近、统筹兜底”的原则，安排到其他公办学校入学。</w:t>
            </w:r>
          </w:p>
          <w:p>
            <w:pPr>
              <w:spacing w:line="460" w:lineRule="exact"/>
              <w:ind w:firstLine="562" w:firstLineChars="200"/>
              <w:rPr>
                <w:rFonts w:ascii="仿宋_GB2312" w:hAnsi="宋体" w:eastAsia="仿宋_GB2312"/>
                <w:bCs/>
                <w:kern w:val="0"/>
                <w:sz w:val="28"/>
                <w:szCs w:val="28"/>
              </w:rPr>
            </w:pPr>
            <w:r>
              <w:rPr>
                <w:rFonts w:hint="eastAsia" w:ascii="仿宋_GB2312" w:hAnsi="宋体" w:eastAsia="仿宋_GB2312"/>
                <w:b/>
                <w:bCs/>
                <w:kern w:val="0"/>
                <w:sz w:val="28"/>
                <w:szCs w:val="28"/>
              </w:rPr>
              <w:t>提示：</w:t>
            </w:r>
            <w:r>
              <w:rPr>
                <w:rFonts w:hint="eastAsia" w:ascii="仿宋_GB2312" w:hAnsi="宋体" w:eastAsia="仿宋_GB2312"/>
                <w:bCs/>
                <w:kern w:val="0"/>
                <w:sz w:val="28"/>
                <w:szCs w:val="28"/>
              </w:rPr>
              <w:t>家长应对填写信息和提供入学资料的真实性负责。</w:t>
            </w:r>
          </w:p>
          <w:p>
            <w:pPr>
              <w:spacing w:line="540" w:lineRule="exact"/>
              <w:rPr>
                <w:rFonts w:ascii="仿宋_GB2312" w:hAnsi="宋体" w:eastAsia="仿宋_GB2312"/>
                <w:kern w:val="0"/>
                <w:sz w:val="28"/>
                <w:szCs w:val="28"/>
              </w:rPr>
            </w:pPr>
            <w:r>
              <w:rPr>
                <w:rFonts w:ascii="仿宋_GB2312" w:hAnsi="宋体" w:eastAsia="仿宋_GB2312"/>
                <w:kern w:val="0"/>
                <w:sz w:val="24"/>
              </w:rPr>
              <w:t xml:space="preserve">                                </w:t>
            </w:r>
            <w:r>
              <w:rPr>
                <w:rFonts w:ascii="仿宋_GB2312" w:hAnsi="宋体" w:eastAsia="仿宋_GB2312"/>
                <w:kern w:val="0"/>
                <w:sz w:val="28"/>
                <w:szCs w:val="28"/>
              </w:rPr>
              <w:t xml:space="preserve">      </w:t>
            </w:r>
            <w:r>
              <w:rPr>
                <w:rFonts w:hint="eastAsia" w:ascii="仿宋_GB2312" w:hAnsi="宋体" w:eastAsia="仿宋_GB2312"/>
                <w:kern w:val="0"/>
                <w:sz w:val="28"/>
                <w:szCs w:val="28"/>
              </w:rPr>
              <w:t>家长签名：</w:t>
            </w:r>
          </w:p>
          <w:p>
            <w:pPr>
              <w:spacing w:line="400" w:lineRule="exact"/>
              <w:jc w:val="center"/>
              <w:rPr>
                <w:rFonts w:ascii="仿宋_GB2312" w:eastAsia="仿宋_GB2312"/>
                <w:sz w:val="28"/>
                <w:szCs w:val="28"/>
              </w:rPr>
            </w:pPr>
            <w:r>
              <w:rPr>
                <w:rFonts w:ascii="仿宋_GB2312" w:hAnsi="宋体" w:eastAsia="仿宋_GB2312"/>
                <w:kern w:val="0"/>
                <w:sz w:val="24"/>
              </w:rPr>
              <w:t xml:space="preserve">                                         </w:t>
            </w:r>
            <w:r>
              <w:rPr>
                <w:rFonts w:ascii="仿宋_GB2312" w:hAnsi="宋体" w:eastAsia="仿宋_GB2312"/>
                <w:kern w:val="0"/>
                <w:sz w:val="28"/>
                <w:szCs w:val="28"/>
              </w:rPr>
              <w:t xml:space="preserve">        </w:t>
            </w:r>
            <w:r>
              <w:rPr>
                <w:rFonts w:hint="eastAsia" w:ascii="仿宋_GB2312" w:hAnsi="宋体" w:eastAsia="仿宋_GB2312"/>
                <w:kern w:val="0"/>
                <w:sz w:val="28"/>
                <w:szCs w:val="28"/>
              </w:rPr>
              <w:t>年</w:t>
            </w:r>
            <w:r>
              <w:rPr>
                <w:rFonts w:ascii="仿宋_GB2312" w:hAnsi="宋体" w:eastAsia="仿宋_GB2312"/>
                <w:kern w:val="0"/>
                <w:sz w:val="28"/>
                <w:szCs w:val="28"/>
              </w:rPr>
              <w:t xml:space="preserve">   </w:t>
            </w:r>
            <w:r>
              <w:rPr>
                <w:rFonts w:hint="eastAsia" w:ascii="仿宋_GB2312" w:hAnsi="宋体" w:eastAsia="仿宋_GB2312"/>
                <w:kern w:val="0"/>
                <w:sz w:val="28"/>
                <w:szCs w:val="28"/>
              </w:rPr>
              <w:t>月</w:t>
            </w:r>
            <w:r>
              <w:rPr>
                <w:rFonts w:ascii="仿宋_GB2312" w:hAnsi="宋体" w:eastAsia="仿宋_GB2312"/>
                <w:kern w:val="0"/>
                <w:sz w:val="28"/>
                <w:szCs w:val="28"/>
              </w:rPr>
              <w:t xml:space="preserve">   </w:t>
            </w:r>
            <w:r>
              <w:rPr>
                <w:rFonts w:hint="eastAsia" w:ascii="仿宋_GB2312" w:hAnsi="宋体" w:eastAsia="仿宋_GB2312"/>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392" w:type="dxa"/>
            <w:gridSpan w:val="3"/>
            <w:vAlign w:val="center"/>
          </w:tcPr>
          <w:p>
            <w:pPr>
              <w:spacing w:line="500" w:lineRule="exact"/>
              <w:rPr>
                <w:rFonts w:ascii="仿宋_GB2312" w:eastAsia="仿宋_GB2312"/>
                <w:sz w:val="28"/>
                <w:szCs w:val="28"/>
              </w:rPr>
            </w:pPr>
            <w:r>
              <w:rPr>
                <w:rFonts w:hint="eastAsia" w:ascii="仿宋_GB2312" w:eastAsia="仿宋_GB2312"/>
                <w:sz w:val="28"/>
                <w:szCs w:val="28"/>
              </w:rPr>
              <w:t>审核意见：</w:t>
            </w: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审核人签名：</w:t>
            </w:r>
          </w:p>
          <w:p>
            <w:pPr>
              <w:spacing w:line="500" w:lineRule="exact"/>
              <w:jc w:val="center"/>
              <w:rPr>
                <w:rFonts w:ascii="仿宋_GB2312" w:eastAsia="仿宋_GB2312"/>
                <w:sz w:val="28"/>
                <w:szCs w:val="28"/>
              </w:rPr>
            </w:pPr>
            <w:r>
              <w:rPr>
                <w:rFonts w:hint="eastAsia" w:ascii="仿宋_GB2312" w:eastAsia="仿宋_GB2312"/>
                <w:sz w:val="28"/>
                <w:szCs w:val="28"/>
              </w:rPr>
              <w:t xml:space="preserve">       年  月  日</w:t>
            </w:r>
          </w:p>
        </w:tc>
        <w:tc>
          <w:tcPr>
            <w:tcW w:w="5192" w:type="dxa"/>
            <w:gridSpan w:val="3"/>
            <w:vAlign w:val="center"/>
          </w:tcPr>
          <w:p>
            <w:pPr>
              <w:spacing w:line="540" w:lineRule="exact"/>
              <w:ind w:firstLine="700" w:firstLineChars="250"/>
              <w:jc w:val="center"/>
              <w:rPr>
                <w:rFonts w:ascii="仿宋_GB2312" w:eastAsia="仿宋_GB2312"/>
                <w:sz w:val="28"/>
                <w:szCs w:val="28"/>
              </w:rPr>
            </w:pPr>
          </w:p>
          <w:p>
            <w:pPr>
              <w:spacing w:line="500" w:lineRule="exact"/>
              <w:ind w:firstLine="1400" w:firstLineChars="500"/>
              <w:jc w:val="center"/>
              <w:rPr>
                <w:rFonts w:ascii="仿宋_GB2312" w:eastAsia="仿宋_GB2312"/>
                <w:sz w:val="28"/>
                <w:szCs w:val="28"/>
              </w:rPr>
            </w:pPr>
            <w:r>
              <w:rPr>
                <w:rFonts w:hint="eastAsia" w:ascii="仿宋_GB2312" w:eastAsia="仿宋_GB2312"/>
                <w:sz w:val="28"/>
                <w:szCs w:val="28"/>
              </w:rPr>
              <w:t>审核单位（盖章）</w:t>
            </w:r>
          </w:p>
          <w:p>
            <w:pPr>
              <w:spacing w:line="500" w:lineRule="exact"/>
              <w:ind w:firstLine="2380" w:firstLineChars="850"/>
              <w:rPr>
                <w:rFonts w:ascii="仿宋_GB2312" w:eastAsia="仿宋_GB2312"/>
                <w:sz w:val="28"/>
                <w:szCs w:val="28"/>
                <w:u w:val="single"/>
              </w:rPr>
            </w:pPr>
            <w:r>
              <w:rPr>
                <w:rFonts w:hint="eastAsia" w:ascii="仿宋_GB2312" w:eastAsia="仿宋_GB2312"/>
                <w:sz w:val="28"/>
                <w:szCs w:val="28"/>
              </w:rPr>
              <w:t>年   月   日</w:t>
            </w:r>
          </w:p>
        </w:tc>
      </w:tr>
    </w:tbl>
    <w:p>
      <w:pPr>
        <w:rPr>
          <w:sz w:val="24"/>
          <w:szCs w:val="32"/>
        </w:rPr>
      </w:pPr>
      <w:r>
        <w:rPr>
          <w:rFonts w:hint="eastAsia"/>
          <w:sz w:val="24"/>
          <w:szCs w:val="32"/>
        </w:rPr>
        <w:t>说明：学生报名时，须填写此表（本表一式两份），按照区县、开发区安排持相关入学资料原件及复印件参加审核。小学入学不填写毕业学校和学籍号。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18"/>
        <w:spacing w:after="200" w:line="240" w:lineRule="auto"/>
        <w:ind w:firstLine="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spacing w:line="48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西安市外地户籍符合政策规定准入类学生一览表</w:t>
      </w:r>
    </w:p>
    <w:tbl>
      <w:tblPr>
        <w:tblStyle w:val="7"/>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614"/>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exact"/>
          <w:jc w:val="center"/>
        </w:trPr>
        <w:tc>
          <w:tcPr>
            <w:tcW w:w="614"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序号</w:t>
            </w:r>
          </w:p>
        </w:tc>
        <w:tc>
          <w:tcPr>
            <w:tcW w:w="4614"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对</w:t>
            </w:r>
            <w:r>
              <w:rPr>
                <w:rFonts w:ascii="黑体" w:hAnsi="黑体" w:eastAsia="黑体" w:cs="仿宋_GB2312"/>
                <w:bCs/>
                <w:sz w:val="24"/>
              </w:rPr>
              <w:t xml:space="preserve"> </w:t>
            </w:r>
            <w:r>
              <w:rPr>
                <w:rFonts w:hint="eastAsia" w:ascii="黑体" w:hAnsi="黑体" w:eastAsia="黑体" w:cs="仿宋_GB2312"/>
                <w:bCs/>
                <w:sz w:val="24"/>
              </w:rPr>
              <w:t>象</w:t>
            </w:r>
          </w:p>
        </w:tc>
        <w:tc>
          <w:tcPr>
            <w:tcW w:w="3885"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2"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驻国家确定的艰苦边远地区和西藏自治区，军队划定的三类以上岛屿，以及在飞行、潜艇、航天、涉核等高风险、高危岗位工作的军人子女</w:t>
            </w:r>
          </w:p>
          <w:p>
            <w:pPr>
              <w:spacing w:line="280" w:lineRule="exact"/>
              <w:rPr>
                <w:rFonts w:ascii="Times New Roman" w:hAnsi="Times New Roman" w:eastAsia="仿宋_GB2312" w:cs="Times New Roman"/>
                <w:sz w:val="24"/>
              </w:rPr>
            </w:pPr>
            <w:r>
              <w:rPr>
                <w:rFonts w:ascii="Times New Roman" w:hAnsi="Times New Roman" w:eastAsia="仿宋_GB2312" w:cs="Times New Roman"/>
                <w:spacing w:val="-4"/>
                <w:sz w:val="24"/>
              </w:rPr>
              <w:t>烈士、因公牺牲军人和人民警察、一至四级伤残军人和人民警察、公安一级、二级英雄模范的适龄子女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部队师以上政治机关认定后出具的介绍信。</w:t>
            </w:r>
          </w:p>
          <w:p>
            <w:pPr>
              <w:spacing w:line="280" w:lineRule="exact"/>
              <w:rPr>
                <w:rFonts w:ascii="Times New Roman" w:hAnsi="Times New Roman" w:eastAsia="仿宋_GB2312" w:cs="Times New Roman"/>
                <w:sz w:val="24"/>
              </w:rPr>
            </w:pPr>
          </w:p>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烈士证明书、因公牺牲证明书、残疾军人证、残疾警察证和原籍区县民政局介绍信，公安英模证书。</w:t>
            </w:r>
          </w:p>
          <w:p>
            <w:pPr>
              <w:spacing w:line="280" w:lineRule="exact"/>
              <w:ind w:left="720" w:hanging="720" w:hangingChars="3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长期从事地质勘探等野外工作人员，委托本市监护人照顾的适龄子女</w:t>
            </w:r>
          </w:p>
        </w:tc>
        <w:tc>
          <w:tcPr>
            <w:tcW w:w="3885" w:type="dxa"/>
            <w:vAlign w:val="center"/>
          </w:tcPr>
          <w:p>
            <w:pPr>
              <w:spacing w:line="280" w:lineRule="exact"/>
              <w:ind w:left="720" w:hanging="720" w:hangingChars="300"/>
              <w:rPr>
                <w:rFonts w:ascii="Times New Roman" w:hAnsi="Times New Roman" w:eastAsia="仿宋_GB2312" w:cs="Times New Roman"/>
                <w:sz w:val="24"/>
              </w:rPr>
            </w:pPr>
            <w:r>
              <w:rPr>
                <w:rFonts w:ascii="Times New Roman" w:hAnsi="Times New Roman" w:eastAsia="仿宋_GB2312" w:cs="Times New Roman"/>
                <w:sz w:val="24"/>
              </w:rPr>
              <w:t>父母工作单位主管厅(局)介绍信。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按规定引进高层次人才适龄子女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9"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留学归国创业人员适龄子女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为我市经济社会做出重大贡献人员的适龄子女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长期患重病人员和失去监护子女能力的残</w:t>
            </w:r>
          </w:p>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疾人委托本市监护人照顾的适龄子女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我市接收的复转退伍军人的适龄子女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9"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华侨适龄子女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香港和澳门籍适龄儿童少年</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3" w:hRule="exact"/>
          <w:jc w:val="center"/>
        </w:trPr>
        <w:tc>
          <w:tcPr>
            <w:tcW w:w="614" w:type="dxa"/>
            <w:vAlign w:val="center"/>
          </w:tcPr>
          <w:p>
            <w:pPr>
              <w:spacing w:line="280" w:lineRule="exact"/>
              <w:ind w:left="720" w:hanging="720" w:hangingChars="300"/>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台湾籍适龄儿童少年</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exact"/>
          <w:jc w:val="center"/>
        </w:trPr>
        <w:tc>
          <w:tcPr>
            <w:tcW w:w="614" w:type="dxa"/>
            <w:vAlign w:val="center"/>
          </w:tcPr>
          <w:p>
            <w:pPr>
              <w:spacing w:line="280" w:lineRule="exact"/>
              <w:jc w:val="center"/>
              <w:rPr>
                <w:rFonts w:ascii="Times New Roman" w:hAnsi="Times New Roman" w:eastAsia="仿宋_GB2312" w:cs="Times New Roman"/>
                <w:spacing w:val="-4"/>
                <w:sz w:val="24"/>
              </w:rPr>
            </w:pPr>
            <w:r>
              <w:rPr>
                <w:rFonts w:ascii="Times New Roman" w:hAnsi="Times New Roman" w:eastAsia="仿宋_GB2312" w:cs="Times New Roman"/>
                <w:spacing w:val="-4"/>
                <w:sz w:val="24"/>
              </w:rPr>
              <w:t>11</w:t>
            </w:r>
          </w:p>
        </w:tc>
        <w:tc>
          <w:tcPr>
            <w:tcW w:w="4614"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外国驻我外交人员或使领馆外交人员的适龄子女</w:t>
            </w:r>
          </w:p>
        </w:tc>
        <w:tc>
          <w:tcPr>
            <w:tcW w:w="3885" w:type="dxa"/>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监护人的有效外交身份证件及监护人与儿童少年的关系证明。</w:t>
            </w:r>
          </w:p>
        </w:tc>
      </w:tr>
    </w:tbl>
    <w:p>
      <w:pPr>
        <w:spacing w:line="40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 xml:space="preserve"> 1.1—7</w:t>
      </w:r>
      <w:r>
        <w:rPr>
          <w:rFonts w:hint="eastAsia" w:ascii="仿宋_GB2312" w:hAnsi="仿宋_GB2312" w:eastAsia="仿宋_GB2312" w:cs="仿宋_GB2312"/>
          <w:sz w:val="24"/>
        </w:rPr>
        <w:t>类政策规定准入的学生除提供上表所列证件外，还需持有户籍所在地政府街道办或乡镇以上人民政府开具的在当地无监护条件的学生流出证明、父母（或监护人）身份证件和我市居住证或我市居住证明或户口簿。</w:t>
      </w:r>
    </w:p>
    <w:p>
      <w:pPr>
        <w:spacing w:line="400" w:lineRule="exact"/>
        <w:ind w:firstLine="600" w:firstLineChars="250"/>
        <w:rPr>
          <w:rFonts w:hint="eastAsia" w:ascii="Times New Roman" w:hAnsi="Times New Roman" w:eastAsia="仿宋_GB2312" w:cs="Times New Roman"/>
          <w:sz w:val="32"/>
          <w:szCs w:val="32"/>
          <w:lang w:eastAsia="zh-CN"/>
        </w:rPr>
        <w:sectPr>
          <w:footerReference r:id="rId5" w:type="default"/>
          <w:pgSz w:w="11906" w:h="16838"/>
          <w:pgMar w:top="2098" w:right="1474" w:bottom="1984" w:left="1587" w:header="851" w:footer="992" w:gutter="0"/>
          <w:pgNumType w:fmt="numberInDash"/>
          <w:cols w:space="0" w:num="1"/>
          <w:docGrid w:linePitch="312" w:charSpace="0"/>
        </w:sectPr>
      </w:pPr>
      <w:r>
        <w:rPr>
          <w:rFonts w:ascii="仿宋_GB2312" w:hAnsi="仿宋_GB2312" w:eastAsia="仿宋_GB2312" w:cs="仿宋_GB2312"/>
          <w:sz w:val="24"/>
        </w:rPr>
        <w:t>2.</w:t>
      </w:r>
      <w:r>
        <w:rPr>
          <w:rFonts w:hint="eastAsia" w:ascii="仿宋_GB2312" w:hAnsi="仿宋_GB2312" w:eastAsia="仿宋_GB2312" w:cs="仿宋_GB2312"/>
          <w:sz w:val="24"/>
        </w:rPr>
        <w:t>其他特殊情况由各区县、开发区教育局根据有关政策确定</w:t>
      </w:r>
      <w:r>
        <w:rPr>
          <w:rFonts w:hint="eastAsia" w:ascii="仿宋_GB2312" w:hAnsi="仿宋_GB2312" w:eastAsia="仿宋_GB2312" w:cs="仿宋_GB2312"/>
          <w:sz w:val="24"/>
          <w:lang w:eastAsia="zh-CN"/>
        </w:rPr>
        <w:t>。</w:t>
      </w: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spacing w:line="380" w:lineRule="exact"/>
        <w:rPr>
          <w:rStyle w:val="12"/>
          <w:rFonts w:ascii="Times New Roman" w:hAnsi="Times New Roman" w:eastAsia="仿宋_GB2312" w:cs="Times New Roman"/>
          <w:color w:val="auto"/>
          <w:sz w:val="22"/>
          <w:szCs w:val="22"/>
          <w:u w:val="none"/>
        </w:rPr>
      </w:pPr>
    </w:p>
    <w:p>
      <w:pPr>
        <w:widowControl/>
        <w:wordWrap w:val="0"/>
        <w:spacing w:line="240" w:lineRule="exact"/>
        <w:jc w:val="left"/>
        <w:rPr>
          <w:rFonts w:ascii="Times New Roman" w:hAnsi="Times New Roman" w:eastAsia="仿宋_GB2312" w:cs="Times New Roman"/>
          <w:sz w:val="24"/>
        </w:rPr>
      </w:pPr>
    </w:p>
    <w:sectPr>
      <w:footerReference r:id="rId6" w:type="default"/>
      <w:pgSz w:w="11906" w:h="16838"/>
      <w:pgMar w:top="1474" w:right="1984" w:bottom="1587" w:left="2098"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shAo1QAAAAcBAAAPAAAAAAAAAAEAIAAAACIAAABkcnMvZG93bnJldi54bWxQ&#10;SwECFAAUAAAACACHTuJAjztHcjMCAABjBAAADgAAAAAAAAABACAAAAAk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zZPQnTMCAABjBAAADgAAAGRycy9lMm9Eb2MueG1srVTNjtMw&#10;EL4j8Q6W7zRpVyxV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6g0lhmlU&#10;/PT92+nHr9PPrwRnEKhxYYa4B4fI2L61LdpmOA84TLzbyuv0BSMCP+Q9XuQVbSQ8XZpOptMcLg7f&#10;sAF+9njd+RDfCatJMgrqUb9OVnbYhNiHDiEpm7FrqVRXQ2VIU9Drq9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shAo1QAAAAcBAAAPAAAAAAAAAAEAIAAAACIAAABkcnMvZG93bnJldi54bWxQ&#10;SwECFAAUAAAACACHTuJAzZPQnTMCAABjBAAADgAAAAAAAAABACAAAAAk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ljNLgDMCAABjBAAADgAAAGRycy9lMm9Eb2MueG1srVTNjtMw&#10;EL4j8Q6W7zRpV6x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6g0lhmlU&#10;/PT92+nHr9PPrwRnEKhxYYa4B4fI2L61LdpmOA84TLzbyuv0BSMCP+Q9XuQVbSQ8XZpOptMcLg7f&#10;sAF+9njd+RDfCatJMgrqUb9OVnbYhNiHDiEpm7FrqVRXQ2VIU9Drq9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shAo1QAAAAcBAAAPAAAAAAAAAAEAIAAAACIAAABkcnMvZG93bnJldi54bWxQ&#10;SwECFAAUAAAACACHTuJAljNLgDMCAABjBAAADgAAAAAAAAABACAAAAAk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2336;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shAo1QAAAAcBAAAPAAAAAAAAAAEAIAAAACIAAABkcnMvZG93bnJldi54bWxQ&#10;SwECFAAUAAAACACHTuJAbGFg7zMCAABjBAAADgAAAAAAAAABACAAAAAk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D8017"/>
    <w:multiLevelType w:val="singleLevel"/>
    <w:tmpl w:val="5EAD80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C22C3"/>
    <w:rsid w:val="000C63BE"/>
    <w:rsid w:val="000E57D1"/>
    <w:rsid w:val="00114051"/>
    <w:rsid w:val="00192C3D"/>
    <w:rsid w:val="00294154"/>
    <w:rsid w:val="002D3684"/>
    <w:rsid w:val="002F784B"/>
    <w:rsid w:val="00322937"/>
    <w:rsid w:val="003303AB"/>
    <w:rsid w:val="00331035"/>
    <w:rsid w:val="00410C2B"/>
    <w:rsid w:val="005056DD"/>
    <w:rsid w:val="005D58C5"/>
    <w:rsid w:val="00630306"/>
    <w:rsid w:val="00655DB9"/>
    <w:rsid w:val="0066533D"/>
    <w:rsid w:val="00685BC5"/>
    <w:rsid w:val="006A0308"/>
    <w:rsid w:val="006C5AF1"/>
    <w:rsid w:val="007568EB"/>
    <w:rsid w:val="007E064D"/>
    <w:rsid w:val="007F13BD"/>
    <w:rsid w:val="0086560A"/>
    <w:rsid w:val="008C7FF1"/>
    <w:rsid w:val="009309EA"/>
    <w:rsid w:val="009A34CE"/>
    <w:rsid w:val="00AC6CC6"/>
    <w:rsid w:val="00AE5750"/>
    <w:rsid w:val="00B13C39"/>
    <w:rsid w:val="00B44743"/>
    <w:rsid w:val="00B53D17"/>
    <w:rsid w:val="00BA6284"/>
    <w:rsid w:val="00C03DF9"/>
    <w:rsid w:val="00CD345B"/>
    <w:rsid w:val="00CD5FB3"/>
    <w:rsid w:val="00D90EDC"/>
    <w:rsid w:val="00D9631E"/>
    <w:rsid w:val="00DC5BC2"/>
    <w:rsid w:val="00DD51E3"/>
    <w:rsid w:val="00DE16D6"/>
    <w:rsid w:val="00E870CB"/>
    <w:rsid w:val="00EE2075"/>
    <w:rsid w:val="00F710D8"/>
    <w:rsid w:val="00FA6A7F"/>
    <w:rsid w:val="00FD0C3E"/>
    <w:rsid w:val="00FE116D"/>
    <w:rsid w:val="00FE1D99"/>
    <w:rsid w:val="01DE0679"/>
    <w:rsid w:val="01FE385A"/>
    <w:rsid w:val="02922E06"/>
    <w:rsid w:val="02A4521A"/>
    <w:rsid w:val="03337B17"/>
    <w:rsid w:val="03434304"/>
    <w:rsid w:val="03A43193"/>
    <w:rsid w:val="03E6774E"/>
    <w:rsid w:val="04164F45"/>
    <w:rsid w:val="04325A9A"/>
    <w:rsid w:val="0440733E"/>
    <w:rsid w:val="044B514C"/>
    <w:rsid w:val="04573289"/>
    <w:rsid w:val="047C6189"/>
    <w:rsid w:val="048453D3"/>
    <w:rsid w:val="04935558"/>
    <w:rsid w:val="05A96931"/>
    <w:rsid w:val="05C85250"/>
    <w:rsid w:val="05FD43C6"/>
    <w:rsid w:val="06BE1351"/>
    <w:rsid w:val="06C3369E"/>
    <w:rsid w:val="07122F73"/>
    <w:rsid w:val="071610FC"/>
    <w:rsid w:val="072B58F1"/>
    <w:rsid w:val="07713293"/>
    <w:rsid w:val="07750D59"/>
    <w:rsid w:val="07A33D29"/>
    <w:rsid w:val="07A92C3B"/>
    <w:rsid w:val="07D01069"/>
    <w:rsid w:val="08040EEB"/>
    <w:rsid w:val="08366891"/>
    <w:rsid w:val="084915C8"/>
    <w:rsid w:val="08606D8C"/>
    <w:rsid w:val="088C1095"/>
    <w:rsid w:val="08AF1D47"/>
    <w:rsid w:val="08B20239"/>
    <w:rsid w:val="08D873BB"/>
    <w:rsid w:val="08E41AA8"/>
    <w:rsid w:val="090A1480"/>
    <w:rsid w:val="09A3173D"/>
    <w:rsid w:val="09E05EF3"/>
    <w:rsid w:val="0A085BC5"/>
    <w:rsid w:val="0B1318B3"/>
    <w:rsid w:val="0B53132B"/>
    <w:rsid w:val="0C312EF4"/>
    <w:rsid w:val="0C6A3C2A"/>
    <w:rsid w:val="0C832399"/>
    <w:rsid w:val="0C9122DF"/>
    <w:rsid w:val="0C93450B"/>
    <w:rsid w:val="0CB444A9"/>
    <w:rsid w:val="0CD7775A"/>
    <w:rsid w:val="0CE46908"/>
    <w:rsid w:val="0D612C9C"/>
    <w:rsid w:val="0D7A73CE"/>
    <w:rsid w:val="0DD8147A"/>
    <w:rsid w:val="0EC03472"/>
    <w:rsid w:val="0ED474FD"/>
    <w:rsid w:val="0F316D3D"/>
    <w:rsid w:val="0F335638"/>
    <w:rsid w:val="0F5B72A3"/>
    <w:rsid w:val="0F6F3AD1"/>
    <w:rsid w:val="0FB81C8E"/>
    <w:rsid w:val="0FE8418F"/>
    <w:rsid w:val="10342DD5"/>
    <w:rsid w:val="10477CFB"/>
    <w:rsid w:val="10CD35BD"/>
    <w:rsid w:val="111B4D18"/>
    <w:rsid w:val="112E0CA7"/>
    <w:rsid w:val="116236FE"/>
    <w:rsid w:val="11711385"/>
    <w:rsid w:val="11AD59AF"/>
    <w:rsid w:val="11D530E4"/>
    <w:rsid w:val="11D92CA0"/>
    <w:rsid w:val="12B118E3"/>
    <w:rsid w:val="12C16C88"/>
    <w:rsid w:val="130B374B"/>
    <w:rsid w:val="13151D04"/>
    <w:rsid w:val="132705B5"/>
    <w:rsid w:val="135E143C"/>
    <w:rsid w:val="13BC03C0"/>
    <w:rsid w:val="13CD7355"/>
    <w:rsid w:val="13E2272B"/>
    <w:rsid w:val="14207887"/>
    <w:rsid w:val="14400C5C"/>
    <w:rsid w:val="145A1E81"/>
    <w:rsid w:val="147113D4"/>
    <w:rsid w:val="14A14E9D"/>
    <w:rsid w:val="151C5F28"/>
    <w:rsid w:val="157C0584"/>
    <w:rsid w:val="159D0EE6"/>
    <w:rsid w:val="16051099"/>
    <w:rsid w:val="16096B33"/>
    <w:rsid w:val="161571E6"/>
    <w:rsid w:val="169957C2"/>
    <w:rsid w:val="16DB4A52"/>
    <w:rsid w:val="16E455C8"/>
    <w:rsid w:val="16E51A94"/>
    <w:rsid w:val="16E70186"/>
    <w:rsid w:val="16EC7549"/>
    <w:rsid w:val="1739484A"/>
    <w:rsid w:val="17474D68"/>
    <w:rsid w:val="17661010"/>
    <w:rsid w:val="177724C1"/>
    <w:rsid w:val="17772F97"/>
    <w:rsid w:val="178D0B87"/>
    <w:rsid w:val="17AB2D79"/>
    <w:rsid w:val="17D903C7"/>
    <w:rsid w:val="18937DA2"/>
    <w:rsid w:val="18BC71B0"/>
    <w:rsid w:val="18CF7274"/>
    <w:rsid w:val="194410F5"/>
    <w:rsid w:val="19501B78"/>
    <w:rsid w:val="19F24661"/>
    <w:rsid w:val="19F7722B"/>
    <w:rsid w:val="1A18788D"/>
    <w:rsid w:val="1A3F084C"/>
    <w:rsid w:val="1A847DD6"/>
    <w:rsid w:val="1AD33DA7"/>
    <w:rsid w:val="1AFD3351"/>
    <w:rsid w:val="1AFF7DE0"/>
    <w:rsid w:val="1B3F5156"/>
    <w:rsid w:val="1B4042B5"/>
    <w:rsid w:val="1BE418F1"/>
    <w:rsid w:val="1BEF51BF"/>
    <w:rsid w:val="1C01612B"/>
    <w:rsid w:val="1C0D3ACD"/>
    <w:rsid w:val="1C316BFD"/>
    <w:rsid w:val="1C5A0433"/>
    <w:rsid w:val="1C95231A"/>
    <w:rsid w:val="1CA219B5"/>
    <w:rsid w:val="1CB4765C"/>
    <w:rsid w:val="1CB5660A"/>
    <w:rsid w:val="1CBB7493"/>
    <w:rsid w:val="1CCD2E8C"/>
    <w:rsid w:val="1CDF0344"/>
    <w:rsid w:val="1D647009"/>
    <w:rsid w:val="1DB72187"/>
    <w:rsid w:val="1DFB3E2A"/>
    <w:rsid w:val="1E6D7003"/>
    <w:rsid w:val="1E9F056B"/>
    <w:rsid w:val="1F1700F2"/>
    <w:rsid w:val="1F3375C4"/>
    <w:rsid w:val="1F4C53C3"/>
    <w:rsid w:val="1F534E01"/>
    <w:rsid w:val="1F667FC1"/>
    <w:rsid w:val="1F6F37C4"/>
    <w:rsid w:val="1F971D59"/>
    <w:rsid w:val="1FE6403C"/>
    <w:rsid w:val="20681FC2"/>
    <w:rsid w:val="20787EF8"/>
    <w:rsid w:val="20A52376"/>
    <w:rsid w:val="20B202F8"/>
    <w:rsid w:val="210C3330"/>
    <w:rsid w:val="212E71F2"/>
    <w:rsid w:val="219D187B"/>
    <w:rsid w:val="21A66C8E"/>
    <w:rsid w:val="21E258B1"/>
    <w:rsid w:val="22960F1E"/>
    <w:rsid w:val="22C61F67"/>
    <w:rsid w:val="22C86236"/>
    <w:rsid w:val="22DA0F4C"/>
    <w:rsid w:val="22E36172"/>
    <w:rsid w:val="22E60F97"/>
    <w:rsid w:val="22EE3A5D"/>
    <w:rsid w:val="23061B3C"/>
    <w:rsid w:val="231D7C98"/>
    <w:rsid w:val="237929CF"/>
    <w:rsid w:val="241D4AC8"/>
    <w:rsid w:val="25423CB2"/>
    <w:rsid w:val="257A570B"/>
    <w:rsid w:val="257C2BAB"/>
    <w:rsid w:val="260841BD"/>
    <w:rsid w:val="26453AF8"/>
    <w:rsid w:val="267E7169"/>
    <w:rsid w:val="268716A5"/>
    <w:rsid w:val="26D14148"/>
    <w:rsid w:val="26DC0F70"/>
    <w:rsid w:val="27113FD1"/>
    <w:rsid w:val="274D4636"/>
    <w:rsid w:val="281B6B27"/>
    <w:rsid w:val="28224DFE"/>
    <w:rsid w:val="28682A6D"/>
    <w:rsid w:val="28AD7E7C"/>
    <w:rsid w:val="28B67AF8"/>
    <w:rsid w:val="28CA6CF0"/>
    <w:rsid w:val="295848EA"/>
    <w:rsid w:val="29C860CC"/>
    <w:rsid w:val="2A5508C6"/>
    <w:rsid w:val="2A59392D"/>
    <w:rsid w:val="2A5C54EC"/>
    <w:rsid w:val="2ABB7C53"/>
    <w:rsid w:val="2B4666B9"/>
    <w:rsid w:val="2BB161C7"/>
    <w:rsid w:val="2BBF2B66"/>
    <w:rsid w:val="2C1F186F"/>
    <w:rsid w:val="2C687052"/>
    <w:rsid w:val="2CB37767"/>
    <w:rsid w:val="2CC73E4F"/>
    <w:rsid w:val="2CD466C7"/>
    <w:rsid w:val="2CE87424"/>
    <w:rsid w:val="2D107A6D"/>
    <w:rsid w:val="2D1D1D0C"/>
    <w:rsid w:val="2D4C426F"/>
    <w:rsid w:val="2D6E3106"/>
    <w:rsid w:val="2DD71EAB"/>
    <w:rsid w:val="2DE20FA3"/>
    <w:rsid w:val="2DFE3129"/>
    <w:rsid w:val="2E11531B"/>
    <w:rsid w:val="2E6C2B9C"/>
    <w:rsid w:val="2EA20917"/>
    <w:rsid w:val="2EA8128A"/>
    <w:rsid w:val="2EDA6CB4"/>
    <w:rsid w:val="2F071F04"/>
    <w:rsid w:val="2F1831DA"/>
    <w:rsid w:val="2F452F40"/>
    <w:rsid w:val="2FCE4354"/>
    <w:rsid w:val="2FE45DD9"/>
    <w:rsid w:val="30277B9D"/>
    <w:rsid w:val="30725F53"/>
    <w:rsid w:val="309130E9"/>
    <w:rsid w:val="30A60B8D"/>
    <w:rsid w:val="30C82EA4"/>
    <w:rsid w:val="30CC22C3"/>
    <w:rsid w:val="30F3744A"/>
    <w:rsid w:val="31082F2D"/>
    <w:rsid w:val="313B59EF"/>
    <w:rsid w:val="319564C8"/>
    <w:rsid w:val="31AD538D"/>
    <w:rsid w:val="31F174D4"/>
    <w:rsid w:val="32027229"/>
    <w:rsid w:val="327A3EC0"/>
    <w:rsid w:val="327C41A9"/>
    <w:rsid w:val="32B44862"/>
    <w:rsid w:val="32C02394"/>
    <w:rsid w:val="32E4505B"/>
    <w:rsid w:val="32E7473E"/>
    <w:rsid w:val="32ED555A"/>
    <w:rsid w:val="336E3783"/>
    <w:rsid w:val="33772560"/>
    <w:rsid w:val="33852AAB"/>
    <w:rsid w:val="347F190B"/>
    <w:rsid w:val="34F60430"/>
    <w:rsid w:val="35622A1D"/>
    <w:rsid w:val="358C4A6E"/>
    <w:rsid w:val="359A443E"/>
    <w:rsid w:val="35AB0C6E"/>
    <w:rsid w:val="35F23BB7"/>
    <w:rsid w:val="364A3130"/>
    <w:rsid w:val="365B3E19"/>
    <w:rsid w:val="36701B3F"/>
    <w:rsid w:val="36EF679E"/>
    <w:rsid w:val="376C649E"/>
    <w:rsid w:val="37934A8D"/>
    <w:rsid w:val="37A24DC8"/>
    <w:rsid w:val="37AE1C50"/>
    <w:rsid w:val="37DB4107"/>
    <w:rsid w:val="38073CF9"/>
    <w:rsid w:val="384265D0"/>
    <w:rsid w:val="384F252F"/>
    <w:rsid w:val="387D16FE"/>
    <w:rsid w:val="38900109"/>
    <w:rsid w:val="38A855C3"/>
    <w:rsid w:val="38B81B9C"/>
    <w:rsid w:val="39645325"/>
    <w:rsid w:val="39A2259A"/>
    <w:rsid w:val="39DD6E40"/>
    <w:rsid w:val="39F4293D"/>
    <w:rsid w:val="39FD3011"/>
    <w:rsid w:val="3A3673A1"/>
    <w:rsid w:val="3A877FD2"/>
    <w:rsid w:val="3A927417"/>
    <w:rsid w:val="3AB121C5"/>
    <w:rsid w:val="3ACB6E70"/>
    <w:rsid w:val="3AD60ED7"/>
    <w:rsid w:val="3B5044AC"/>
    <w:rsid w:val="3B531832"/>
    <w:rsid w:val="3B6970DF"/>
    <w:rsid w:val="3B8F2F4D"/>
    <w:rsid w:val="3BB071F9"/>
    <w:rsid w:val="3C013C12"/>
    <w:rsid w:val="3C3E0FDD"/>
    <w:rsid w:val="3C652575"/>
    <w:rsid w:val="3C975311"/>
    <w:rsid w:val="3D0A1D26"/>
    <w:rsid w:val="3D6A2058"/>
    <w:rsid w:val="3D745A29"/>
    <w:rsid w:val="3DA17D96"/>
    <w:rsid w:val="3DCA65BB"/>
    <w:rsid w:val="3DD62434"/>
    <w:rsid w:val="3E054A13"/>
    <w:rsid w:val="3E346ABD"/>
    <w:rsid w:val="3E4266A1"/>
    <w:rsid w:val="3E7033FA"/>
    <w:rsid w:val="3E781D3D"/>
    <w:rsid w:val="3F2E4744"/>
    <w:rsid w:val="3F692F84"/>
    <w:rsid w:val="3F7F7172"/>
    <w:rsid w:val="3FAE57D6"/>
    <w:rsid w:val="3FBC0D3F"/>
    <w:rsid w:val="3FE01D62"/>
    <w:rsid w:val="3FE5410F"/>
    <w:rsid w:val="3FE63D93"/>
    <w:rsid w:val="3FF54D36"/>
    <w:rsid w:val="40576F42"/>
    <w:rsid w:val="407D4548"/>
    <w:rsid w:val="40867025"/>
    <w:rsid w:val="40D818AC"/>
    <w:rsid w:val="410D4B2B"/>
    <w:rsid w:val="412021A7"/>
    <w:rsid w:val="41BD7D69"/>
    <w:rsid w:val="41CD133B"/>
    <w:rsid w:val="421F77DF"/>
    <w:rsid w:val="422E76A9"/>
    <w:rsid w:val="42563A8E"/>
    <w:rsid w:val="427F499C"/>
    <w:rsid w:val="43202BC5"/>
    <w:rsid w:val="43390D45"/>
    <w:rsid w:val="433E4AD3"/>
    <w:rsid w:val="43625CA6"/>
    <w:rsid w:val="43734782"/>
    <w:rsid w:val="43FC2007"/>
    <w:rsid w:val="440D37A7"/>
    <w:rsid w:val="44225904"/>
    <w:rsid w:val="4460644D"/>
    <w:rsid w:val="44664DFA"/>
    <w:rsid w:val="448038C5"/>
    <w:rsid w:val="451D07FB"/>
    <w:rsid w:val="457A23F2"/>
    <w:rsid w:val="45855DB5"/>
    <w:rsid w:val="458B06AD"/>
    <w:rsid w:val="464261BE"/>
    <w:rsid w:val="46654AE3"/>
    <w:rsid w:val="46754909"/>
    <w:rsid w:val="469C0D6E"/>
    <w:rsid w:val="46AD4A2D"/>
    <w:rsid w:val="46F2058E"/>
    <w:rsid w:val="46FB6685"/>
    <w:rsid w:val="470F1F51"/>
    <w:rsid w:val="47234368"/>
    <w:rsid w:val="476F13A0"/>
    <w:rsid w:val="47A85165"/>
    <w:rsid w:val="47D31F38"/>
    <w:rsid w:val="482C1434"/>
    <w:rsid w:val="489153E6"/>
    <w:rsid w:val="48A63577"/>
    <w:rsid w:val="48CB0128"/>
    <w:rsid w:val="48FB2CF3"/>
    <w:rsid w:val="492F6B6E"/>
    <w:rsid w:val="49B10FA5"/>
    <w:rsid w:val="4A2866DD"/>
    <w:rsid w:val="4A4B4FD7"/>
    <w:rsid w:val="4A56358C"/>
    <w:rsid w:val="4ABA61BD"/>
    <w:rsid w:val="4B123674"/>
    <w:rsid w:val="4B2E7F59"/>
    <w:rsid w:val="4BB40FAC"/>
    <w:rsid w:val="4BCE3718"/>
    <w:rsid w:val="4BE76A55"/>
    <w:rsid w:val="4C2A45A4"/>
    <w:rsid w:val="4C6B0480"/>
    <w:rsid w:val="4C956E6B"/>
    <w:rsid w:val="4CA30F15"/>
    <w:rsid w:val="4CD20976"/>
    <w:rsid w:val="4CE01F9C"/>
    <w:rsid w:val="4D0D72E2"/>
    <w:rsid w:val="4D156E85"/>
    <w:rsid w:val="4D331DC4"/>
    <w:rsid w:val="4D5A54ED"/>
    <w:rsid w:val="4DBF5951"/>
    <w:rsid w:val="4E0255D9"/>
    <w:rsid w:val="4E4C4161"/>
    <w:rsid w:val="4E7075EC"/>
    <w:rsid w:val="4E721496"/>
    <w:rsid w:val="4EAE7EF7"/>
    <w:rsid w:val="4EE53231"/>
    <w:rsid w:val="4EFA223D"/>
    <w:rsid w:val="4F0A2FCC"/>
    <w:rsid w:val="4F7233EE"/>
    <w:rsid w:val="4FB72F4A"/>
    <w:rsid w:val="4FFB1C28"/>
    <w:rsid w:val="502F4AE6"/>
    <w:rsid w:val="503E4DC2"/>
    <w:rsid w:val="504E257E"/>
    <w:rsid w:val="50522C65"/>
    <w:rsid w:val="50750A79"/>
    <w:rsid w:val="507D141A"/>
    <w:rsid w:val="50C87503"/>
    <w:rsid w:val="50ED320D"/>
    <w:rsid w:val="513D2705"/>
    <w:rsid w:val="51AD548B"/>
    <w:rsid w:val="51C35235"/>
    <w:rsid w:val="51C751D5"/>
    <w:rsid w:val="51FF77DE"/>
    <w:rsid w:val="520528F6"/>
    <w:rsid w:val="522C6B9D"/>
    <w:rsid w:val="529568A3"/>
    <w:rsid w:val="534B3105"/>
    <w:rsid w:val="538E0FC4"/>
    <w:rsid w:val="54314393"/>
    <w:rsid w:val="543411D1"/>
    <w:rsid w:val="544D2885"/>
    <w:rsid w:val="5458122C"/>
    <w:rsid w:val="546038A5"/>
    <w:rsid w:val="546157ED"/>
    <w:rsid w:val="55751694"/>
    <w:rsid w:val="55837137"/>
    <w:rsid w:val="55B40F58"/>
    <w:rsid w:val="55EE3A4D"/>
    <w:rsid w:val="560B0C8C"/>
    <w:rsid w:val="562D75DA"/>
    <w:rsid w:val="56633ABE"/>
    <w:rsid w:val="56DF0509"/>
    <w:rsid w:val="57172A03"/>
    <w:rsid w:val="57534D95"/>
    <w:rsid w:val="57F01187"/>
    <w:rsid w:val="57F823AE"/>
    <w:rsid w:val="58387E67"/>
    <w:rsid w:val="58443E35"/>
    <w:rsid w:val="58B84AD4"/>
    <w:rsid w:val="58EC3860"/>
    <w:rsid w:val="591833E2"/>
    <w:rsid w:val="599A4B88"/>
    <w:rsid w:val="59BC5012"/>
    <w:rsid w:val="59BC71C9"/>
    <w:rsid w:val="59BD481C"/>
    <w:rsid w:val="59E84F19"/>
    <w:rsid w:val="59F15D75"/>
    <w:rsid w:val="5A024457"/>
    <w:rsid w:val="5A64532E"/>
    <w:rsid w:val="5AD91D8D"/>
    <w:rsid w:val="5AEF18E3"/>
    <w:rsid w:val="5B194AE3"/>
    <w:rsid w:val="5BB6111A"/>
    <w:rsid w:val="5BC732E5"/>
    <w:rsid w:val="5C504C14"/>
    <w:rsid w:val="5CD94A0F"/>
    <w:rsid w:val="5CE30BDE"/>
    <w:rsid w:val="5D376943"/>
    <w:rsid w:val="5D3F6F79"/>
    <w:rsid w:val="5D71775F"/>
    <w:rsid w:val="5DA54D38"/>
    <w:rsid w:val="5DB04A5A"/>
    <w:rsid w:val="5E5F67A2"/>
    <w:rsid w:val="5E8413BE"/>
    <w:rsid w:val="5EB95D0D"/>
    <w:rsid w:val="5F26516D"/>
    <w:rsid w:val="5F501FEA"/>
    <w:rsid w:val="5F846171"/>
    <w:rsid w:val="5FD51CAB"/>
    <w:rsid w:val="60053F5A"/>
    <w:rsid w:val="60055A61"/>
    <w:rsid w:val="60341DCC"/>
    <w:rsid w:val="603C133F"/>
    <w:rsid w:val="604A3A35"/>
    <w:rsid w:val="606B0274"/>
    <w:rsid w:val="60A01A61"/>
    <w:rsid w:val="613B2BC7"/>
    <w:rsid w:val="615F7B9B"/>
    <w:rsid w:val="61DB4B51"/>
    <w:rsid w:val="61F2167D"/>
    <w:rsid w:val="61F928D0"/>
    <w:rsid w:val="62437AF2"/>
    <w:rsid w:val="62641765"/>
    <w:rsid w:val="62AA6A5C"/>
    <w:rsid w:val="62AE16D9"/>
    <w:rsid w:val="62D360AC"/>
    <w:rsid w:val="633114E7"/>
    <w:rsid w:val="634A36F7"/>
    <w:rsid w:val="63724219"/>
    <w:rsid w:val="638A2B1F"/>
    <w:rsid w:val="63E22176"/>
    <w:rsid w:val="63E72839"/>
    <w:rsid w:val="64506E2F"/>
    <w:rsid w:val="646E55E4"/>
    <w:rsid w:val="64747B99"/>
    <w:rsid w:val="64882155"/>
    <w:rsid w:val="64A44826"/>
    <w:rsid w:val="65247E14"/>
    <w:rsid w:val="653C2F05"/>
    <w:rsid w:val="65477D1A"/>
    <w:rsid w:val="6556674F"/>
    <w:rsid w:val="65B60604"/>
    <w:rsid w:val="65EC0BF1"/>
    <w:rsid w:val="65F0711C"/>
    <w:rsid w:val="65F33E78"/>
    <w:rsid w:val="661233A1"/>
    <w:rsid w:val="66370D9C"/>
    <w:rsid w:val="666C4FA9"/>
    <w:rsid w:val="66AD7674"/>
    <w:rsid w:val="670F312B"/>
    <w:rsid w:val="676C3BC0"/>
    <w:rsid w:val="67891860"/>
    <w:rsid w:val="67912EC9"/>
    <w:rsid w:val="679A26BE"/>
    <w:rsid w:val="682522D2"/>
    <w:rsid w:val="69286CE1"/>
    <w:rsid w:val="694F3874"/>
    <w:rsid w:val="695E1B20"/>
    <w:rsid w:val="697A1FB3"/>
    <w:rsid w:val="69DD177E"/>
    <w:rsid w:val="6A1F0564"/>
    <w:rsid w:val="6A5336F6"/>
    <w:rsid w:val="6ACB4191"/>
    <w:rsid w:val="6AF53934"/>
    <w:rsid w:val="6B43667A"/>
    <w:rsid w:val="6C020D91"/>
    <w:rsid w:val="6C0E579D"/>
    <w:rsid w:val="6C2F1298"/>
    <w:rsid w:val="6C896548"/>
    <w:rsid w:val="6CA14B52"/>
    <w:rsid w:val="6CD429A2"/>
    <w:rsid w:val="6D69153A"/>
    <w:rsid w:val="6E2E23FA"/>
    <w:rsid w:val="6E492A05"/>
    <w:rsid w:val="6E826F12"/>
    <w:rsid w:val="6E855365"/>
    <w:rsid w:val="6E9737EC"/>
    <w:rsid w:val="6EBC5418"/>
    <w:rsid w:val="6F092FB8"/>
    <w:rsid w:val="6F1755BA"/>
    <w:rsid w:val="6F2D79DD"/>
    <w:rsid w:val="6F47220D"/>
    <w:rsid w:val="70014975"/>
    <w:rsid w:val="70073B48"/>
    <w:rsid w:val="70AA7E8F"/>
    <w:rsid w:val="70B27AC0"/>
    <w:rsid w:val="71004833"/>
    <w:rsid w:val="7108700F"/>
    <w:rsid w:val="715D78DE"/>
    <w:rsid w:val="71852F12"/>
    <w:rsid w:val="719B4B8F"/>
    <w:rsid w:val="71F002BB"/>
    <w:rsid w:val="7205262B"/>
    <w:rsid w:val="72CF5B79"/>
    <w:rsid w:val="72F31D13"/>
    <w:rsid w:val="736021E9"/>
    <w:rsid w:val="739F1D0F"/>
    <w:rsid w:val="73EE7D1A"/>
    <w:rsid w:val="74805474"/>
    <w:rsid w:val="75904C4A"/>
    <w:rsid w:val="75B50D01"/>
    <w:rsid w:val="75CD223E"/>
    <w:rsid w:val="760E0D3E"/>
    <w:rsid w:val="76201195"/>
    <w:rsid w:val="7648608F"/>
    <w:rsid w:val="76825D16"/>
    <w:rsid w:val="768A369D"/>
    <w:rsid w:val="76BE3E4E"/>
    <w:rsid w:val="76DF42F3"/>
    <w:rsid w:val="77002C67"/>
    <w:rsid w:val="77144891"/>
    <w:rsid w:val="77272FF2"/>
    <w:rsid w:val="778170EC"/>
    <w:rsid w:val="7794052D"/>
    <w:rsid w:val="77A964BB"/>
    <w:rsid w:val="7833000D"/>
    <w:rsid w:val="78585302"/>
    <w:rsid w:val="78884729"/>
    <w:rsid w:val="78987917"/>
    <w:rsid w:val="78A432A5"/>
    <w:rsid w:val="78D16A15"/>
    <w:rsid w:val="79555A8B"/>
    <w:rsid w:val="796304DB"/>
    <w:rsid w:val="797418EE"/>
    <w:rsid w:val="79792B13"/>
    <w:rsid w:val="7A3A4189"/>
    <w:rsid w:val="7A4072CC"/>
    <w:rsid w:val="7A4A2887"/>
    <w:rsid w:val="7A5F1ADF"/>
    <w:rsid w:val="7A63190F"/>
    <w:rsid w:val="7A991BA7"/>
    <w:rsid w:val="7B4002AB"/>
    <w:rsid w:val="7BC57969"/>
    <w:rsid w:val="7BF37FEA"/>
    <w:rsid w:val="7C487705"/>
    <w:rsid w:val="7C8C3943"/>
    <w:rsid w:val="7CB40320"/>
    <w:rsid w:val="7CBE76C8"/>
    <w:rsid w:val="7CD173B8"/>
    <w:rsid w:val="7CF36299"/>
    <w:rsid w:val="7D4B77AD"/>
    <w:rsid w:val="7D91139E"/>
    <w:rsid w:val="7DC162BF"/>
    <w:rsid w:val="7E8302A5"/>
    <w:rsid w:val="7E855C94"/>
    <w:rsid w:val="7EDF5DC5"/>
    <w:rsid w:val="7EE0048A"/>
    <w:rsid w:val="7F0051A8"/>
    <w:rsid w:val="7F0C79FD"/>
    <w:rsid w:val="7F211057"/>
    <w:rsid w:val="7F2D08EE"/>
    <w:rsid w:val="7F2D74DE"/>
    <w:rsid w:val="7F4066DD"/>
    <w:rsid w:val="7F556EB3"/>
    <w:rsid w:val="7FB2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660" w:lineRule="exact"/>
      <w:ind w:firstLine="640" w:firstLineChars="200"/>
    </w:pPr>
    <w:rPr>
      <w:rFonts w:ascii="宋体" w:hAnsi="宋体"/>
      <w:sz w:val="32"/>
    </w:rPr>
  </w:style>
  <w:style w:type="paragraph" w:styleId="3">
    <w:name w:val="Balloon Text"/>
    <w:basedOn w:val="1"/>
    <w:link w:val="19"/>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99"/>
    <w:rPr>
      <w:kern w:val="2"/>
      <w:sz w:val="18"/>
      <w:szCs w:val="18"/>
    </w:rPr>
  </w:style>
  <w:style w:type="character" w:customStyle="1" w:styleId="15">
    <w:name w:val="NormalCharacter"/>
    <w:link w:val="16"/>
    <w:qFormat/>
    <w:uiPriority w:val="0"/>
    <w:rPr>
      <w:rFonts w:ascii="Tahoma" w:hAnsi="Tahoma" w:eastAsia="仿宋_GB2312"/>
      <w:spacing w:val="-2"/>
      <w:sz w:val="24"/>
      <w:szCs w:val="20"/>
    </w:rPr>
  </w:style>
  <w:style w:type="paragraph" w:customStyle="1" w:styleId="16">
    <w:name w:val="UserStyle_0"/>
    <w:basedOn w:val="1"/>
    <w:next w:val="1"/>
    <w:link w:val="15"/>
    <w:qFormat/>
    <w:uiPriority w:val="0"/>
    <w:pPr>
      <w:widowControl/>
      <w:textAlignment w:val="baseline"/>
    </w:pPr>
    <w:rPr>
      <w:rFonts w:ascii="Tahoma" w:hAnsi="Tahoma" w:eastAsia="仿宋_GB2312"/>
      <w:spacing w:val="-2"/>
      <w:sz w:val="24"/>
      <w:szCs w:val="20"/>
    </w:rPr>
  </w:style>
  <w:style w:type="paragraph" w:customStyle="1" w:styleId="17">
    <w:name w:val="Other|1"/>
    <w:basedOn w:val="1"/>
    <w:qFormat/>
    <w:uiPriority w:val="0"/>
    <w:pPr>
      <w:spacing w:line="386" w:lineRule="auto"/>
      <w:ind w:firstLine="400"/>
      <w:jc w:val="left"/>
    </w:pPr>
    <w:rPr>
      <w:rFonts w:ascii="宋体" w:hAnsi="宋体" w:eastAsia="宋体" w:cs="宋体"/>
      <w:kern w:val="0"/>
      <w:sz w:val="30"/>
      <w:szCs w:val="30"/>
      <w:lang w:val="zh-TW" w:eastAsia="zh-TW" w:bidi="zh-TW"/>
    </w:rPr>
  </w:style>
  <w:style w:type="paragraph" w:customStyle="1" w:styleId="18">
    <w:name w:val="Body text|1"/>
    <w:basedOn w:val="1"/>
    <w:qFormat/>
    <w:uiPriority w:val="0"/>
    <w:pPr>
      <w:spacing w:line="386" w:lineRule="auto"/>
      <w:ind w:firstLine="400"/>
      <w:jc w:val="left"/>
    </w:pPr>
    <w:rPr>
      <w:rFonts w:ascii="宋体" w:hAnsi="宋体" w:eastAsia="宋体" w:cs="宋体"/>
      <w:kern w:val="0"/>
      <w:sz w:val="30"/>
      <w:szCs w:val="30"/>
      <w:lang w:val="zh-TW" w:eastAsia="zh-TW" w:bidi="zh-TW"/>
    </w:rPr>
  </w:style>
  <w:style w:type="character" w:customStyle="1" w:styleId="19">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CFABD-4A46-45D3-8FC0-E5094C0AF0EC}">
  <ds:schemaRefs/>
</ds:datastoreItem>
</file>

<file path=docProps/app.xml><?xml version="1.0" encoding="utf-8"?>
<Properties xmlns="http://schemas.openxmlformats.org/officeDocument/2006/extended-properties" xmlns:vt="http://schemas.openxmlformats.org/officeDocument/2006/docPropsVTypes">
  <Template>Normal</Template>
  <Pages>26</Pages>
  <Words>1863</Words>
  <Characters>10625</Characters>
  <Lines>88</Lines>
  <Paragraphs>24</Paragraphs>
  <TotalTime>2</TotalTime>
  <ScaleCrop>false</ScaleCrop>
  <LinksUpToDate>false</LinksUpToDate>
  <CharactersWithSpaces>12464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2020-06-19T01:12:00Z</dcterms:created>
  <dc:creator>八水润西安</dc:creator>
  <cp:lastModifiedBy>安涵</cp:lastModifiedBy>
  <cp:lastPrinted>2021-05-21T07:57:00Z</cp:lastPrinted>
  <dcterms:modified xsi:type="dcterms:W3CDTF">2021-05-21T11:09:18Z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CD772DBEA5D845E6838E5C1081C637CB</vt:lpwstr>
  </property>
</Properties>
</file>