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cs="宋体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1280" w:firstLineChars="400"/>
        <w:jc w:val="both"/>
        <w:rPr>
          <w:rFonts w:hint="eastAsia" w:cs="宋体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1280" w:firstLineChars="400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咸阳中和人力资源有限公司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备案回执书：XXFX210001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组织机构代码：91611100MA6THF5W19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机构名称：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咸阳中和人力资源有限公司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地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  <w:t xml:space="preserve">  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址：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陕西省西咸新区沣西新城西部云谷一期E4号楼4层402室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负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责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人：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南维亚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机构性质：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有限责任公司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服务范围：人力资源管理及其信息咨询服务。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发证日期：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2021年1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月20日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有效期限：2022年1月19日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default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 xml:space="preserve">  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陕西鸿信众优信息咨询有限公司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许可证编号：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  <w:t>610000010426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备案回执书：XXFX210006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组织机构代码：91611104MA717WUQXQ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机构名称：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陕西鸿信众优信息咨询有限公司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址：陕西省西咸新区沣西新城西部云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谷一期A栋5层503室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负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责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人：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刘峰涛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机构性质：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有限责任公司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许可文号：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沣西市监函﹝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﹞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2号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服务范围：职业中介、人力资源外包；就业创业指导；人才供求信息的收集、整理、储存、发布和咨询服务；人力资源管理咨询；人力资源培训；人才测评；人力资源服务外包。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发证日期：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2021年4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月2日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有效期限：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年4月1日  </w:t>
      </w:r>
    </w:p>
    <w:p/>
    <w:p/>
    <w:p>
      <w:bookmarkStart w:id="0" w:name="_GoBack"/>
      <w:bookmarkEnd w:id="0"/>
    </w:p>
    <w:p/>
    <w:p/>
    <w:p/>
    <w:p/>
    <w:p/>
    <w:p/>
    <w:p/>
    <w:p/>
    <w:p/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西安因诺智信信息科技有限公司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许可证编号：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  <w:t>610000010425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  <w:lang w:val="en-US" w:eastAsia="zh-CN"/>
        </w:rPr>
        <w:t>备案回执书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：XXFX210005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fill="FFFFFF"/>
          <w:lang w:val="en-US" w:eastAsia="zh-CN"/>
        </w:rPr>
        <w:t>组织机构代码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：91611104MA6TLDG73T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西安因诺智信信息科技有限公司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地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  <w:t xml:space="preserve">  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址：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陕西省西咸新区沣西新城西部云谷二期12楼5层511室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负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责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人：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翟小妮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机构性质：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有限责任公司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许可文号：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沣西市监函﹝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﹞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val="en-US" w:eastAsia="zh-CN"/>
        </w:rPr>
        <w:t>1 号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服务范围：职业中介、人力资源外包；就业创业指导；人才供求信息的收集、整理、储存、发布和咨询服务；人力资源管理咨询；人力资源培训；人才测评；人力资源服务外包。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发证日期：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2021年3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月16日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有效期限：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年3月15日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34AE"/>
    <w:rsid w:val="13B35ABE"/>
    <w:rsid w:val="23914347"/>
    <w:rsid w:val="28ED009F"/>
    <w:rsid w:val="2BDE3106"/>
    <w:rsid w:val="2FF81D48"/>
    <w:rsid w:val="317656B6"/>
    <w:rsid w:val="33BE2453"/>
    <w:rsid w:val="3ADA5967"/>
    <w:rsid w:val="44B159E5"/>
    <w:rsid w:val="4C451DFF"/>
    <w:rsid w:val="4D3B34AE"/>
    <w:rsid w:val="4F8F7CFA"/>
    <w:rsid w:val="631619D9"/>
    <w:rsid w:val="6BD01480"/>
    <w:rsid w:val="6D1B5493"/>
    <w:rsid w:val="70A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2019-09-20T01:27:00Z</dcterms:created>
  <dc:creator>墨</dc:creator>
  <cp:lastModifiedBy>墨</cp:lastModifiedBy>
  <cp:lastPrinted>2021-04-20T03:14:39Z</cp:lastPrinted>
  <dcterms:modified xsi:type="dcterms:W3CDTF">2021-04-20T03:33:14Z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