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Times New Roman" w:hAnsi="Times New Roman" w:eastAsia="楷体_GB2312" w:cs="Times New Roman"/>
          <w:kern w:val="0"/>
        </w:rPr>
      </w:pPr>
    </w:p>
    <w:p>
      <w:pPr>
        <w:spacing w:line="400" w:lineRule="exact"/>
        <w:ind w:firstLine="160" w:firstLineChars="50"/>
        <w:rPr>
          <w:rFonts w:ascii="Times New Roman" w:hAnsi="Times New Roman" w:eastAsia="黑体" w:cs="Times New Roman"/>
          <w:kern w:val="0"/>
        </w:rPr>
      </w:pPr>
    </w:p>
    <w:p>
      <w:pPr>
        <w:spacing w:line="510" w:lineRule="exact"/>
        <w:ind w:firstLine="160" w:firstLineChars="50"/>
        <w:rPr>
          <w:rFonts w:ascii="Times New Roman" w:hAnsi="Times New Roman" w:eastAsia="黑体" w:cs="Times New Roman"/>
          <w:kern w:val="0"/>
        </w:rPr>
      </w:pPr>
    </w:p>
    <w:p>
      <w:pPr>
        <w:spacing w:before="217" w:beforeLines="50" w:after="217" w:afterLines="50"/>
        <w:rPr>
          <w:rFonts w:ascii="Times New Roman" w:hAnsi="Times New Roman" w:eastAsia="方正小标宋简体" w:cs="Times New Roman"/>
          <w:snapToGrid w:val="0"/>
          <w:color w:val="FF0000"/>
          <w:kern w:val="0"/>
          <w:position w:val="-8"/>
          <w:sz w:val="110"/>
          <w:szCs w:val="110"/>
        </w:rPr>
      </w:pPr>
      <w:r>
        <w:rPr>
          <w:rFonts w:hint="eastAsia" w:ascii="Times New Roman" w:hAnsi="Times New Roman" w:eastAsia="方正小标宋简体" w:cs="Times New Roman"/>
          <w:snapToGrid w:val="0"/>
          <w:color w:val="FF0000"/>
          <w:spacing w:val="4"/>
          <w:w w:val="36"/>
          <w:kern w:val="0"/>
          <w:position w:val="-8"/>
          <w:sz w:val="110"/>
          <w:szCs w:val="110"/>
          <w:fitText w:val="8895" w:id="0"/>
        </w:rPr>
        <w:t>陕西省西咸新区市场监督管理局沣西新城分局</w:t>
      </w:r>
      <w:r>
        <w:rPr>
          <w:rFonts w:ascii="Times New Roman" w:hAnsi="Times New Roman" w:eastAsia="方正小标宋简体" w:cs="Times New Roman"/>
          <w:snapToGrid w:val="0"/>
          <w:color w:val="FF0000"/>
          <w:spacing w:val="4"/>
          <w:w w:val="36"/>
          <w:kern w:val="0"/>
          <w:position w:val="-8"/>
          <w:sz w:val="110"/>
          <w:szCs w:val="110"/>
          <w:fitText w:val="8895" w:id="0"/>
        </w:rPr>
        <w:t>文</w:t>
      </w:r>
      <w:r>
        <w:rPr>
          <w:rFonts w:ascii="Times New Roman" w:hAnsi="Times New Roman" w:eastAsia="方正小标宋简体" w:cs="Times New Roman"/>
          <w:snapToGrid w:val="0"/>
          <w:color w:val="FF0000"/>
          <w:spacing w:val="15"/>
          <w:w w:val="36"/>
          <w:kern w:val="0"/>
          <w:position w:val="-8"/>
          <w:sz w:val="110"/>
          <w:szCs w:val="110"/>
          <w:fitText w:val="8895" w:id="0"/>
        </w:rPr>
        <w:t>件</w:t>
      </w:r>
    </w:p>
    <w:p>
      <w:pPr>
        <w:spacing w:line="560" w:lineRule="exact"/>
        <w:jc w:val="center"/>
        <w:rPr>
          <w:rFonts w:ascii="Times New Roman" w:hAnsi="Times New Roman" w:eastAsia="华文宋体" w:cs="Times New Roman"/>
          <w:color w:val="FF0000"/>
          <w:w w:val="74"/>
          <w:kern w:val="0"/>
          <w:position w:val="24"/>
          <w:sz w:val="21"/>
          <w:szCs w:val="22"/>
        </w:rPr>
      </w:pPr>
    </w:p>
    <w:p>
      <w:pPr>
        <w:spacing w:line="293" w:lineRule="exact"/>
        <w:jc w:val="center"/>
        <w:rPr>
          <w:rFonts w:ascii="Times New Roman" w:hAnsi="Times New Roman" w:cs="Times New Roman"/>
          <w:kern w:val="0"/>
          <w:szCs w:val="32"/>
        </w:rPr>
      </w:pPr>
    </w:p>
    <w:p>
      <w:pPr>
        <w:spacing w:line="560" w:lineRule="exact"/>
        <w:jc w:val="center"/>
        <w:rPr>
          <w:rFonts w:ascii="Times New Roman" w:hAnsi="Times New Roman" w:cs="Times New Roman"/>
          <w:kern w:val="0"/>
          <w:szCs w:val="32"/>
        </w:rPr>
      </w:pPr>
      <w:r>
        <w:rPr>
          <w:rFonts w:ascii="Times New Roman" w:hAnsi="Times New Roman" w:cs="Times New Roman"/>
          <w:kern w:val="0"/>
          <w:szCs w:val="32"/>
        </w:rPr>
        <w:t>沣西市监发</w:t>
      </w:r>
      <w:r>
        <w:rPr>
          <w:rFonts w:hint="eastAsia" w:ascii="Times New Roman" w:hAnsi="Times New Roman" w:cs="Times New Roman"/>
          <w:kern w:val="0"/>
          <w:szCs w:val="32"/>
        </w:rPr>
        <w:t>〔</w:t>
      </w:r>
      <w:r>
        <w:rPr>
          <w:rFonts w:ascii="Times New Roman" w:hAnsi="Times New Roman" w:cs="Times New Roman"/>
          <w:kern w:val="0"/>
          <w:szCs w:val="32"/>
        </w:rPr>
        <w:t>20</w:t>
      </w:r>
      <w:r>
        <w:rPr>
          <w:rFonts w:hint="eastAsia" w:ascii="Times New Roman" w:hAnsi="Times New Roman" w:cs="Times New Roman"/>
          <w:kern w:val="0"/>
          <w:szCs w:val="32"/>
        </w:rPr>
        <w:t>20</w:t>
      </w:r>
      <w:r>
        <w:rPr>
          <w:rFonts w:ascii="Times New Roman" w:hAnsi="Times New Roman" w:cs="Times New Roman"/>
          <w:kern w:val="0"/>
          <w:szCs w:val="32"/>
        </w:rPr>
        <w:t>〕</w:t>
      </w:r>
      <w:r>
        <w:rPr>
          <w:rFonts w:hint="eastAsia" w:ascii="Times New Roman" w:hAnsi="Times New Roman" w:cs="Times New Roman"/>
          <w:kern w:val="0"/>
          <w:szCs w:val="32"/>
          <w:lang w:val="en-US" w:eastAsia="zh-CN"/>
        </w:rPr>
        <w:t>82</w:t>
      </w:r>
      <w:r>
        <w:rPr>
          <w:rFonts w:hint="eastAsia" w:ascii="Times New Roman" w:hAnsi="Times New Roman" w:cs="Times New Roman"/>
          <w:kern w:val="0"/>
          <w:szCs w:val="32"/>
        </w:rPr>
        <w:t>号</w:t>
      </w:r>
    </w:p>
    <w:p>
      <w:pPr>
        <w:spacing w:line="480" w:lineRule="exact"/>
        <w:jc w:val="center"/>
        <w:rPr>
          <w:rFonts w:ascii="Times New Roman" w:hAnsi="Times New Roman" w:eastAsia="方正小标宋简体" w:cs="Times New Roman"/>
          <w:bCs/>
          <w:kern w:val="0"/>
          <w:sz w:val="44"/>
          <w:szCs w:val="44"/>
        </w:rPr>
      </w:pPr>
      <w:r>
        <w:rPr>
          <w:rFonts w:ascii="Times New Roman" w:hAnsi="Times New Roman" w:cs="Times New Roman" w:eastAsiaTheme="minorEastAsia"/>
          <w:kern w:val="0"/>
          <w:sz w:val="21"/>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5638800" cy="0"/>
                <wp:effectExtent l="0" t="9525" r="0" b="9525"/>
                <wp:wrapNone/>
                <wp:docPr id="2" name="直线 2"/>
                <wp:cNvGraphicFramePr/>
                <a:graphic xmlns:a="http://schemas.openxmlformats.org/drawingml/2006/main">
                  <a:graphicData uri="http://schemas.microsoft.com/office/word/2010/wordprocessingShape">
                    <wps:wsp>
                      <wps:cNvCnPr/>
                      <wps:spPr>
                        <a:xfrm>
                          <a:off x="0" y="0"/>
                          <a:ext cx="5638800" cy="0"/>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margin-left:0pt;margin-top:0.2pt;height:0pt;width:444pt;z-index:251658240;mso-width-relative:page;mso-height-relative:page;" filled="f" stroked="t" coordsize="21600,21600" o:gfxdata="UEsDBAoAAAAAAIdO4kAAAAAAAAAAAAAAAAAEAAAAZHJzL1BLAwQUAAAACACHTuJAe0QsndIAAAAC&#10;AQAADwAAAGRycy9kb3ducmV2LnhtbE2PMU/DMBCFd6T+B+sqdaNOUBWiEKdDJFQGpKqBATY3PpII&#10;+xzFbhP+PdcJxk/v9N535X5xVlxxCoMnBek2AYHUejNQp+D97fk+BxGiJqOtJ1TwgwH21equ1IXx&#10;M53w2sROcAmFQivoYxwLKUPbo9Nh60ckzr785HRknDppJj1zubPyIUky6fRAvNDrEese2+/m4hR8&#10;HA/H8bWuM//yeZiXLkub06NVarNOkycQEZf4dww3fVaHip3O/kImCKuAH4kKdiA4y/Oc8XxDWZXy&#10;v3r1C1BLAwQUAAAACACHTuJAjFrJU+cBAADeAwAADgAAAGRycy9lMm9Eb2MueG1srVPNbtswDL4P&#10;2DsIui92M7TIjDg9NMsuw1Zg2wMwEh0L0B9ENU6eZa+x0y57nL7GKDvNuu6Sw3yQKZH6yO8jtbw9&#10;OCv2mMgE38qrWS0FehW08btWfvu6ebOQgjJ4DTZ4bOURSd6uXr9aDrHBeeiD1ZgEg3hqhtjKPufY&#10;VBWpHh3QLET07OxCcpB5m3aVTjAwurPVvK5vqiEkHVNQSMSn68kpT4jpEsDQdUbhOqgHhz5PqAkt&#10;ZKZEvYkkV2O1XYcqf+46wixsK5lpHldOwva2rNVqCc0uQeyNOpUAl5TwgpMD4znpGWoNGcRDMv9A&#10;OaNSoNDlmQqumoiMijCLq/qFNl96iDhyYakpnkWn/werPu3vkzC6lXMpPDhu+OP3H48/f4l50WaI&#10;1HDInb9Ppx3F+1SIHrrkyp8piMOo5/GsJx6yUHx4ffN2sahZavXkq/5cjInyBwxOFKOV1vhCFRrY&#10;f6TMyTj0KaQcWy8GHtd39XXBAx68jhvOpotcPPndeJmCNXpjrC1XKO22dzaJPXDzN5uav8KJgf8K&#10;K1nWQP0UN7qmsegR9HuvRT5GlsXza5ClBodaCov8eIrFgNBkMPaSSE5tfbmA42ieiBaRJ1mLtQ36&#10;OKpdlR23faz4NKJlrp7v2X7+LF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tELJ3SAAAAAgEA&#10;AA8AAAAAAAAAAQAgAAAAIgAAAGRycy9kb3ducmV2LnhtbFBLAQIUABQAAAAIAIdO4kCMWslT5wEA&#10;AN4DAAAOAAAAAAAAAAEAIAAAACEBAABkcnMvZTJvRG9jLnhtbFBLBQYAAAAABgAGAFkBAAB6BQAA&#10;AAA=&#10;">
                <v:fill on="f" focussize="0,0"/>
                <v:stroke weight="1.5pt" color="#FF0000" joinstyle="round"/>
                <v:imagedata o:title=""/>
                <o:lock v:ext="edit" aspectratio="f"/>
              </v:line>
            </w:pict>
          </mc:Fallback>
        </mc:AlternateContent>
      </w:r>
    </w:p>
    <w:p>
      <w:pPr>
        <w:snapToGrid w:val="0"/>
        <w:spacing w:line="400" w:lineRule="exact"/>
        <w:ind w:left="880" w:hanging="880" w:hangingChars="200"/>
        <w:jc w:val="center"/>
        <w:rPr>
          <w:rFonts w:ascii="Times New Roman" w:hAnsi="Times New Roman" w:eastAsia="方正小标宋简体" w:cs="Times New Roman"/>
          <w:kern w:val="0"/>
          <w:sz w:val="44"/>
          <w:szCs w:val="44"/>
        </w:rPr>
      </w:pPr>
    </w:p>
    <w:p>
      <w:pPr>
        <w:spacing w:line="52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陕西省西咸新区市场监督管理局沣西新城分局</w:t>
      </w:r>
    </w:p>
    <w:p>
      <w:pPr>
        <w:spacing w:line="560" w:lineRule="exact"/>
        <w:jc w:val="center"/>
        <w:rPr>
          <w:rFonts w:ascii="方正小标宋简体" w:eastAsia="方正小标宋简体"/>
          <w:w w:val="100"/>
          <w:sz w:val="44"/>
          <w:szCs w:val="44"/>
        </w:rPr>
      </w:pPr>
      <w:bookmarkStart w:id="0" w:name="_GoBack"/>
      <w:r>
        <w:rPr>
          <w:rFonts w:hint="eastAsia" w:ascii="方正小标宋简体" w:eastAsia="方正小标宋简体"/>
          <w:w w:val="100"/>
          <w:sz w:val="44"/>
          <w:szCs w:val="44"/>
        </w:rPr>
        <w:t>关于</w:t>
      </w:r>
      <w:r>
        <w:rPr>
          <w:rFonts w:ascii="方正小标宋简体" w:eastAsia="方正小标宋简体"/>
          <w:w w:val="100"/>
          <w:sz w:val="44"/>
          <w:szCs w:val="44"/>
        </w:rPr>
        <w:t>印发《</w:t>
      </w:r>
      <w:r>
        <w:rPr>
          <w:rFonts w:hint="eastAsia" w:ascii="方正小标宋简体" w:eastAsia="方正小标宋简体"/>
          <w:w w:val="100"/>
          <w:sz w:val="44"/>
          <w:szCs w:val="44"/>
        </w:rPr>
        <w:t>西咸新区市场监督管理局沣西新城分局电梯安全问题隐患综合治理</w:t>
      </w:r>
    </w:p>
    <w:p>
      <w:pPr>
        <w:spacing w:line="560" w:lineRule="exact"/>
        <w:jc w:val="center"/>
        <w:rPr>
          <w:rFonts w:hint="eastAsia" w:ascii="方正小标宋简体" w:eastAsia="方正小标宋简体"/>
          <w:w w:val="100"/>
          <w:sz w:val="44"/>
          <w:szCs w:val="44"/>
        </w:rPr>
      </w:pPr>
      <w:r>
        <w:rPr>
          <w:rFonts w:hint="eastAsia" w:ascii="方正小标宋简体" w:eastAsia="方正小标宋简体"/>
          <w:w w:val="100"/>
          <w:sz w:val="44"/>
          <w:szCs w:val="44"/>
        </w:rPr>
        <w:t>工作方案</w:t>
      </w:r>
      <w:r>
        <w:rPr>
          <w:rFonts w:ascii="方正小标宋简体" w:eastAsia="方正小标宋简体"/>
          <w:w w:val="100"/>
          <w:sz w:val="44"/>
          <w:szCs w:val="44"/>
        </w:rPr>
        <w:t>》</w:t>
      </w:r>
      <w:r>
        <w:rPr>
          <w:rFonts w:hint="eastAsia" w:ascii="方正小标宋简体" w:eastAsia="方正小标宋简体"/>
          <w:w w:val="100"/>
          <w:sz w:val="44"/>
          <w:szCs w:val="44"/>
        </w:rPr>
        <w:t>的</w:t>
      </w:r>
      <w:r>
        <w:rPr>
          <w:rFonts w:ascii="方正小标宋简体" w:eastAsia="方正小标宋简体"/>
          <w:w w:val="100"/>
          <w:sz w:val="44"/>
          <w:szCs w:val="44"/>
        </w:rPr>
        <w:t>通知</w:t>
      </w:r>
    </w:p>
    <w:bookmarkEnd w:id="0"/>
    <w:p>
      <w:pPr>
        <w:spacing w:line="520" w:lineRule="exact"/>
        <w:rPr>
          <w:rFonts w:ascii="仿宋_GB2312" w:eastAsia="仿宋_GB2312"/>
          <w:sz w:val="32"/>
          <w:szCs w:val="32"/>
        </w:rPr>
      </w:pPr>
    </w:p>
    <w:p>
      <w:pPr>
        <w:spacing w:line="560" w:lineRule="exact"/>
        <w:rPr>
          <w:rFonts w:hint="eastAsia" w:ascii="仿宋_GB2312" w:eastAsia="仿宋_GB2312"/>
          <w:sz w:val="32"/>
          <w:szCs w:val="32"/>
        </w:rPr>
      </w:pPr>
      <w:r>
        <w:rPr>
          <w:rFonts w:ascii="仿宋_GB2312" w:eastAsia="仿宋_GB2312"/>
          <w:sz w:val="32"/>
          <w:szCs w:val="32"/>
        </w:rPr>
        <w:t>各市场监督管理所，机关各科室：</w:t>
      </w:r>
    </w:p>
    <w:p>
      <w:pPr>
        <w:keepNext w:val="0"/>
        <w:keepLines w:val="0"/>
        <w:widowControl w:val="0"/>
        <w:suppressLineNumbers w:val="0"/>
        <w:spacing w:before="0" w:beforeAutospacing="0" w:after="0" w:afterAutospacing="0" w:line="500" w:lineRule="exact"/>
        <w:ind w:left="0" w:right="0" w:firstLine="640" w:firstLineChars="200"/>
        <w:jc w:val="both"/>
        <w:rPr>
          <w:rFonts w:hAnsi="仿宋"/>
          <w:szCs w:val="32"/>
          <w:lang w:val="en-US"/>
        </w:rPr>
      </w:pPr>
      <w:r>
        <w:rPr>
          <w:rFonts w:ascii="仿宋_GB2312" w:eastAsia="仿宋_GB2312"/>
          <w:sz w:val="32"/>
          <w:szCs w:val="32"/>
        </w:rPr>
        <w:t>现将</w:t>
      </w:r>
      <w:r>
        <w:rPr>
          <w:rFonts w:hint="eastAsia" w:ascii="仿宋_GB2312" w:eastAsia="仿宋_GB2312"/>
          <w:sz w:val="32"/>
          <w:szCs w:val="32"/>
        </w:rPr>
        <w:t>《西咸新区市场监督管理局沣西新城分局电梯安全问题隐患综合治理工作方案》</w:t>
      </w:r>
      <w:r>
        <w:rPr>
          <w:rFonts w:ascii="仿宋_GB2312" w:eastAsia="仿宋_GB2312"/>
          <w:sz w:val="32"/>
          <w:szCs w:val="32"/>
        </w:rPr>
        <w:t>印发你们，请认真抓好贯彻落实。</w:t>
      </w:r>
    </w:p>
    <w:p>
      <w:pPr>
        <w:pStyle w:val="33"/>
        <w:keepNext w:val="0"/>
        <w:keepLines w:val="0"/>
        <w:widowControl/>
        <w:suppressLineNumbers w:val="0"/>
        <w:spacing w:before="0" w:beforeAutospacing="1" w:after="160" w:afterAutospacing="0" w:line="240" w:lineRule="exact"/>
        <w:ind w:left="0" w:right="0"/>
        <w:jc w:val="left"/>
        <w:rPr>
          <w:lang w:val="en-US"/>
        </w:rPr>
      </w:pPr>
    </w:p>
    <w:p>
      <w:pPr>
        <w:pStyle w:val="33"/>
        <w:keepNext w:val="0"/>
        <w:keepLines w:val="0"/>
        <w:widowControl/>
        <w:suppressLineNumbers w:val="0"/>
        <w:spacing w:before="0" w:beforeAutospacing="1" w:after="160" w:afterAutospacing="0" w:line="240" w:lineRule="exact"/>
        <w:ind w:left="0" w:right="0"/>
        <w:jc w:val="left"/>
        <w:rPr>
          <w:lang w:val="en-US"/>
        </w:rPr>
      </w:pPr>
    </w:p>
    <w:p>
      <w:pPr>
        <w:keepNext w:val="0"/>
        <w:keepLines w:val="0"/>
        <w:widowControl w:val="0"/>
        <w:suppressLineNumbers w:val="0"/>
        <w:spacing w:before="0" w:beforeAutospacing="0" w:after="0" w:afterAutospacing="0" w:line="500" w:lineRule="exact"/>
        <w:ind w:left="0" w:right="0" w:firstLine="1920" w:firstLineChars="600"/>
        <w:jc w:val="both"/>
        <w:rPr>
          <w:rFonts w:hAnsi="仿宋"/>
          <w:szCs w:val="32"/>
          <w:lang w:val="en-US"/>
        </w:rPr>
      </w:pPr>
      <w:r>
        <w:rPr>
          <w:rFonts w:hint="eastAsia" w:ascii="仿宋_GB2312" w:hAnsi="仿宋" w:eastAsia="仿宋_GB2312" w:cs="Times New Roman"/>
          <w:kern w:val="2"/>
          <w:sz w:val="32"/>
          <w:szCs w:val="32"/>
          <w:lang w:val="en-US" w:eastAsia="zh-CN" w:bidi="ar"/>
        </w:rPr>
        <w:t xml:space="preserve">   陕西省西咸新区市场监督管理局沣西新城分局</w:t>
      </w:r>
    </w:p>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cs="Times New Roman"/>
          <w:szCs w:val="32"/>
          <w:lang w:val="en-US" w:bidi="ar"/>
        </w:rPr>
      </w:pPr>
      <w:r>
        <w:rPr>
          <w:rFonts w:hint="default" w:ascii="Times New Roman" w:hAnsi="Times New Roman" w:eastAsia="仿宋_GB2312" w:cs="Times New Roman"/>
          <w:kern w:val="2"/>
          <w:sz w:val="32"/>
          <w:szCs w:val="32"/>
          <w:lang w:val="en-US" w:eastAsia="zh-CN" w:bidi="ar"/>
        </w:rPr>
        <w:t xml:space="preserve">                           2020</w:t>
      </w:r>
      <w:r>
        <w:rPr>
          <w:rFonts w:hint="eastAsia" w:ascii="Times New Roman" w:hAnsi="Times New Roman" w:eastAsia="仿宋_GB2312" w:cs="Times New Roman"/>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w:t>
      </w:r>
      <w:r>
        <w:rPr>
          <w:rFonts w:hint="eastAsia" w:ascii="Times New Roman" w:hAnsi="Times New Roman" w:cs="Times New Roman"/>
          <w:kern w:val="2"/>
          <w:sz w:val="32"/>
          <w:szCs w:val="32"/>
          <w:lang w:val="en-US" w:eastAsia="zh-CN" w:bidi="ar"/>
        </w:rPr>
        <w:t>2</w:t>
      </w:r>
      <w:r>
        <w:rPr>
          <w:rFonts w:hint="eastAsia" w:ascii="Times New Roman" w:hAnsi="Times New Roman" w:eastAsia="仿宋_GB2312" w:cs="Times New Roman"/>
          <w:kern w:val="2"/>
          <w:sz w:val="32"/>
          <w:szCs w:val="32"/>
          <w:lang w:val="en-US" w:eastAsia="zh-CN" w:bidi="ar"/>
        </w:rPr>
        <w:t>月</w:t>
      </w:r>
      <w:r>
        <w:rPr>
          <w:rFonts w:hint="eastAsia" w:ascii="Times New Roman" w:hAnsi="Times New Roman" w:cs="Times New Roman"/>
          <w:kern w:val="2"/>
          <w:sz w:val="32"/>
          <w:szCs w:val="32"/>
          <w:lang w:val="en-US" w:eastAsia="zh-CN" w:bidi="ar"/>
        </w:rPr>
        <w:t>1</w:t>
      </w:r>
      <w:r>
        <w:rPr>
          <w:rFonts w:hint="eastAsia" w:ascii="Times New Roman" w:hAnsi="Times New Roman" w:eastAsia="仿宋_GB2312" w:cs="Times New Roman"/>
          <w:kern w:val="2"/>
          <w:sz w:val="32"/>
          <w:szCs w:val="32"/>
          <w:lang w:val="en-US" w:eastAsia="zh-CN" w:bidi="ar"/>
        </w:rPr>
        <w:t>日</w:t>
      </w:r>
    </w:p>
    <w:p>
      <w:pPr>
        <w:pStyle w:val="33"/>
        <w:keepNext w:val="0"/>
        <w:keepLines w:val="0"/>
        <w:widowControl/>
        <w:suppressLineNumbers w:val="0"/>
        <w:spacing w:before="0" w:beforeAutospacing="1" w:after="160" w:afterAutospacing="0" w:line="240" w:lineRule="exact"/>
        <w:ind w:left="0" w:right="0"/>
        <w:jc w:val="left"/>
        <w:rPr>
          <w:lang w:val="en-US" w:bidi="ar"/>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陕西省</w:t>
      </w:r>
      <w:r>
        <w:rPr>
          <w:rFonts w:hint="eastAsia" w:ascii="方正小标宋简体" w:eastAsia="方正小标宋简体"/>
          <w:sz w:val="44"/>
          <w:szCs w:val="44"/>
        </w:rPr>
        <w:t>西咸新区市场监督管理局沣西新城分局</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电梯安全问题隐患综合治理工作方案</w:t>
      </w:r>
    </w:p>
    <w:p>
      <w:pPr>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ascii="仿宋_GB2312" w:eastAsia="仿宋_GB2312"/>
          <w:sz w:val="32"/>
          <w:szCs w:val="32"/>
        </w:rPr>
        <w:t>为不断提升</w:t>
      </w:r>
      <w:r>
        <w:rPr>
          <w:rFonts w:hint="eastAsia" w:ascii="仿宋_GB2312" w:eastAsia="仿宋_GB2312"/>
          <w:sz w:val="32"/>
          <w:szCs w:val="32"/>
        </w:rPr>
        <w:t>新城</w:t>
      </w:r>
      <w:r>
        <w:rPr>
          <w:rFonts w:ascii="仿宋_GB2312" w:eastAsia="仿宋_GB2312"/>
          <w:sz w:val="32"/>
          <w:szCs w:val="32"/>
        </w:rPr>
        <w:t>电梯安全管理水平，有效消除电梯安全隐患，加强使用主体责任意识，确保</w:t>
      </w:r>
      <w:r>
        <w:rPr>
          <w:rFonts w:hint="eastAsia" w:ascii="仿宋_GB2312" w:eastAsia="仿宋_GB2312"/>
          <w:sz w:val="32"/>
          <w:szCs w:val="32"/>
        </w:rPr>
        <w:t>新城</w:t>
      </w:r>
      <w:r>
        <w:rPr>
          <w:rFonts w:ascii="仿宋_GB2312" w:eastAsia="仿宋_GB2312"/>
          <w:sz w:val="32"/>
          <w:szCs w:val="32"/>
        </w:rPr>
        <w:t>电梯安全运行，根据《陕西省电梯安全监督管理办法》《西安市电梯安全管理办法》</w:t>
      </w:r>
      <w:r>
        <w:rPr>
          <w:rFonts w:hint="eastAsia" w:ascii="仿宋_GB2312" w:eastAsia="仿宋_GB2312"/>
          <w:sz w:val="32"/>
          <w:szCs w:val="32"/>
        </w:rPr>
        <w:t>等</w:t>
      </w:r>
      <w:r>
        <w:rPr>
          <w:rFonts w:ascii="仿宋_GB2312" w:eastAsia="仿宋_GB2312"/>
          <w:sz w:val="32"/>
          <w:szCs w:val="32"/>
        </w:rPr>
        <w:t>有关规定和《</w:t>
      </w:r>
      <w:r>
        <w:rPr>
          <w:rFonts w:hint="eastAsia" w:ascii="仿宋_GB2312" w:eastAsia="仿宋_GB2312"/>
          <w:sz w:val="32"/>
          <w:szCs w:val="32"/>
        </w:rPr>
        <w:t>沣西新城电梯</w:t>
      </w:r>
      <w:r>
        <w:rPr>
          <w:rFonts w:ascii="仿宋_GB2312" w:eastAsia="仿宋_GB2312"/>
          <w:sz w:val="32"/>
          <w:szCs w:val="32"/>
        </w:rPr>
        <w:t>安全问题隐患综合治理工作方案》要求，结合</w:t>
      </w:r>
      <w:r>
        <w:rPr>
          <w:rFonts w:hint="eastAsia" w:ascii="仿宋_GB2312" w:eastAsia="仿宋_GB2312"/>
          <w:sz w:val="32"/>
          <w:szCs w:val="32"/>
        </w:rPr>
        <w:t>新城</w:t>
      </w:r>
      <w:r>
        <w:rPr>
          <w:rFonts w:ascii="仿宋_GB2312" w:eastAsia="仿宋_GB2312"/>
          <w:sz w:val="32"/>
          <w:szCs w:val="32"/>
        </w:rPr>
        <w:t>电梯监管工作实际制定本方案。</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一、工作目标</w:t>
      </w:r>
    </w:p>
    <w:p>
      <w:pPr>
        <w:spacing w:line="560" w:lineRule="exact"/>
        <w:ind w:firstLine="640" w:firstLineChars="200"/>
        <w:rPr>
          <w:rFonts w:ascii="仿宋_GB2312" w:eastAsia="仿宋_GB2312"/>
          <w:sz w:val="32"/>
          <w:szCs w:val="32"/>
        </w:rPr>
      </w:pPr>
      <w:r>
        <w:rPr>
          <w:rFonts w:ascii="仿宋_GB2312" w:eastAsia="仿宋_GB2312"/>
          <w:sz w:val="32"/>
          <w:szCs w:val="32"/>
        </w:rPr>
        <w:t>以提升群众幸福感，消除电梯隐患，化解社会矛盾，明晰管理职责，建立长效机制为目标，按照“党政同责、一岗双责、属地管理、分级负责”的原则，严格落实《西安市人民政府关于进一步加强电梯安全管理工作的意见》（市政发〔2016〕17号）、《西安市人民政府办公厅关于加强电梯质量安全工作的通知》（市政办发〔2018〕106号）文件精神，抓好各项安全制度落实，加强电梯安全问题治理，提高使用主体责任意识，有效消除电梯安全隐患，严控电梯事故发生，进一步提高新</w:t>
      </w:r>
      <w:r>
        <w:rPr>
          <w:rFonts w:hint="eastAsia" w:ascii="仿宋_GB2312" w:eastAsia="仿宋_GB2312"/>
          <w:sz w:val="32"/>
          <w:szCs w:val="32"/>
        </w:rPr>
        <w:t>城</w:t>
      </w:r>
      <w:r>
        <w:rPr>
          <w:rFonts w:ascii="仿宋_GB2312" w:eastAsia="仿宋_GB2312"/>
          <w:sz w:val="32"/>
          <w:szCs w:val="32"/>
        </w:rPr>
        <w:t>电梯安全管理水平和治理能力。</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二、重点工作</w:t>
      </w:r>
    </w:p>
    <w:p>
      <w:pPr>
        <w:spacing w:line="560" w:lineRule="exact"/>
        <w:ind w:firstLine="640" w:firstLineChars="200"/>
        <w:rPr>
          <w:rFonts w:ascii="仿宋_GB2312" w:eastAsia="仿宋_GB2312"/>
          <w:sz w:val="32"/>
          <w:szCs w:val="32"/>
        </w:rPr>
      </w:pPr>
      <w:r>
        <w:rPr>
          <w:rFonts w:ascii="仿宋_GB2312" w:eastAsia="仿宋_GB2312"/>
          <w:sz w:val="32"/>
          <w:szCs w:val="32"/>
        </w:rPr>
        <w:t>（一）强化长效机制建设。有效建立电梯问题矛盾协调解决长效机制。</w:t>
      </w:r>
      <w:r>
        <w:rPr>
          <w:rFonts w:hint="eastAsia" w:ascii="仿宋_GB2312" w:eastAsia="仿宋_GB2312"/>
          <w:sz w:val="32"/>
          <w:szCs w:val="32"/>
        </w:rPr>
        <w:t>各市场所要</w:t>
      </w:r>
      <w:r>
        <w:rPr>
          <w:rFonts w:ascii="仿宋_GB2312" w:eastAsia="仿宋_GB2312"/>
          <w:sz w:val="32"/>
          <w:szCs w:val="32"/>
        </w:rPr>
        <w:t>建立本辖区电梯问题协调解决机制，确保电梯相关问题及时有效解决。</w:t>
      </w:r>
    </w:p>
    <w:p>
      <w:pPr>
        <w:spacing w:line="560" w:lineRule="exact"/>
        <w:ind w:firstLine="640" w:firstLineChars="200"/>
        <w:rPr>
          <w:rFonts w:ascii="仿宋_GB2312" w:eastAsia="仿宋_GB2312"/>
          <w:sz w:val="32"/>
          <w:szCs w:val="32"/>
        </w:rPr>
      </w:pPr>
      <w:r>
        <w:rPr>
          <w:rFonts w:ascii="仿宋_GB2312" w:eastAsia="仿宋_GB2312"/>
          <w:sz w:val="32"/>
          <w:szCs w:val="32"/>
        </w:rPr>
        <w:t>（二）开展电梯问题排查整治。按照边排查、边整改、边治理的原则，组织开展辖区电梯安全隐患集中排查整治工作，确保电梯安全隐患得到有效治理和管控。</w:t>
      </w:r>
    </w:p>
    <w:p>
      <w:pPr>
        <w:spacing w:line="560" w:lineRule="exact"/>
        <w:ind w:firstLine="640" w:firstLineChars="200"/>
        <w:rPr>
          <w:rFonts w:ascii="仿宋_GB2312" w:eastAsia="仿宋_GB2312"/>
          <w:sz w:val="32"/>
          <w:szCs w:val="32"/>
        </w:rPr>
      </w:pPr>
      <w:r>
        <w:rPr>
          <w:rFonts w:ascii="仿宋_GB2312" w:eastAsia="仿宋_GB2312"/>
          <w:sz w:val="32"/>
          <w:szCs w:val="32"/>
        </w:rPr>
        <w:t>（三）强化日常监管工作。</w:t>
      </w:r>
    </w:p>
    <w:p>
      <w:pPr>
        <w:spacing w:line="560" w:lineRule="exact"/>
        <w:ind w:firstLine="640" w:firstLineChars="200"/>
        <w:rPr>
          <w:rFonts w:ascii="仿宋_GB2312" w:eastAsia="仿宋_GB2312"/>
          <w:sz w:val="32"/>
          <w:szCs w:val="32"/>
        </w:rPr>
      </w:pPr>
      <w:r>
        <w:rPr>
          <w:rFonts w:ascii="仿宋_GB2312" w:eastAsia="仿宋_GB2312"/>
          <w:sz w:val="32"/>
          <w:szCs w:val="32"/>
        </w:rPr>
        <w:t>1.严把源头防控。加强建筑建设阶段的电梯</w:t>
      </w:r>
      <w:r>
        <w:rPr>
          <w:rFonts w:hint="eastAsia" w:ascii="仿宋_GB2312" w:eastAsia="仿宋_GB2312"/>
          <w:sz w:val="32"/>
          <w:szCs w:val="32"/>
        </w:rPr>
        <w:t>安装监察、</w:t>
      </w:r>
      <w:r>
        <w:rPr>
          <w:rFonts w:ascii="仿宋_GB2312" w:eastAsia="仿宋_GB2312"/>
          <w:sz w:val="32"/>
          <w:szCs w:val="32"/>
        </w:rPr>
        <w:t>监管，确保电梯安装质量监管，从源头防范电梯安全隐患。</w:t>
      </w:r>
    </w:p>
    <w:p>
      <w:pPr>
        <w:spacing w:line="560" w:lineRule="exact"/>
        <w:ind w:firstLine="640" w:firstLineChars="200"/>
        <w:rPr>
          <w:rFonts w:ascii="仿宋_GB2312" w:eastAsia="仿宋_GB2312"/>
          <w:sz w:val="32"/>
          <w:szCs w:val="32"/>
        </w:rPr>
      </w:pPr>
      <w:r>
        <w:rPr>
          <w:rFonts w:ascii="仿宋_GB2312" w:eastAsia="仿宋_GB2312"/>
          <w:sz w:val="32"/>
          <w:szCs w:val="32"/>
        </w:rPr>
        <w:t>2.强化使用监管。夯实使用单位电梯管理和应急救援的主体责任，加大维护保养工作质量监督，从使用环节消除安全隐患。</w:t>
      </w:r>
    </w:p>
    <w:p>
      <w:pPr>
        <w:spacing w:line="560" w:lineRule="exact"/>
        <w:ind w:firstLine="640" w:firstLineChars="200"/>
        <w:rPr>
          <w:rFonts w:ascii="仿宋_GB2312" w:eastAsia="仿宋_GB2312"/>
          <w:sz w:val="32"/>
          <w:szCs w:val="32"/>
        </w:rPr>
      </w:pPr>
      <w:r>
        <w:rPr>
          <w:rFonts w:ascii="仿宋_GB2312" w:eastAsia="仿宋_GB2312"/>
          <w:sz w:val="32"/>
          <w:szCs w:val="32"/>
        </w:rPr>
        <w:t>3.严查违法行为。严厉打击</w:t>
      </w:r>
      <w:r>
        <w:rPr>
          <w:rFonts w:hint="eastAsia" w:ascii="仿宋_GB2312" w:eastAsia="仿宋_GB2312"/>
          <w:sz w:val="32"/>
          <w:szCs w:val="32"/>
        </w:rPr>
        <w:t>未经许可擅自</w:t>
      </w:r>
      <w:r>
        <w:rPr>
          <w:rFonts w:ascii="仿宋_GB2312" w:eastAsia="仿宋_GB2312"/>
          <w:sz w:val="32"/>
          <w:szCs w:val="32"/>
        </w:rPr>
        <w:t>制造、改造、安装</w:t>
      </w:r>
      <w:r>
        <w:rPr>
          <w:rFonts w:hint="eastAsia" w:ascii="仿宋_GB2312" w:eastAsia="仿宋_GB2312"/>
          <w:sz w:val="32"/>
          <w:szCs w:val="32"/>
        </w:rPr>
        <w:t>（维护保养）的非</w:t>
      </w:r>
      <w:r>
        <w:rPr>
          <w:rFonts w:ascii="仿宋_GB2312" w:eastAsia="仿宋_GB2312"/>
          <w:sz w:val="32"/>
          <w:szCs w:val="32"/>
        </w:rPr>
        <w:t>法行为，严</w:t>
      </w:r>
      <w:r>
        <w:rPr>
          <w:rFonts w:hint="eastAsia" w:ascii="仿宋_GB2312" w:eastAsia="仿宋_GB2312"/>
          <w:sz w:val="32"/>
          <w:szCs w:val="32"/>
        </w:rPr>
        <w:t>厉</w:t>
      </w:r>
      <w:r>
        <w:rPr>
          <w:rFonts w:ascii="仿宋_GB2312" w:eastAsia="仿宋_GB2312"/>
          <w:sz w:val="32"/>
          <w:szCs w:val="32"/>
        </w:rPr>
        <w:t>查处使用非法生产</w:t>
      </w:r>
      <w:r>
        <w:rPr>
          <w:rFonts w:hint="eastAsia" w:ascii="仿宋_GB2312" w:eastAsia="仿宋_GB2312"/>
          <w:sz w:val="32"/>
          <w:szCs w:val="32"/>
        </w:rPr>
        <w:t>的电梯、</w:t>
      </w:r>
      <w:r>
        <w:rPr>
          <w:rFonts w:ascii="仿宋_GB2312" w:eastAsia="仿宋_GB2312"/>
          <w:sz w:val="32"/>
          <w:szCs w:val="32"/>
        </w:rPr>
        <w:t>超过</w:t>
      </w:r>
      <w:r>
        <w:rPr>
          <w:rFonts w:hint="eastAsia" w:ascii="仿宋_GB2312" w:eastAsia="仿宋_GB2312"/>
          <w:sz w:val="32"/>
          <w:szCs w:val="32"/>
        </w:rPr>
        <w:t>电梯</w:t>
      </w:r>
      <w:r>
        <w:rPr>
          <w:rFonts w:ascii="仿宋_GB2312" w:eastAsia="仿宋_GB2312"/>
          <w:sz w:val="32"/>
          <w:szCs w:val="32"/>
        </w:rPr>
        <w:t>的规定参数范围使用</w:t>
      </w:r>
      <w:r>
        <w:rPr>
          <w:rFonts w:hint="eastAsia" w:ascii="仿宋_GB2312" w:eastAsia="仿宋_GB2312"/>
          <w:sz w:val="32"/>
          <w:szCs w:val="32"/>
        </w:rPr>
        <w:t>、</w:t>
      </w:r>
      <w:r>
        <w:rPr>
          <w:rFonts w:ascii="仿宋_GB2312" w:eastAsia="仿宋_GB2312"/>
          <w:sz w:val="32"/>
          <w:szCs w:val="32"/>
        </w:rPr>
        <w:t>使用应当予以报废的</w:t>
      </w:r>
      <w:r>
        <w:rPr>
          <w:rFonts w:hint="eastAsia" w:ascii="仿宋_GB2312" w:eastAsia="仿宋_GB2312"/>
          <w:sz w:val="32"/>
          <w:szCs w:val="32"/>
        </w:rPr>
        <w:t>电梯、</w:t>
      </w:r>
      <w:r>
        <w:rPr>
          <w:rFonts w:ascii="仿宋_GB2312" w:eastAsia="仿宋_GB2312"/>
          <w:sz w:val="32"/>
          <w:szCs w:val="32"/>
        </w:rPr>
        <w:t>使用超期未检、经检验检测判为不合格且限期未整改的或复检不合格</w:t>
      </w:r>
      <w:r>
        <w:rPr>
          <w:rFonts w:hint="eastAsia" w:ascii="仿宋_GB2312" w:eastAsia="仿宋_GB2312"/>
          <w:sz w:val="32"/>
          <w:szCs w:val="32"/>
        </w:rPr>
        <w:t>电梯</w:t>
      </w:r>
      <w:r>
        <w:rPr>
          <w:rFonts w:ascii="仿宋_GB2312" w:eastAsia="仿宋_GB2312"/>
          <w:sz w:val="32"/>
          <w:szCs w:val="32"/>
        </w:rPr>
        <w:t>的违法行为。严</w:t>
      </w:r>
      <w:r>
        <w:rPr>
          <w:rFonts w:hint="eastAsia" w:ascii="仿宋_GB2312" w:eastAsia="仿宋_GB2312"/>
          <w:sz w:val="32"/>
          <w:szCs w:val="32"/>
        </w:rPr>
        <w:t>厉</w:t>
      </w:r>
      <w:r>
        <w:rPr>
          <w:rFonts w:ascii="仿宋_GB2312" w:eastAsia="仿宋_GB2312"/>
          <w:sz w:val="32"/>
          <w:szCs w:val="32"/>
        </w:rPr>
        <w:t>查处电梯存在严重安全隐患不停用、维保走过场、不及时履行电梯维修义务等行为。</w:t>
      </w:r>
    </w:p>
    <w:p>
      <w:pPr>
        <w:spacing w:line="560" w:lineRule="exact"/>
        <w:ind w:firstLine="640" w:firstLineChars="200"/>
        <w:rPr>
          <w:rFonts w:ascii="仿宋_GB2312" w:eastAsia="仿宋_GB2312"/>
          <w:sz w:val="32"/>
          <w:szCs w:val="32"/>
        </w:rPr>
      </w:pPr>
      <w:r>
        <w:rPr>
          <w:rFonts w:ascii="仿宋_GB2312" w:eastAsia="仿宋_GB2312"/>
          <w:sz w:val="32"/>
          <w:szCs w:val="32"/>
        </w:rPr>
        <w:t>（四）加强电梯应急处置工作。各</w:t>
      </w:r>
      <w:r>
        <w:rPr>
          <w:rFonts w:hint="eastAsia" w:ascii="仿宋_GB2312" w:eastAsia="仿宋_GB2312"/>
          <w:sz w:val="32"/>
          <w:szCs w:val="32"/>
        </w:rPr>
        <w:t>市场所</w:t>
      </w:r>
      <w:r>
        <w:rPr>
          <w:rFonts w:ascii="仿宋_GB2312" w:eastAsia="仿宋_GB2312"/>
          <w:sz w:val="32"/>
          <w:szCs w:val="32"/>
        </w:rPr>
        <w:t>建立电梯问题隐患投诉举报电话，提高投诉举报的处置效率</w:t>
      </w:r>
      <w:r>
        <w:rPr>
          <w:rFonts w:hint="eastAsia" w:ascii="仿宋_GB2312" w:eastAsia="仿宋_GB2312"/>
          <w:sz w:val="32"/>
          <w:szCs w:val="32"/>
        </w:rPr>
        <w:t>，</w:t>
      </w:r>
      <w:r>
        <w:rPr>
          <w:rFonts w:ascii="仿宋_GB2312" w:eastAsia="仿宋_GB2312"/>
          <w:sz w:val="32"/>
          <w:szCs w:val="32"/>
        </w:rPr>
        <w:t>督促使用单位</w:t>
      </w:r>
      <w:r>
        <w:rPr>
          <w:rFonts w:hint="eastAsia" w:ascii="仿宋_GB2312" w:eastAsia="仿宋_GB2312"/>
          <w:sz w:val="32"/>
          <w:szCs w:val="32"/>
        </w:rPr>
        <w:t>及时</w:t>
      </w:r>
      <w:r>
        <w:rPr>
          <w:rFonts w:ascii="仿宋_GB2312" w:eastAsia="仿宋_GB2312"/>
          <w:sz w:val="32"/>
          <w:szCs w:val="32"/>
        </w:rPr>
        <w:t>加入96333电梯应急救援服务平台，不断提升电梯应急救援指挥的快速反应能力。</w:t>
      </w:r>
      <w:r>
        <w:rPr>
          <w:rFonts w:hint="eastAsia" w:ascii="仿宋_GB2312" w:eastAsia="仿宋_GB2312"/>
          <w:sz w:val="32"/>
          <w:szCs w:val="32"/>
        </w:rPr>
        <w:t xml:space="preserve"> </w:t>
      </w:r>
    </w:p>
    <w:p>
      <w:pPr>
        <w:spacing w:line="560" w:lineRule="exact"/>
        <w:ind w:firstLine="640" w:firstLineChars="200"/>
        <w:rPr>
          <w:rFonts w:ascii="仿宋_GB2312" w:eastAsia="仿宋_GB2312"/>
          <w:sz w:val="32"/>
          <w:szCs w:val="32"/>
        </w:rPr>
      </w:pPr>
      <w:r>
        <w:rPr>
          <w:rFonts w:ascii="仿宋_GB2312" w:eastAsia="仿宋_GB2312"/>
          <w:sz w:val="32"/>
          <w:szCs w:val="32"/>
        </w:rPr>
        <w:t>（五）创新监管模式。推行</w:t>
      </w:r>
      <w:r>
        <w:rPr>
          <w:rFonts w:hint="eastAsia" w:ascii="仿宋_GB2312" w:eastAsia="仿宋_GB2312"/>
          <w:sz w:val="32"/>
          <w:szCs w:val="32"/>
        </w:rPr>
        <w:t>新区、</w:t>
      </w:r>
      <w:r>
        <w:rPr>
          <w:rFonts w:ascii="仿宋_GB2312" w:eastAsia="仿宋_GB2312"/>
          <w:sz w:val="32"/>
          <w:szCs w:val="32"/>
        </w:rPr>
        <w:t>新城电梯安全监测技术标准，大力推广电梯安全监测技术、第三方责任保险和电梯养老保险。运用电梯保险机制有效分解电梯安全风险，解决电梯维修维护经费保障难问题，有效解决因电梯维修维护不及时引发的安全问题。探索“保险+物联网”的电梯智慧监管新模式，有效对电梯运营状态进行全过程监管，规范电梯维保流程，提升电梯维保工作质量效率，确保电梯安全运行。</w:t>
      </w:r>
    </w:p>
    <w:p>
      <w:pPr>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六</w:t>
      </w:r>
      <w:r>
        <w:rPr>
          <w:rFonts w:ascii="仿宋_GB2312" w:eastAsia="仿宋_GB2312"/>
          <w:sz w:val="32"/>
          <w:szCs w:val="32"/>
        </w:rPr>
        <w:t>）强化问题隐患整治挂牌督导督办工作。</w:t>
      </w:r>
      <w:r>
        <w:rPr>
          <w:rFonts w:hint="eastAsia" w:ascii="仿宋_GB2312" w:eastAsia="仿宋_GB2312"/>
          <w:sz w:val="32"/>
          <w:szCs w:val="32"/>
        </w:rPr>
        <w:t>质量监督科</w:t>
      </w:r>
      <w:r>
        <w:rPr>
          <w:rFonts w:ascii="仿宋_GB2312" w:eastAsia="仿宋_GB2312"/>
          <w:sz w:val="32"/>
          <w:szCs w:val="32"/>
        </w:rPr>
        <w:t>每月对电梯问题隐患排查整治工作进行督导，对重大隐患要进行挂牌督办，直至销号。</w:t>
      </w:r>
    </w:p>
    <w:p>
      <w:pPr>
        <w:spacing w:line="56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rPr>
        <w:t>七</w:t>
      </w:r>
      <w:r>
        <w:rPr>
          <w:rFonts w:ascii="仿宋_GB2312" w:eastAsia="仿宋_GB2312"/>
          <w:sz w:val="32"/>
          <w:szCs w:val="32"/>
        </w:rPr>
        <w:t>）加强宣传教育。通过</w:t>
      </w:r>
      <w:r>
        <w:rPr>
          <w:rFonts w:hint="eastAsia" w:ascii="仿宋_GB2312" w:eastAsia="仿宋_GB2312"/>
          <w:sz w:val="32"/>
          <w:szCs w:val="32"/>
        </w:rPr>
        <w:t>质量监督科、</w:t>
      </w:r>
      <w:r>
        <w:rPr>
          <w:rFonts w:ascii="仿宋_GB2312" w:eastAsia="仿宋_GB2312"/>
          <w:sz w:val="32"/>
          <w:szCs w:val="32"/>
        </w:rPr>
        <w:t>各市场所</w:t>
      </w:r>
      <w:r>
        <w:rPr>
          <w:rFonts w:hint="eastAsia" w:ascii="仿宋_GB2312" w:eastAsia="仿宋_GB2312"/>
          <w:sz w:val="32"/>
          <w:szCs w:val="32"/>
        </w:rPr>
        <w:t>、电梯</w:t>
      </w:r>
      <w:r>
        <w:rPr>
          <w:rFonts w:ascii="仿宋_GB2312" w:eastAsia="仿宋_GB2312"/>
          <w:sz w:val="32"/>
          <w:szCs w:val="32"/>
        </w:rPr>
        <w:t>使用单位共同开展电梯安全常识普及宣传活动，提高全社会安全意识，促进电梯安全风险防控。</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三、时间安排</w:t>
      </w:r>
    </w:p>
    <w:p>
      <w:pPr>
        <w:spacing w:line="560" w:lineRule="exact"/>
        <w:ind w:firstLine="640" w:firstLineChars="200"/>
        <w:rPr>
          <w:rFonts w:ascii="仿宋_GB2312" w:eastAsia="仿宋_GB2312"/>
          <w:sz w:val="32"/>
          <w:szCs w:val="32"/>
        </w:rPr>
      </w:pPr>
      <w:r>
        <w:rPr>
          <w:rFonts w:ascii="仿宋_GB2312" w:eastAsia="仿宋_GB2312"/>
          <w:sz w:val="32"/>
          <w:szCs w:val="32"/>
        </w:rPr>
        <w:t>从2020年12月1日至2023年10月31日，分四个阶段进行</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ascii="仿宋_GB2312" w:eastAsia="仿宋_GB2312"/>
          <w:sz w:val="32"/>
          <w:szCs w:val="32"/>
        </w:rPr>
        <w:t>（一）建立机构和隐患整治阶段（2020年12月1日到2021年4月30日）。</w:t>
      </w:r>
      <w:r>
        <w:rPr>
          <w:rFonts w:hint="eastAsia" w:ascii="仿宋_GB2312" w:eastAsia="仿宋_GB2312"/>
          <w:sz w:val="32"/>
          <w:szCs w:val="32"/>
        </w:rPr>
        <w:t>分局成立电梯安全问题隐患综合治理工作领导小组，确保综合治理工作顺利开展。由分局主要领导为组长，分管领导为副组长，质量监督科长、各市场所所长为成员，领导小组办公室下设质量监督科，</w:t>
      </w:r>
      <w:r>
        <w:rPr>
          <w:rFonts w:ascii="仿宋_GB2312" w:eastAsia="仿宋_GB2312"/>
          <w:sz w:val="32"/>
          <w:szCs w:val="32"/>
        </w:rPr>
        <w:t>开展电梯安全问题隐患综合治理督导督办工作。</w:t>
      </w:r>
      <w:r>
        <w:rPr>
          <w:rFonts w:hint="eastAsia" w:ascii="仿宋_GB2312" w:eastAsia="仿宋_GB2312"/>
          <w:sz w:val="32"/>
          <w:szCs w:val="32"/>
        </w:rPr>
        <w:t>全面</w:t>
      </w:r>
      <w:r>
        <w:rPr>
          <w:rFonts w:ascii="仿宋_GB2312" w:eastAsia="仿宋_GB2312"/>
          <w:sz w:val="32"/>
          <w:szCs w:val="32"/>
        </w:rPr>
        <w:t>加强本辖区电梯安全工作的日常监管和隐患排查与综合治理工作，确保各类电梯安全运行。</w:t>
      </w:r>
    </w:p>
    <w:p>
      <w:pPr>
        <w:spacing w:line="560" w:lineRule="exact"/>
        <w:ind w:firstLine="640" w:firstLineChars="200"/>
        <w:rPr>
          <w:rFonts w:ascii="仿宋_GB2312" w:eastAsia="仿宋_GB2312"/>
          <w:sz w:val="32"/>
          <w:szCs w:val="32"/>
        </w:rPr>
      </w:pPr>
      <w:r>
        <w:rPr>
          <w:rFonts w:ascii="仿宋_GB2312" w:eastAsia="仿宋_GB2312"/>
          <w:sz w:val="32"/>
          <w:szCs w:val="32"/>
        </w:rPr>
        <w:t>（二）建立机制和责任落实阶段（2021年5月1日到2021年12月31日）。建立电梯问题治理长效机制，重点整治电梯使用单位管理责任落实不到位和</w:t>
      </w:r>
      <w:r>
        <w:rPr>
          <w:rFonts w:hint="eastAsia" w:ascii="仿宋_GB2312" w:eastAsia="仿宋_GB2312"/>
          <w:sz w:val="32"/>
          <w:szCs w:val="32"/>
        </w:rPr>
        <w:t>维护保养走过场</w:t>
      </w:r>
      <w:r>
        <w:rPr>
          <w:rFonts w:ascii="仿宋_GB2312" w:eastAsia="仿宋_GB2312"/>
          <w:sz w:val="32"/>
          <w:szCs w:val="32"/>
        </w:rPr>
        <w:t>，有效提高电梯使用单位管理服务质量，解决电梯安全问题。</w:t>
      </w:r>
    </w:p>
    <w:p>
      <w:pPr>
        <w:spacing w:line="560" w:lineRule="exact"/>
        <w:ind w:firstLine="640" w:firstLineChars="200"/>
        <w:rPr>
          <w:rFonts w:ascii="仿宋_GB2312" w:eastAsia="仿宋_GB2312"/>
          <w:sz w:val="32"/>
          <w:szCs w:val="32"/>
        </w:rPr>
      </w:pPr>
      <w:r>
        <w:rPr>
          <w:rFonts w:ascii="仿宋_GB2312" w:eastAsia="仿宋_GB2312"/>
          <w:sz w:val="32"/>
          <w:szCs w:val="32"/>
        </w:rPr>
        <w:t>（三）机制运行和问题治理阶段（2022年1月1日到2022年12月31日）。针对电梯安全问题隐患治理机制的运行情况和电梯安全问题隐患协调机制建立情况进行督查督办，反馈问题督促整改。对长期存在电梯安全问题而未解决的情况进行专项督办。</w:t>
      </w:r>
    </w:p>
    <w:p>
      <w:pPr>
        <w:spacing w:line="560" w:lineRule="exact"/>
        <w:ind w:firstLine="640" w:firstLineChars="200"/>
        <w:rPr>
          <w:rFonts w:ascii="仿宋_GB2312" w:eastAsia="仿宋_GB2312"/>
          <w:sz w:val="32"/>
          <w:szCs w:val="32"/>
        </w:rPr>
      </w:pPr>
      <w:r>
        <w:rPr>
          <w:rFonts w:ascii="仿宋_GB2312" w:eastAsia="仿宋_GB2312"/>
          <w:sz w:val="32"/>
          <w:szCs w:val="32"/>
        </w:rPr>
        <w:t>（四）问题回头看和总结阶段（2023年1月1日到2023年10月20日）。重点对制度机制运行不畅，安全监管职责履行不力，问题隐患消除不彻底等问题进行“回头看”，对发现的问题进行督办，彻底消除新区电梯安全方面存在的根源性问题。</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spacing w:line="560" w:lineRule="exact"/>
        <w:ind w:firstLine="640" w:firstLineChars="200"/>
        <w:rPr>
          <w:rFonts w:ascii="仿宋_GB2312" w:eastAsia="仿宋_GB2312"/>
          <w:sz w:val="32"/>
          <w:szCs w:val="32"/>
        </w:rPr>
      </w:pPr>
      <w:r>
        <w:rPr>
          <w:rFonts w:ascii="仿宋_GB2312" w:eastAsia="仿宋_GB2312"/>
          <w:sz w:val="32"/>
          <w:szCs w:val="32"/>
        </w:rPr>
        <w:t>（一）高度重视。</w:t>
      </w:r>
      <w:r>
        <w:rPr>
          <w:rFonts w:hint="eastAsia" w:ascii="仿宋_GB2312" w:eastAsia="仿宋_GB2312"/>
          <w:sz w:val="32"/>
          <w:szCs w:val="32"/>
        </w:rPr>
        <w:t>质量监督科、</w:t>
      </w:r>
      <w:r>
        <w:rPr>
          <w:rFonts w:ascii="仿宋_GB2312" w:eastAsia="仿宋_GB2312"/>
          <w:sz w:val="32"/>
          <w:szCs w:val="32"/>
        </w:rPr>
        <w:t>各市场所要充分认识到确保电梯安全既是维护社会和谐稳定的需要，也是</w:t>
      </w:r>
      <w:r>
        <w:rPr>
          <w:rFonts w:hint="eastAsia" w:ascii="仿宋_GB2312" w:eastAsia="仿宋_GB2312"/>
          <w:sz w:val="32"/>
          <w:szCs w:val="32"/>
        </w:rPr>
        <w:t>新城</w:t>
      </w:r>
      <w:r>
        <w:rPr>
          <w:rFonts w:ascii="仿宋_GB2312" w:eastAsia="仿宋_GB2312"/>
          <w:sz w:val="32"/>
          <w:szCs w:val="32"/>
        </w:rPr>
        <w:t>城市综合治理水平的检验，要牢固树立以人民为中心的思想，以高度责任感，全面落实安全生产责任制，加强监管，抓好各项安全制度落实，确保</w:t>
      </w:r>
      <w:r>
        <w:rPr>
          <w:rFonts w:hint="eastAsia" w:ascii="仿宋_GB2312" w:eastAsia="仿宋_GB2312"/>
          <w:sz w:val="32"/>
          <w:szCs w:val="32"/>
        </w:rPr>
        <w:t>新城</w:t>
      </w:r>
      <w:r>
        <w:rPr>
          <w:rFonts w:ascii="仿宋_GB2312" w:eastAsia="仿宋_GB2312"/>
          <w:sz w:val="32"/>
          <w:szCs w:val="32"/>
        </w:rPr>
        <w:t>电梯安全，严防电梯事故发生。</w:t>
      </w:r>
    </w:p>
    <w:p>
      <w:pPr>
        <w:spacing w:line="560" w:lineRule="exact"/>
        <w:ind w:firstLine="640" w:firstLineChars="200"/>
        <w:rPr>
          <w:rFonts w:ascii="仿宋_GB2312" w:eastAsia="仿宋_GB2312"/>
          <w:sz w:val="32"/>
          <w:szCs w:val="32"/>
        </w:rPr>
      </w:pPr>
      <w:r>
        <w:rPr>
          <w:rFonts w:ascii="仿宋_GB2312" w:eastAsia="仿宋_GB2312"/>
          <w:sz w:val="32"/>
          <w:szCs w:val="32"/>
        </w:rPr>
        <w:t>（二）精心部署。</w:t>
      </w:r>
      <w:r>
        <w:rPr>
          <w:rFonts w:hint="eastAsia" w:ascii="仿宋_GB2312" w:eastAsia="仿宋_GB2312"/>
          <w:sz w:val="32"/>
          <w:szCs w:val="32"/>
        </w:rPr>
        <w:t>质量监督科、</w:t>
      </w:r>
      <w:r>
        <w:rPr>
          <w:rFonts w:ascii="仿宋_GB2312" w:eastAsia="仿宋_GB2312"/>
          <w:sz w:val="32"/>
          <w:szCs w:val="32"/>
        </w:rPr>
        <w:t>各市场所要切实加强对综合治理工作的组织领导，结合本</w:t>
      </w:r>
      <w:r>
        <w:rPr>
          <w:rFonts w:hint="eastAsia" w:ascii="仿宋_GB2312" w:eastAsia="仿宋_GB2312"/>
          <w:sz w:val="32"/>
          <w:szCs w:val="32"/>
        </w:rPr>
        <w:t>辖区</w:t>
      </w:r>
      <w:r>
        <w:rPr>
          <w:rFonts w:ascii="仿宋_GB2312" w:eastAsia="仿宋_GB2312"/>
          <w:sz w:val="32"/>
          <w:szCs w:val="32"/>
        </w:rPr>
        <w:t>的实际，制定具体方案，明确任务，强化措施。落实责任，确保综合治理取得实效。</w:t>
      </w:r>
    </w:p>
    <w:p>
      <w:pPr>
        <w:spacing w:line="560" w:lineRule="exact"/>
        <w:ind w:firstLine="640" w:firstLineChars="200"/>
        <w:rPr>
          <w:rFonts w:ascii="仿宋_GB2312" w:eastAsia="仿宋_GB2312"/>
          <w:sz w:val="32"/>
          <w:szCs w:val="32"/>
        </w:rPr>
      </w:pPr>
      <w:r>
        <w:rPr>
          <w:rFonts w:ascii="仿宋_GB2312" w:eastAsia="仿宋_GB2312"/>
          <w:sz w:val="32"/>
          <w:szCs w:val="32"/>
        </w:rPr>
        <w:t>（三）加强督查。</w:t>
      </w:r>
      <w:r>
        <w:rPr>
          <w:rFonts w:hint="eastAsia" w:ascii="仿宋_GB2312" w:eastAsia="仿宋_GB2312"/>
          <w:sz w:val="32"/>
          <w:szCs w:val="32"/>
        </w:rPr>
        <w:t>质量监督科将适时</w:t>
      </w:r>
      <w:r>
        <w:rPr>
          <w:rFonts w:ascii="仿宋_GB2312" w:eastAsia="仿宋_GB2312"/>
          <w:sz w:val="32"/>
          <w:szCs w:val="32"/>
        </w:rPr>
        <w:t>深入基层一线开展检查</w:t>
      </w:r>
      <w:r>
        <w:rPr>
          <w:rFonts w:hint="eastAsia" w:ascii="仿宋_GB2312" w:eastAsia="仿宋_GB2312"/>
          <w:sz w:val="32"/>
          <w:szCs w:val="32"/>
        </w:rPr>
        <w:t>、</w:t>
      </w:r>
      <w:r>
        <w:rPr>
          <w:rFonts w:ascii="仿宋_GB2312" w:eastAsia="仿宋_GB2312"/>
          <w:sz w:val="32"/>
          <w:szCs w:val="32"/>
        </w:rPr>
        <w:t>督查；对</w:t>
      </w:r>
      <w:r>
        <w:rPr>
          <w:rFonts w:hint="eastAsia" w:ascii="仿宋_GB2312" w:eastAsia="仿宋_GB2312"/>
          <w:sz w:val="32"/>
          <w:szCs w:val="32"/>
        </w:rPr>
        <w:t>新城</w:t>
      </w:r>
      <w:r>
        <w:rPr>
          <w:rFonts w:ascii="仿宋_GB2312" w:eastAsia="仿宋_GB2312"/>
          <w:sz w:val="32"/>
          <w:szCs w:val="32"/>
        </w:rPr>
        <w:t>电梯安全工作开展督导检查，对综合治理工作不认真、工作开展不力</w:t>
      </w:r>
      <w:r>
        <w:rPr>
          <w:rFonts w:hint="eastAsia" w:ascii="仿宋_GB2312" w:eastAsia="仿宋_GB2312"/>
          <w:sz w:val="32"/>
          <w:szCs w:val="32"/>
        </w:rPr>
        <w:t>的</w:t>
      </w:r>
      <w:r>
        <w:rPr>
          <w:rFonts w:ascii="仿宋_GB2312" w:eastAsia="仿宋_GB2312"/>
          <w:sz w:val="32"/>
          <w:szCs w:val="32"/>
        </w:rPr>
        <w:t>单位，予以通报。</w:t>
      </w:r>
    </w:p>
    <w:p>
      <w:pPr>
        <w:spacing w:line="560" w:lineRule="exact"/>
        <w:ind w:firstLine="640" w:firstLineChars="200"/>
        <w:rPr>
          <w:rFonts w:ascii="仿宋_GB2312" w:eastAsia="仿宋_GB2312"/>
          <w:sz w:val="32"/>
          <w:szCs w:val="32"/>
        </w:rPr>
      </w:pPr>
      <w:r>
        <w:rPr>
          <w:rFonts w:ascii="仿宋_GB2312" w:eastAsia="仿宋_GB2312"/>
          <w:sz w:val="32"/>
          <w:szCs w:val="32"/>
        </w:rPr>
        <w:t>（四）认真总结。</w:t>
      </w:r>
      <w:r>
        <w:rPr>
          <w:rFonts w:hint="eastAsia" w:ascii="仿宋_GB2312" w:eastAsia="仿宋_GB2312"/>
          <w:sz w:val="32"/>
          <w:szCs w:val="32"/>
        </w:rPr>
        <w:t>各市场所</w:t>
      </w:r>
      <w:r>
        <w:rPr>
          <w:rFonts w:ascii="仿宋_GB2312" w:eastAsia="仿宋_GB2312"/>
          <w:sz w:val="32"/>
          <w:szCs w:val="32"/>
        </w:rPr>
        <w:t>要及时对综合治理工作进行总结，查漏补缺。综合治理开展情况实行每阶段报告制度，各</w:t>
      </w:r>
      <w:r>
        <w:rPr>
          <w:rFonts w:hint="eastAsia" w:ascii="仿宋_GB2312" w:eastAsia="仿宋_GB2312"/>
          <w:sz w:val="32"/>
          <w:szCs w:val="32"/>
        </w:rPr>
        <w:t>市场所</w:t>
      </w:r>
      <w:r>
        <w:rPr>
          <w:rFonts w:ascii="仿宋_GB2312" w:eastAsia="仿宋_GB2312"/>
          <w:sz w:val="32"/>
          <w:szCs w:val="32"/>
        </w:rPr>
        <w:t>要在每阶段最后一个月10日前将有关情况上报</w:t>
      </w:r>
      <w:r>
        <w:rPr>
          <w:rFonts w:hint="eastAsia" w:ascii="仿宋_GB2312" w:eastAsia="仿宋_GB2312"/>
          <w:sz w:val="32"/>
          <w:szCs w:val="32"/>
        </w:rPr>
        <w:t>质量监督科。</w:t>
      </w:r>
    </w:p>
    <w:p>
      <w:pPr>
        <w:rPr>
          <w:rFonts w:ascii="仿宋_GB2312" w:eastAsia="仿宋_GB2312"/>
          <w:sz w:val="32"/>
          <w:szCs w:val="32"/>
        </w:rPr>
      </w:pPr>
    </w:p>
    <w:tbl>
      <w:tblPr>
        <w:tblStyle w:val="36"/>
        <w:tblpPr w:leftFromText="180" w:rightFromText="180" w:vertAnchor="text" w:horzAnchor="page" w:tblpX="1550" w:tblpY="1058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9039" w:type="dxa"/>
            <w:tcBorders>
              <w:top w:val="single" w:color="auto" w:sz="4" w:space="0"/>
              <w:left w:val="nil"/>
              <w:bottom w:val="single" w:color="auto" w:sz="4" w:space="0"/>
              <w:right w:val="nil"/>
            </w:tcBorders>
            <w:vAlign w:val="center"/>
          </w:tcPr>
          <w:p>
            <w:pPr>
              <w:keepNext w:val="0"/>
              <w:keepLines w:val="0"/>
              <w:suppressLineNumbers w:val="0"/>
              <w:spacing w:before="0" w:beforeAutospacing="0" w:after="0" w:afterAutospacing="0" w:line="560" w:lineRule="exact"/>
              <w:ind w:left="0" w:right="0"/>
              <w:rPr>
                <w:rFonts w:hint="default" w:ascii="Times New Roman" w:hAnsi="Times New Roman"/>
                <w:w w:val="95"/>
                <w:kern w:val="0"/>
                <w:sz w:val="28"/>
                <w:szCs w:val="28"/>
              </w:rPr>
            </w:pPr>
            <w:r>
              <w:rPr>
                <w:rFonts w:hint="eastAsia" w:ascii="Times New Roman" w:hAnsi="Times New Roman"/>
                <w:kern w:val="0"/>
              </w:rPr>
              <w:t xml:space="preserve">  </w:t>
            </w:r>
            <w:r>
              <w:rPr>
                <w:rFonts w:hint="eastAsia" w:ascii="Times New Roman" w:hAnsi="Times New Roman"/>
                <w:w w:val="95"/>
                <w:kern w:val="0"/>
                <w:sz w:val="28"/>
                <w:szCs w:val="28"/>
              </w:rPr>
              <w:t>陕西省</w:t>
            </w:r>
            <w:r>
              <w:rPr>
                <w:rFonts w:hint="default" w:ascii="Times New Roman" w:hAnsi="Times New Roman"/>
                <w:w w:val="95"/>
                <w:kern w:val="0"/>
                <w:sz w:val="28"/>
                <w:szCs w:val="28"/>
              </w:rPr>
              <w:t>西咸新区市场监督管理局沣西新城分局</w:t>
            </w:r>
            <w:r>
              <w:rPr>
                <w:rFonts w:hint="eastAsia" w:ascii="Times New Roman" w:hAnsi="Times New Roman"/>
                <w:w w:val="95"/>
                <w:kern w:val="0"/>
                <w:sz w:val="28"/>
                <w:szCs w:val="28"/>
              </w:rPr>
              <w:t xml:space="preserve"> </w:t>
            </w:r>
            <w:r>
              <w:rPr>
                <w:rFonts w:hint="default" w:ascii="Times New Roman" w:hAnsi="Times New Roman"/>
                <w:w w:val="95"/>
                <w:kern w:val="0"/>
                <w:sz w:val="28"/>
                <w:szCs w:val="28"/>
              </w:rPr>
              <w:t xml:space="preserve">   </w:t>
            </w:r>
            <w:r>
              <w:rPr>
                <w:rFonts w:hint="eastAsia" w:ascii="Times New Roman" w:hAnsi="Times New Roman"/>
                <w:w w:val="80"/>
                <w:kern w:val="0"/>
                <w:sz w:val="28"/>
                <w:szCs w:val="28"/>
              </w:rPr>
              <w:t xml:space="preserve"> </w:t>
            </w:r>
            <w:r>
              <w:rPr>
                <w:rFonts w:hint="default" w:ascii="Times New Roman" w:hAnsi="Times New Roman"/>
                <w:w w:val="80"/>
                <w:kern w:val="0"/>
                <w:sz w:val="28"/>
                <w:szCs w:val="28"/>
              </w:rPr>
              <w:t>20</w:t>
            </w:r>
            <w:r>
              <w:rPr>
                <w:rFonts w:hint="eastAsia" w:ascii="Times New Roman" w:hAnsi="Times New Roman"/>
                <w:w w:val="80"/>
                <w:kern w:val="0"/>
                <w:sz w:val="28"/>
                <w:szCs w:val="28"/>
              </w:rPr>
              <w:t>20</w:t>
            </w:r>
            <w:r>
              <w:rPr>
                <w:rFonts w:hint="default" w:ascii="Times New Roman" w:hAnsi="Times New Roman"/>
                <w:w w:val="90"/>
                <w:kern w:val="0"/>
                <w:sz w:val="28"/>
                <w:szCs w:val="28"/>
              </w:rPr>
              <w:t>年</w:t>
            </w:r>
            <w:r>
              <w:rPr>
                <w:rFonts w:hint="eastAsia" w:ascii="Times New Roman" w:hAnsi="Times New Roman"/>
                <w:w w:val="80"/>
                <w:kern w:val="0"/>
                <w:sz w:val="28"/>
                <w:szCs w:val="28"/>
              </w:rPr>
              <w:t>1</w:t>
            </w:r>
            <w:r>
              <w:rPr>
                <w:rFonts w:hint="eastAsia" w:ascii="Times New Roman" w:hAnsi="Times New Roman"/>
                <w:w w:val="80"/>
                <w:kern w:val="0"/>
                <w:sz w:val="28"/>
                <w:szCs w:val="28"/>
                <w:lang w:val="en-US" w:eastAsia="zh-CN"/>
              </w:rPr>
              <w:t>2</w:t>
            </w:r>
            <w:r>
              <w:rPr>
                <w:rFonts w:hint="default" w:ascii="Times New Roman" w:hAnsi="Times New Roman"/>
                <w:w w:val="80"/>
                <w:kern w:val="0"/>
                <w:sz w:val="28"/>
                <w:szCs w:val="28"/>
              </w:rPr>
              <w:t>月</w:t>
            </w:r>
            <w:r>
              <w:rPr>
                <w:rFonts w:hint="eastAsia" w:ascii="Times New Roman" w:hAnsi="Times New Roman"/>
                <w:w w:val="80"/>
                <w:kern w:val="0"/>
                <w:sz w:val="28"/>
                <w:szCs w:val="28"/>
                <w:lang w:val="en-US" w:eastAsia="zh-CN"/>
              </w:rPr>
              <w:t>1</w:t>
            </w:r>
            <w:r>
              <w:rPr>
                <w:rFonts w:hint="default" w:ascii="Times New Roman" w:hAnsi="Times New Roman"/>
                <w:w w:val="90"/>
                <w:kern w:val="0"/>
                <w:sz w:val="28"/>
                <w:szCs w:val="28"/>
              </w:rPr>
              <w:t>日</w:t>
            </w:r>
            <w:r>
              <w:rPr>
                <w:rFonts w:hint="default" w:ascii="Times New Roman" w:hAnsi="Times New Roman"/>
                <w:w w:val="95"/>
                <w:kern w:val="0"/>
                <w:sz w:val="28"/>
                <w:szCs w:val="28"/>
              </w:rPr>
              <w:t>印发</w:t>
            </w:r>
            <w:r>
              <w:rPr>
                <w:rFonts w:hint="eastAsia" w:ascii="Times New Roman" w:hAnsi="Times New Roman"/>
                <w:w w:val="95"/>
                <w:kern w:val="0"/>
                <w:sz w:val="28"/>
                <w:szCs w:val="28"/>
              </w:rPr>
              <w:t xml:space="preserve">  </w:t>
            </w:r>
          </w:p>
        </w:tc>
      </w:tr>
    </w:tbl>
    <w:p>
      <w:pPr>
        <w:outlineLvl w:val="1"/>
      </w:pPr>
    </w:p>
    <w:sectPr>
      <w:footerReference r:id="rId3" w:type="default"/>
      <w:footerReference r:id="rId4" w:type="even"/>
      <w:pgSz w:w="11906" w:h="16838"/>
      <w:pgMar w:top="2098" w:right="1474" w:bottom="1985" w:left="1474"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宋体">
    <w:altName w:val="华文中宋"/>
    <w:panose1 w:val="00000000000000000000"/>
    <w:charset w:val="86"/>
    <w:family w:val="auto"/>
    <w:pitch w:val="default"/>
    <w:sig w:usb0="00000000" w:usb1="00000000" w:usb2="00000010" w:usb3="00000000" w:csb0="000400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1977767"/>
                            <w:docPartObj>
                              <w:docPartGallery w:val="autotext"/>
                            </w:docPartObj>
                          </w:sdtPr>
                          <w:sdtEndPr>
                            <w:rPr>
                              <w:rFonts w:asciiTheme="majorEastAsia" w:hAnsiTheme="majorEastAsia" w:eastAsiaTheme="majorEastAsia"/>
                              <w:sz w:val="28"/>
                              <w:szCs w:val="28"/>
                            </w:rPr>
                          </w:sdtEndPr>
                          <w:sdtContent>
                            <w:p>
                              <w:pPr>
                                <w:pStyle w:val="24"/>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2061977767"/>
                      <w:docPartObj>
                        <w:docPartGallery w:val="autotext"/>
                      </w:docPartObj>
                    </w:sdtPr>
                    <w:sdtEndPr>
                      <w:rPr>
                        <w:rFonts w:asciiTheme="majorEastAsia" w:hAnsiTheme="majorEastAsia" w:eastAsiaTheme="majorEastAsia"/>
                        <w:sz w:val="28"/>
                        <w:szCs w:val="28"/>
                      </w:rPr>
                    </w:sdtEndPr>
                    <w:sdtContent>
                      <w:p>
                        <w:pPr>
                          <w:pStyle w:val="24"/>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3 -</w:t>
                        </w:r>
                        <w:r>
                          <w:rPr>
                            <w:rFonts w:asciiTheme="majorEastAsia" w:hAnsiTheme="majorEastAsia" w:eastAsiaTheme="majorEastAsia"/>
                            <w:sz w:val="28"/>
                            <w:szCs w:val="28"/>
                          </w:rPr>
                          <w:fldChar w:fldCharType="end"/>
                        </w:r>
                      </w:p>
                    </w:sdtContent>
                  </w:sdt>
                  <w:p>
                    <w:pPr>
                      <w:rPr>
                        <w:rFonts w:asciiTheme="majorEastAsia" w:hAnsiTheme="majorEastAsia" w:eastAsiaTheme="majorEastAsia"/>
                        <w:sz w:val="28"/>
                        <w:szCs w:val="28"/>
                      </w:rPr>
                    </w:pPr>
                  </w:p>
                </w:txbxContent>
              </v:textbox>
            </v:shape>
          </w:pict>
        </mc:Fallback>
      </mc:AlternateContent>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Theme="majorEastAsia" w:hAnsiTheme="majorEastAsia" w:eastAsiaTheme="maj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p>
    <w:pPr>
      <w:pStyle w:val="2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evenAndOddHeaders w:val="1"/>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D7C43"/>
    <w:rsid w:val="00002EDC"/>
    <w:rsid w:val="00003363"/>
    <w:rsid w:val="000034EE"/>
    <w:rsid w:val="00006F5A"/>
    <w:rsid w:val="000119C3"/>
    <w:rsid w:val="00012080"/>
    <w:rsid w:val="00020B43"/>
    <w:rsid w:val="00021BA2"/>
    <w:rsid w:val="00021DB1"/>
    <w:rsid w:val="00024201"/>
    <w:rsid w:val="00025BC9"/>
    <w:rsid w:val="00030B95"/>
    <w:rsid w:val="00030FD7"/>
    <w:rsid w:val="000316C1"/>
    <w:rsid w:val="00032FDB"/>
    <w:rsid w:val="0003390D"/>
    <w:rsid w:val="00033FE3"/>
    <w:rsid w:val="0003461E"/>
    <w:rsid w:val="00035357"/>
    <w:rsid w:val="000375A5"/>
    <w:rsid w:val="00037A52"/>
    <w:rsid w:val="00045809"/>
    <w:rsid w:val="00045FA9"/>
    <w:rsid w:val="00047908"/>
    <w:rsid w:val="00050123"/>
    <w:rsid w:val="00054604"/>
    <w:rsid w:val="00055D88"/>
    <w:rsid w:val="00056718"/>
    <w:rsid w:val="00060E6A"/>
    <w:rsid w:val="00062A9A"/>
    <w:rsid w:val="0006596D"/>
    <w:rsid w:val="00066262"/>
    <w:rsid w:val="00070035"/>
    <w:rsid w:val="00070D77"/>
    <w:rsid w:val="0007166B"/>
    <w:rsid w:val="00072004"/>
    <w:rsid w:val="00074610"/>
    <w:rsid w:val="0007527C"/>
    <w:rsid w:val="0007586A"/>
    <w:rsid w:val="0007587B"/>
    <w:rsid w:val="00075AFF"/>
    <w:rsid w:val="00075D1B"/>
    <w:rsid w:val="00077EEE"/>
    <w:rsid w:val="00080238"/>
    <w:rsid w:val="00081583"/>
    <w:rsid w:val="00081974"/>
    <w:rsid w:val="00082706"/>
    <w:rsid w:val="0008324D"/>
    <w:rsid w:val="00085859"/>
    <w:rsid w:val="000859A3"/>
    <w:rsid w:val="000868E8"/>
    <w:rsid w:val="000870BA"/>
    <w:rsid w:val="0008734E"/>
    <w:rsid w:val="00087DB0"/>
    <w:rsid w:val="00090327"/>
    <w:rsid w:val="00091597"/>
    <w:rsid w:val="00097292"/>
    <w:rsid w:val="000978A7"/>
    <w:rsid w:val="000A0D22"/>
    <w:rsid w:val="000A0DA7"/>
    <w:rsid w:val="000A1E06"/>
    <w:rsid w:val="000A326D"/>
    <w:rsid w:val="000A3338"/>
    <w:rsid w:val="000A3A46"/>
    <w:rsid w:val="000A3D32"/>
    <w:rsid w:val="000A4B4E"/>
    <w:rsid w:val="000A4DEF"/>
    <w:rsid w:val="000A6B0B"/>
    <w:rsid w:val="000A72F9"/>
    <w:rsid w:val="000A7DE2"/>
    <w:rsid w:val="000A7E0D"/>
    <w:rsid w:val="000B15CF"/>
    <w:rsid w:val="000B2DBA"/>
    <w:rsid w:val="000B6818"/>
    <w:rsid w:val="000C1261"/>
    <w:rsid w:val="000C30B2"/>
    <w:rsid w:val="000C6A20"/>
    <w:rsid w:val="000D0237"/>
    <w:rsid w:val="000D0286"/>
    <w:rsid w:val="000D0B2B"/>
    <w:rsid w:val="000D0C54"/>
    <w:rsid w:val="000D6099"/>
    <w:rsid w:val="000D739A"/>
    <w:rsid w:val="000D7B20"/>
    <w:rsid w:val="000E073E"/>
    <w:rsid w:val="000E13AE"/>
    <w:rsid w:val="000E19FD"/>
    <w:rsid w:val="000E1CDD"/>
    <w:rsid w:val="000E3BFF"/>
    <w:rsid w:val="000E3FF7"/>
    <w:rsid w:val="000E412E"/>
    <w:rsid w:val="000F032E"/>
    <w:rsid w:val="000F06F7"/>
    <w:rsid w:val="000F2881"/>
    <w:rsid w:val="000F2B5E"/>
    <w:rsid w:val="000F2FFB"/>
    <w:rsid w:val="000F382C"/>
    <w:rsid w:val="000F4586"/>
    <w:rsid w:val="000F5989"/>
    <w:rsid w:val="001000B4"/>
    <w:rsid w:val="001000BB"/>
    <w:rsid w:val="0010687E"/>
    <w:rsid w:val="00107FB3"/>
    <w:rsid w:val="00110670"/>
    <w:rsid w:val="001115A4"/>
    <w:rsid w:val="00113399"/>
    <w:rsid w:val="001158B5"/>
    <w:rsid w:val="0011790A"/>
    <w:rsid w:val="00122CAB"/>
    <w:rsid w:val="00124210"/>
    <w:rsid w:val="001250FB"/>
    <w:rsid w:val="0012518F"/>
    <w:rsid w:val="001271EB"/>
    <w:rsid w:val="00132ED2"/>
    <w:rsid w:val="00133A0A"/>
    <w:rsid w:val="00140145"/>
    <w:rsid w:val="0014036F"/>
    <w:rsid w:val="00141161"/>
    <w:rsid w:val="001418B4"/>
    <w:rsid w:val="00147411"/>
    <w:rsid w:val="00150892"/>
    <w:rsid w:val="001534B2"/>
    <w:rsid w:val="00153EFB"/>
    <w:rsid w:val="0015704D"/>
    <w:rsid w:val="00161879"/>
    <w:rsid w:val="00162FAA"/>
    <w:rsid w:val="00165F9B"/>
    <w:rsid w:val="00166ACB"/>
    <w:rsid w:val="00167760"/>
    <w:rsid w:val="001678D8"/>
    <w:rsid w:val="00167CE4"/>
    <w:rsid w:val="00167E61"/>
    <w:rsid w:val="00171508"/>
    <w:rsid w:val="00171A0A"/>
    <w:rsid w:val="0017290D"/>
    <w:rsid w:val="00174D7C"/>
    <w:rsid w:val="00174E90"/>
    <w:rsid w:val="00175309"/>
    <w:rsid w:val="00176EA8"/>
    <w:rsid w:val="00180BED"/>
    <w:rsid w:val="00184D80"/>
    <w:rsid w:val="00187421"/>
    <w:rsid w:val="0019172A"/>
    <w:rsid w:val="0019277A"/>
    <w:rsid w:val="00192DF4"/>
    <w:rsid w:val="0019312A"/>
    <w:rsid w:val="001935BB"/>
    <w:rsid w:val="001958D5"/>
    <w:rsid w:val="00196E62"/>
    <w:rsid w:val="001A09C6"/>
    <w:rsid w:val="001A0FB7"/>
    <w:rsid w:val="001A6E39"/>
    <w:rsid w:val="001A7947"/>
    <w:rsid w:val="001A7BCD"/>
    <w:rsid w:val="001B0B4B"/>
    <w:rsid w:val="001B2B69"/>
    <w:rsid w:val="001B3771"/>
    <w:rsid w:val="001B390A"/>
    <w:rsid w:val="001B3FA6"/>
    <w:rsid w:val="001B61FC"/>
    <w:rsid w:val="001B6518"/>
    <w:rsid w:val="001B6EEE"/>
    <w:rsid w:val="001C0EB5"/>
    <w:rsid w:val="001C11DF"/>
    <w:rsid w:val="001C1AD0"/>
    <w:rsid w:val="001C298C"/>
    <w:rsid w:val="001C3703"/>
    <w:rsid w:val="001C3A2A"/>
    <w:rsid w:val="001C5D8A"/>
    <w:rsid w:val="001C6888"/>
    <w:rsid w:val="001C710E"/>
    <w:rsid w:val="001D5A10"/>
    <w:rsid w:val="001E013D"/>
    <w:rsid w:val="001E0352"/>
    <w:rsid w:val="001E0A0E"/>
    <w:rsid w:val="001E0D54"/>
    <w:rsid w:val="001E0FE3"/>
    <w:rsid w:val="001E1430"/>
    <w:rsid w:val="001E15C9"/>
    <w:rsid w:val="001E2EBE"/>
    <w:rsid w:val="001E66B1"/>
    <w:rsid w:val="001F371E"/>
    <w:rsid w:val="001F3C2B"/>
    <w:rsid w:val="001F5207"/>
    <w:rsid w:val="001F55F6"/>
    <w:rsid w:val="001F6CAE"/>
    <w:rsid w:val="001F70FF"/>
    <w:rsid w:val="001F76C3"/>
    <w:rsid w:val="00200B2B"/>
    <w:rsid w:val="00202C08"/>
    <w:rsid w:val="00202CDD"/>
    <w:rsid w:val="00203866"/>
    <w:rsid w:val="002038B2"/>
    <w:rsid w:val="00204343"/>
    <w:rsid w:val="00205128"/>
    <w:rsid w:val="0020548E"/>
    <w:rsid w:val="00205BA2"/>
    <w:rsid w:val="00205F60"/>
    <w:rsid w:val="00211242"/>
    <w:rsid w:val="00212433"/>
    <w:rsid w:val="00212626"/>
    <w:rsid w:val="0021326A"/>
    <w:rsid w:val="002149FA"/>
    <w:rsid w:val="00215B53"/>
    <w:rsid w:val="00217348"/>
    <w:rsid w:val="00217509"/>
    <w:rsid w:val="002177AB"/>
    <w:rsid w:val="00220B63"/>
    <w:rsid w:val="0022319D"/>
    <w:rsid w:val="00224862"/>
    <w:rsid w:val="00224CAF"/>
    <w:rsid w:val="002314AF"/>
    <w:rsid w:val="00231544"/>
    <w:rsid w:val="00234C55"/>
    <w:rsid w:val="00236BE7"/>
    <w:rsid w:val="00236C05"/>
    <w:rsid w:val="00237482"/>
    <w:rsid w:val="0024082C"/>
    <w:rsid w:val="00242545"/>
    <w:rsid w:val="0024272B"/>
    <w:rsid w:val="00242976"/>
    <w:rsid w:val="0024377B"/>
    <w:rsid w:val="0024497B"/>
    <w:rsid w:val="00246D6E"/>
    <w:rsid w:val="00252D8A"/>
    <w:rsid w:val="00253317"/>
    <w:rsid w:val="0025333C"/>
    <w:rsid w:val="00254A36"/>
    <w:rsid w:val="00254B11"/>
    <w:rsid w:val="00254E0A"/>
    <w:rsid w:val="002554BD"/>
    <w:rsid w:val="00257694"/>
    <w:rsid w:val="0026063C"/>
    <w:rsid w:val="00260934"/>
    <w:rsid w:val="00260E7B"/>
    <w:rsid w:val="0026123D"/>
    <w:rsid w:val="00261CA4"/>
    <w:rsid w:val="002625ED"/>
    <w:rsid w:val="0026384F"/>
    <w:rsid w:val="0026555E"/>
    <w:rsid w:val="002657A0"/>
    <w:rsid w:val="002671E9"/>
    <w:rsid w:val="00273391"/>
    <w:rsid w:val="00273D49"/>
    <w:rsid w:val="002758EA"/>
    <w:rsid w:val="00275A2F"/>
    <w:rsid w:val="0027633E"/>
    <w:rsid w:val="0027689B"/>
    <w:rsid w:val="002772A0"/>
    <w:rsid w:val="00280102"/>
    <w:rsid w:val="0028012F"/>
    <w:rsid w:val="00280CDB"/>
    <w:rsid w:val="00281F0F"/>
    <w:rsid w:val="00282913"/>
    <w:rsid w:val="00282E03"/>
    <w:rsid w:val="00283F1B"/>
    <w:rsid w:val="00287E58"/>
    <w:rsid w:val="00294977"/>
    <w:rsid w:val="0029574E"/>
    <w:rsid w:val="00295A56"/>
    <w:rsid w:val="0029628E"/>
    <w:rsid w:val="002966BB"/>
    <w:rsid w:val="002970F1"/>
    <w:rsid w:val="00297456"/>
    <w:rsid w:val="002A0BDC"/>
    <w:rsid w:val="002A0F47"/>
    <w:rsid w:val="002A1C84"/>
    <w:rsid w:val="002A6656"/>
    <w:rsid w:val="002A7861"/>
    <w:rsid w:val="002B18A2"/>
    <w:rsid w:val="002B7DB6"/>
    <w:rsid w:val="002C370D"/>
    <w:rsid w:val="002C5557"/>
    <w:rsid w:val="002D0AFC"/>
    <w:rsid w:val="002D0E3C"/>
    <w:rsid w:val="002D17C2"/>
    <w:rsid w:val="002D1AC8"/>
    <w:rsid w:val="002D3717"/>
    <w:rsid w:val="002E0315"/>
    <w:rsid w:val="002E069C"/>
    <w:rsid w:val="002E0C51"/>
    <w:rsid w:val="002E128B"/>
    <w:rsid w:val="002E249D"/>
    <w:rsid w:val="002E3ECC"/>
    <w:rsid w:val="002E63CC"/>
    <w:rsid w:val="002E721D"/>
    <w:rsid w:val="002F0724"/>
    <w:rsid w:val="002F08CB"/>
    <w:rsid w:val="002F229E"/>
    <w:rsid w:val="002F2BD3"/>
    <w:rsid w:val="002F391D"/>
    <w:rsid w:val="002F4267"/>
    <w:rsid w:val="002F4D2D"/>
    <w:rsid w:val="002F6906"/>
    <w:rsid w:val="002F7C32"/>
    <w:rsid w:val="00300820"/>
    <w:rsid w:val="00300BD7"/>
    <w:rsid w:val="0030382E"/>
    <w:rsid w:val="00305D00"/>
    <w:rsid w:val="0030766B"/>
    <w:rsid w:val="00312022"/>
    <w:rsid w:val="00312B18"/>
    <w:rsid w:val="0031522C"/>
    <w:rsid w:val="0031594B"/>
    <w:rsid w:val="00316A5D"/>
    <w:rsid w:val="00316E36"/>
    <w:rsid w:val="003176D7"/>
    <w:rsid w:val="0032097D"/>
    <w:rsid w:val="00322099"/>
    <w:rsid w:val="00322724"/>
    <w:rsid w:val="003244F7"/>
    <w:rsid w:val="00324D61"/>
    <w:rsid w:val="00327B40"/>
    <w:rsid w:val="00327E68"/>
    <w:rsid w:val="00331227"/>
    <w:rsid w:val="00331E0C"/>
    <w:rsid w:val="0033680D"/>
    <w:rsid w:val="00336A7B"/>
    <w:rsid w:val="00340023"/>
    <w:rsid w:val="00340554"/>
    <w:rsid w:val="00340AC7"/>
    <w:rsid w:val="00342104"/>
    <w:rsid w:val="003447CC"/>
    <w:rsid w:val="003450AF"/>
    <w:rsid w:val="0035031C"/>
    <w:rsid w:val="00350673"/>
    <w:rsid w:val="00350EC4"/>
    <w:rsid w:val="00354D30"/>
    <w:rsid w:val="00355C22"/>
    <w:rsid w:val="0036048B"/>
    <w:rsid w:val="00360F4E"/>
    <w:rsid w:val="0036205C"/>
    <w:rsid w:val="003631FC"/>
    <w:rsid w:val="00364623"/>
    <w:rsid w:val="00364D0F"/>
    <w:rsid w:val="00365314"/>
    <w:rsid w:val="003666D7"/>
    <w:rsid w:val="00367091"/>
    <w:rsid w:val="003677D1"/>
    <w:rsid w:val="00371D20"/>
    <w:rsid w:val="00373B12"/>
    <w:rsid w:val="00374758"/>
    <w:rsid w:val="00374AB7"/>
    <w:rsid w:val="00377EB8"/>
    <w:rsid w:val="00380D7F"/>
    <w:rsid w:val="00381A52"/>
    <w:rsid w:val="00383609"/>
    <w:rsid w:val="00384A7A"/>
    <w:rsid w:val="00385876"/>
    <w:rsid w:val="00391A0E"/>
    <w:rsid w:val="003929C0"/>
    <w:rsid w:val="00395831"/>
    <w:rsid w:val="00396864"/>
    <w:rsid w:val="00396D4C"/>
    <w:rsid w:val="003A6664"/>
    <w:rsid w:val="003A705E"/>
    <w:rsid w:val="003A73CB"/>
    <w:rsid w:val="003A7E36"/>
    <w:rsid w:val="003B0F99"/>
    <w:rsid w:val="003B1801"/>
    <w:rsid w:val="003B38AA"/>
    <w:rsid w:val="003B5B38"/>
    <w:rsid w:val="003B71BC"/>
    <w:rsid w:val="003B7985"/>
    <w:rsid w:val="003C0B54"/>
    <w:rsid w:val="003C1240"/>
    <w:rsid w:val="003C3749"/>
    <w:rsid w:val="003C6412"/>
    <w:rsid w:val="003C6864"/>
    <w:rsid w:val="003D3550"/>
    <w:rsid w:val="003D5883"/>
    <w:rsid w:val="003D5A65"/>
    <w:rsid w:val="003D5AF1"/>
    <w:rsid w:val="003D7D80"/>
    <w:rsid w:val="003E170C"/>
    <w:rsid w:val="003E3907"/>
    <w:rsid w:val="003E5B0E"/>
    <w:rsid w:val="003E65E1"/>
    <w:rsid w:val="003E6B04"/>
    <w:rsid w:val="003E6F32"/>
    <w:rsid w:val="003E79C5"/>
    <w:rsid w:val="003F1DF6"/>
    <w:rsid w:val="003F5979"/>
    <w:rsid w:val="003F5A3D"/>
    <w:rsid w:val="003F6BBB"/>
    <w:rsid w:val="004002D5"/>
    <w:rsid w:val="004005FE"/>
    <w:rsid w:val="00400D56"/>
    <w:rsid w:val="004021F5"/>
    <w:rsid w:val="004033E2"/>
    <w:rsid w:val="004044A0"/>
    <w:rsid w:val="00411519"/>
    <w:rsid w:val="00412764"/>
    <w:rsid w:val="0041282D"/>
    <w:rsid w:val="004131D0"/>
    <w:rsid w:val="0041382B"/>
    <w:rsid w:val="00414A59"/>
    <w:rsid w:val="00414CC0"/>
    <w:rsid w:val="00414E9A"/>
    <w:rsid w:val="0041692F"/>
    <w:rsid w:val="00417C3C"/>
    <w:rsid w:val="00420444"/>
    <w:rsid w:val="00420548"/>
    <w:rsid w:val="004217CC"/>
    <w:rsid w:val="004231CE"/>
    <w:rsid w:val="00424B6C"/>
    <w:rsid w:val="00424D3F"/>
    <w:rsid w:val="004312D5"/>
    <w:rsid w:val="00431F00"/>
    <w:rsid w:val="00433CCC"/>
    <w:rsid w:val="004344EA"/>
    <w:rsid w:val="00434F40"/>
    <w:rsid w:val="00435E68"/>
    <w:rsid w:val="004375FA"/>
    <w:rsid w:val="004412CC"/>
    <w:rsid w:val="004424C4"/>
    <w:rsid w:val="00442DC5"/>
    <w:rsid w:val="004433E9"/>
    <w:rsid w:val="0044361C"/>
    <w:rsid w:val="004442AD"/>
    <w:rsid w:val="004470E4"/>
    <w:rsid w:val="004514A6"/>
    <w:rsid w:val="00451A49"/>
    <w:rsid w:val="00452A13"/>
    <w:rsid w:val="00452E01"/>
    <w:rsid w:val="00455EF2"/>
    <w:rsid w:val="004602C2"/>
    <w:rsid w:val="004608B8"/>
    <w:rsid w:val="00460FAE"/>
    <w:rsid w:val="004613C7"/>
    <w:rsid w:val="0046184E"/>
    <w:rsid w:val="00462429"/>
    <w:rsid w:val="0046247D"/>
    <w:rsid w:val="004633D2"/>
    <w:rsid w:val="004634D9"/>
    <w:rsid w:val="00463FA6"/>
    <w:rsid w:val="0046571F"/>
    <w:rsid w:val="00466608"/>
    <w:rsid w:val="004666E3"/>
    <w:rsid w:val="00470032"/>
    <w:rsid w:val="004716A5"/>
    <w:rsid w:val="00471E5D"/>
    <w:rsid w:val="00472507"/>
    <w:rsid w:val="0047332D"/>
    <w:rsid w:val="0047450F"/>
    <w:rsid w:val="00474A69"/>
    <w:rsid w:val="004752DB"/>
    <w:rsid w:val="00476959"/>
    <w:rsid w:val="0047766C"/>
    <w:rsid w:val="00480881"/>
    <w:rsid w:val="00480BF8"/>
    <w:rsid w:val="004871B9"/>
    <w:rsid w:val="00487A57"/>
    <w:rsid w:val="00490BE7"/>
    <w:rsid w:val="0049112B"/>
    <w:rsid w:val="004926BC"/>
    <w:rsid w:val="00493A30"/>
    <w:rsid w:val="00493FD6"/>
    <w:rsid w:val="00494A8A"/>
    <w:rsid w:val="00495BAC"/>
    <w:rsid w:val="00495BC7"/>
    <w:rsid w:val="00495EFD"/>
    <w:rsid w:val="00496B5E"/>
    <w:rsid w:val="00497DED"/>
    <w:rsid w:val="004A0514"/>
    <w:rsid w:val="004A415B"/>
    <w:rsid w:val="004A4A38"/>
    <w:rsid w:val="004A7E48"/>
    <w:rsid w:val="004B0F24"/>
    <w:rsid w:val="004B4B3D"/>
    <w:rsid w:val="004B6B9C"/>
    <w:rsid w:val="004B6C1D"/>
    <w:rsid w:val="004C286A"/>
    <w:rsid w:val="004C3166"/>
    <w:rsid w:val="004C46D1"/>
    <w:rsid w:val="004C49F2"/>
    <w:rsid w:val="004C60EB"/>
    <w:rsid w:val="004C765C"/>
    <w:rsid w:val="004D05D2"/>
    <w:rsid w:val="004D0FCD"/>
    <w:rsid w:val="004D11AB"/>
    <w:rsid w:val="004D1242"/>
    <w:rsid w:val="004D13E8"/>
    <w:rsid w:val="004D2146"/>
    <w:rsid w:val="004D2EB5"/>
    <w:rsid w:val="004D4B93"/>
    <w:rsid w:val="004D52D5"/>
    <w:rsid w:val="004D745B"/>
    <w:rsid w:val="004D79FC"/>
    <w:rsid w:val="004E0A86"/>
    <w:rsid w:val="004E0F51"/>
    <w:rsid w:val="004E51DB"/>
    <w:rsid w:val="004E6B07"/>
    <w:rsid w:val="004E6F26"/>
    <w:rsid w:val="004E7A1A"/>
    <w:rsid w:val="004F07C4"/>
    <w:rsid w:val="004F11F6"/>
    <w:rsid w:val="004F2FBA"/>
    <w:rsid w:val="004F3F0D"/>
    <w:rsid w:val="004F40FC"/>
    <w:rsid w:val="004F7B29"/>
    <w:rsid w:val="004F7C94"/>
    <w:rsid w:val="005003EE"/>
    <w:rsid w:val="005004B6"/>
    <w:rsid w:val="0050182E"/>
    <w:rsid w:val="00505FFF"/>
    <w:rsid w:val="00506A49"/>
    <w:rsid w:val="005071FD"/>
    <w:rsid w:val="00511070"/>
    <w:rsid w:val="005126D3"/>
    <w:rsid w:val="00515414"/>
    <w:rsid w:val="00516FDC"/>
    <w:rsid w:val="00517096"/>
    <w:rsid w:val="00517436"/>
    <w:rsid w:val="00524055"/>
    <w:rsid w:val="00526B75"/>
    <w:rsid w:val="005304EC"/>
    <w:rsid w:val="005306EE"/>
    <w:rsid w:val="005325CA"/>
    <w:rsid w:val="005333E5"/>
    <w:rsid w:val="005349CB"/>
    <w:rsid w:val="0053531B"/>
    <w:rsid w:val="00535BA1"/>
    <w:rsid w:val="00536C94"/>
    <w:rsid w:val="00537052"/>
    <w:rsid w:val="00541277"/>
    <w:rsid w:val="00542880"/>
    <w:rsid w:val="00543E46"/>
    <w:rsid w:val="00543FBC"/>
    <w:rsid w:val="00544A4F"/>
    <w:rsid w:val="005477F9"/>
    <w:rsid w:val="00550CB4"/>
    <w:rsid w:val="00552D6B"/>
    <w:rsid w:val="005547D0"/>
    <w:rsid w:val="005554F3"/>
    <w:rsid w:val="00560B42"/>
    <w:rsid w:val="00560FBB"/>
    <w:rsid w:val="00562788"/>
    <w:rsid w:val="00563B9B"/>
    <w:rsid w:val="005703E2"/>
    <w:rsid w:val="00570C8D"/>
    <w:rsid w:val="00571691"/>
    <w:rsid w:val="00571F54"/>
    <w:rsid w:val="00572C95"/>
    <w:rsid w:val="0057303F"/>
    <w:rsid w:val="005758AC"/>
    <w:rsid w:val="00575D58"/>
    <w:rsid w:val="00576CAF"/>
    <w:rsid w:val="00576E6C"/>
    <w:rsid w:val="005773B8"/>
    <w:rsid w:val="005800AC"/>
    <w:rsid w:val="005806D4"/>
    <w:rsid w:val="00582951"/>
    <w:rsid w:val="00583D51"/>
    <w:rsid w:val="005874CD"/>
    <w:rsid w:val="005A04C3"/>
    <w:rsid w:val="005A2AFE"/>
    <w:rsid w:val="005A2EEC"/>
    <w:rsid w:val="005A37D0"/>
    <w:rsid w:val="005A6702"/>
    <w:rsid w:val="005A67E1"/>
    <w:rsid w:val="005B1F6A"/>
    <w:rsid w:val="005B3133"/>
    <w:rsid w:val="005B5FAC"/>
    <w:rsid w:val="005B6819"/>
    <w:rsid w:val="005B6831"/>
    <w:rsid w:val="005C3BF7"/>
    <w:rsid w:val="005C415F"/>
    <w:rsid w:val="005C60F5"/>
    <w:rsid w:val="005C6842"/>
    <w:rsid w:val="005D406B"/>
    <w:rsid w:val="005D672B"/>
    <w:rsid w:val="005E1E36"/>
    <w:rsid w:val="005E24BE"/>
    <w:rsid w:val="005E2C8B"/>
    <w:rsid w:val="005E34F1"/>
    <w:rsid w:val="005E4217"/>
    <w:rsid w:val="005E516C"/>
    <w:rsid w:val="005E578A"/>
    <w:rsid w:val="005E7FAD"/>
    <w:rsid w:val="005F2CE3"/>
    <w:rsid w:val="005F39EB"/>
    <w:rsid w:val="005F4A8A"/>
    <w:rsid w:val="005F59B1"/>
    <w:rsid w:val="00601169"/>
    <w:rsid w:val="0060165D"/>
    <w:rsid w:val="006021DF"/>
    <w:rsid w:val="006039C0"/>
    <w:rsid w:val="0060437F"/>
    <w:rsid w:val="00605C09"/>
    <w:rsid w:val="00606F80"/>
    <w:rsid w:val="00607981"/>
    <w:rsid w:val="00610197"/>
    <w:rsid w:val="00613F32"/>
    <w:rsid w:val="006147A8"/>
    <w:rsid w:val="006158FE"/>
    <w:rsid w:val="006159C4"/>
    <w:rsid w:val="00615F6D"/>
    <w:rsid w:val="00616E7C"/>
    <w:rsid w:val="00616E90"/>
    <w:rsid w:val="00621D82"/>
    <w:rsid w:val="00625312"/>
    <w:rsid w:val="00625DF1"/>
    <w:rsid w:val="006265D9"/>
    <w:rsid w:val="006325E7"/>
    <w:rsid w:val="00632BA2"/>
    <w:rsid w:val="0063638F"/>
    <w:rsid w:val="006408A8"/>
    <w:rsid w:val="00640CE5"/>
    <w:rsid w:val="00641A54"/>
    <w:rsid w:val="00641F0D"/>
    <w:rsid w:val="00642F64"/>
    <w:rsid w:val="00643A07"/>
    <w:rsid w:val="00651545"/>
    <w:rsid w:val="00651AEB"/>
    <w:rsid w:val="00653943"/>
    <w:rsid w:val="00654BD1"/>
    <w:rsid w:val="006564B5"/>
    <w:rsid w:val="0065697D"/>
    <w:rsid w:val="006573BF"/>
    <w:rsid w:val="00660AFD"/>
    <w:rsid w:val="006613DE"/>
    <w:rsid w:val="00662EF9"/>
    <w:rsid w:val="0066595E"/>
    <w:rsid w:val="00665BCB"/>
    <w:rsid w:val="00665CC6"/>
    <w:rsid w:val="00665DFE"/>
    <w:rsid w:val="00666B88"/>
    <w:rsid w:val="00667B3D"/>
    <w:rsid w:val="00670B04"/>
    <w:rsid w:val="006711D9"/>
    <w:rsid w:val="006718C3"/>
    <w:rsid w:val="00672AFD"/>
    <w:rsid w:val="00674553"/>
    <w:rsid w:val="006750B0"/>
    <w:rsid w:val="0067575D"/>
    <w:rsid w:val="0067677C"/>
    <w:rsid w:val="00677BF7"/>
    <w:rsid w:val="00680C57"/>
    <w:rsid w:val="00680ECA"/>
    <w:rsid w:val="006813EC"/>
    <w:rsid w:val="00682C3D"/>
    <w:rsid w:val="00685C39"/>
    <w:rsid w:val="00687796"/>
    <w:rsid w:val="006907A1"/>
    <w:rsid w:val="00691B6B"/>
    <w:rsid w:val="00691EA7"/>
    <w:rsid w:val="00692936"/>
    <w:rsid w:val="00694175"/>
    <w:rsid w:val="00697CBF"/>
    <w:rsid w:val="006A5A6E"/>
    <w:rsid w:val="006A6008"/>
    <w:rsid w:val="006A6CBE"/>
    <w:rsid w:val="006A73CA"/>
    <w:rsid w:val="006B010E"/>
    <w:rsid w:val="006B046D"/>
    <w:rsid w:val="006B1725"/>
    <w:rsid w:val="006B3284"/>
    <w:rsid w:val="006B6287"/>
    <w:rsid w:val="006B763F"/>
    <w:rsid w:val="006C0B5A"/>
    <w:rsid w:val="006C2407"/>
    <w:rsid w:val="006C6D36"/>
    <w:rsid w:val="006C7A97"/>
    <w:rsid w:val="006C7B2F"/>
    <w:rsid w:val="006C7DA9"/>
    <w:rsid w:val="006D57F2"/>
    <w:rsid w:val="006D5D94"/>
    <w:rsid w:val="006D6AEC"/>
    <w:rsid w:val="006D7430"/>
    <w:rsid w:val="006E2411"/>
    <w:rsid w:val="006E27A2"/>
    <w:rsid w:val="006E5657"/>
    <w:rsid w:val="006E7630"/>
    <w:rsid w:val="006E78DF"/>
    <w:rsid w:val="006F0EAE"/>
    <w:rsid w:val="006F2A80"/>
    <w:rsid w:val="006F318B"/>
    <w:rsid w:val="006F3D4A"/>
    <w:rsid w:val="006F4262"/>
    <w:rsid w:val="006F4ABA"/>
    <w:rsid w:val="006F5C20"/>
    <w:rsid w:val="006F77A8"/>
    <w:rsid w:val="00701A64"/>
    <w:rsid w:val="0070222B"/>
    <w:rsid w:val="00703D7C"/>
    <w:rsid w:val="00704323"/>
    <w:rsid w:val="0070480C"/>
    <w:rsid w:val="007065AF"/>
    <w:rsid w:val="00706AD2"/>
    <w:rsid w:val="00707ACA"/>
    <w:rsid w:val="00707D93"/>
    <w:rsid w:val="00711F8F"/>
    <w:rsid w:val="0072245F"/>
    <w:rsid w:val="00722992"/>
    <w:rsid w:val="0072470C"/>
    <w:rsid w:val="0072509B"/>
    <w:rsid w:val="00730BB2"/>
    <w:rsid w:val="00730EF6"/>
    <w:rsid w:val="00734C25"/>
    <w:rsid w:val="00734C9E"/>
    <w:rsid w:val="007365E3"/>
    <w:rsid w:val="00737492"/>
    <w:rsid w:val="007418C5"/>
    <w:rsid w:val="00741E20"/>
    <w:rsid w:val="007444F6"/>
    <w:rsid w:val="0074514B"/>
    <w:rsid w:val="007507B6"/>
    <w:rsid w:val="00751F44"/>
    <w:rsid w:val="00753B1F"/>
    <w:rsid w:val="00754FE8"/>
    <w:rsid w:val="0075555B"/>
    <w:rsid w:val="00755915"/>
    <w:rsid w:val="007604B3"/>
    <w:rsid w:val="00763DCA"/>
    <w:rsid w:val="0076519D"/>
    <w:rsid w:val="007662CE"/>
    <w:rsid w:val="00766F11"/>
    <w:rsid w:val="00767127"/>
    <w:rsid w:val="0076730A"/>
    <w:rsid w:val="00767C90"/>
    <w:rsid w:val="0077438E"/>
    <w:rsid w:val="00775385"/>
    <w:rsid w:val="00776439"/>
    <w:rsid w:val="0077786C"/>
    <w:rsid w:val="00781F17"/>
    <w:rsid w:val="00782A68"/>
    <w:rsid w:val="007839A8"/>
    <w:rsid w:val="00784C7B"/>
    <w:rsid w:val="007865F3"/>
    <w:rsid w:val="0078758F"/>
    <w:rsid w:val="00790C35"/>
    <w:rsid w:val="007917B1"/>
    <w:rsid w:val="0079221E"/>
    <w:rsid w:val="007927DE"/>
    <w:rsid w:val="007938B2"/>
    <w:rsid w:val="00793AAC"/>
    <w:rsid w:val="00794930"/>
    <w:rsid w:val="00795621"/>
    <w:rsid w:val="007969E4"/>
    <w:rsid w:val="00797572"/>
    <w:rsid w:val="007A0090"/>
    <w:rsid w:val="007A2931"/>
    <w:rsid w:val="007A36DB"/>
    <w:rsid w:val="007A37CE"/>
    <w:rsid w:val="007A59E4"/>
    <w:rsid w:val="007A5B0B"/>
    <w:rsid w:val="007A66A3"/>
    <w:rsid w:val="007B3BAD"/>
    <w:rsid w:val="007B448D"/>
    <w:rsid w:val="007B452B"/>
    <w:rsid w:val="007C05A0"/>
    <w:rsid w:val="007C1122"/>
    <w:rsid w:val="007C1629"/>
    <w:rsid w:val="007C17DF"/>
    <w:rsid w:val="007C3211"/>
    <w:rsid w:val="007C4B73"/>
    <w:rsid w:val="007C64E7"/>
    <w:rsid w:val="007C6A95"/>
    <w:rsid w:val="007D1026"/>
    <w:rsid w:val="007D1B44"/>
    <w:rsid w:val="007D1E64"/>
    <w:rsid w:val="007D58F3"/>
    <w:rsid w:val="007D5D69"/>
    <w:rsid w:val="007D7127"/>
    <w:rsid w:val="007E13FF"/>
    <w:rsid w:val="007E1677"/>
    <w:rsid w:val="007E4B5F"/>
    <w:rsid w:val="007E4F79"/>
    <w:rsid w:val="007E623F"/>
    <w:rsid w:val="007E7DBB"/>
    <w:rsid w:val="007F0604"/>
    <w:rsid w:val="007F0C23"/>
    <w:rsid w:val="007F14C6"/>
    <w:rsid w:val="007F1886"/>
    <w:rsid w:val="007F3267"/>
    <w:rsid w:val="007F4950"/>
    <w:rsid w:val="007F510D"/>
    <w:rsid w:val="007F7332"/>
    <w:rsid w:val="007F767E"/>
    <w:rsid w:val="00801478"/>
    <w:rsid w:val="00803022"/>
    <w:rsid w:val="00804951"/>
    <w:rsid w:val="0081086C"/>
    <w:rsid w:val="008137D6"/>
    <w:rsid w:val="0081403A"/>
    <w:rsid w:val="008148ED"/>
    <w:rsid w:val="00817CDC"/>
    <w:rsid w:val="00823638"/>
    <w:rsid w:val="008256E7"/>
    <w:rsid w:val="00826252"/>
    <w:rsid w:val="00826464"/>
    <w:rsid w:val="0083113D"/>
    <w:rsid w:val="008331D7"/>
    <w:rsid w:val="00833246"/>
    <w:rsid w:val="00833CAB"/>
    <w:rsid w:val="008342E0"/>
    <w:rsid w:val="00834506"/>
    <w:rsid w:val="00835A27"/>
    <w:rsid w:val="00835A54"/>
    <w:rsid w:val="00836B6C"/>
    <w:rsid w:val="00836EA1"/>
    <w:rsid w:val="00837292"/>
    <w:rsid w:val="00840E7C"/>
    <w:rsid w:val="0084146A"/>
    <w:rsid w:val="008427CA"/>
    <w:rsid w:val="00846198"/>
    <w:rsid w:val="00846365"/>
    <w:rsid w:val="00847BF5"/>
    <w:rsid w:val="00850D6C"/>
    <w:rsid w:val="00851D1C"/>
    <w:rsid w:val="00855A6D"/>
    <w:rsid w:val="00857583"/>
    <w:rsid w:val="00860146"/>
    <w:rsid w:val="00860BFF"/>
    <w:rsid w:val="00860C8E"/>
    <w:rsid w:val="008613AD"/>
    <w:rsid w:val="00864BE1"/>
    <w:rsid w:val="008650AE"/>
    <w:rsid w:val="00870594"/>
    <w:rsid w:val="00870FDE"/>
    <w:rsid w:val="00871F32"/>
    <w:rsid w:val="00872065"/>
    <w:rsid w:val="00872172"/>
    <w:rsid w:val="008724A7"/>
    <w:rsid w:val="00874049"/>
    <w:rsid w:val="00874B92"/>
    <w:rsid w:val="00876333"/>
    <w:rsid w:val="008773BD"/>
    <w:rsid w:val="00881889"/>
    <w:rsid w:val="00884213"/>
    <w:rsid w:val="008845C2"/>
    <w:rsid w:val="008877D2"/>
    <w:rsid w:val="00887825"/>
    <w:rsid w:val="0089385D"/>
    <w:rsid w:val="00893EB5"/>
    <w:rsid w:val="008A1993"/>
    <w:rsid w:val="008A4F93"/>
    <w:rsid w:val="008A6904"/>
    <w:rsid w:val="008A753B"/>
    <w:rsid w:val="008B2EA0"/>
    <w:rsid w:val="008B3366"/>
    <w:rsid w:val="008B39AF"/>
    <w:rsid w:val="008B4872"/>
    <w:rsid w:val="008B4E3C"/>
    <w:rsid w:val="008B64D8"/>
    <w:rsid w:val="008B7F18"/>
    <w:rsid w:val="008C06B7"/>
    <w:rsid w:val="008C094E"/>
    <w:rsid w:val="008C2E9E"/>
    <w:rsid w:val="008C3437"/>
    <w:rsid w:val="008C3C7B"/>
    <w:rsid w:val="008C489A"/>
    <w:rsid w:val="008C4DFD"/>
    <w:rsid w:val="008C5085"/>
    <w:rsid w:val="008C56E3"/>
    <w:rsid w:val="008C6B58"/>
    <w:rsid w:val="008C74F8"/>
    <w:rsid w:val="008D1857"/>
    <w:rsid w:val="008D318D"/>
    <w:rsid w:val="008D46DA"/>
    <w:rsid w:val="008D6907"/>
    <w:rsid w:val="008D6A24"/>
    <w:rsid w:val="008D6B35"/>
    <w:rsid w:val="008D7356"/>
    <w:rsid w:val="008D7F64"/>
    <w:rsid w:val="008E22CF"/>
    <w:rsid w:val="008E2F9B"/>
    <w:rsid w:val="008E405F"/>
    <w:rsid w:val="008E55C6"/>
    <w:rsid w:val="008F09E6"/>
    <w:rsid w:val="008F3565"/>
    <w:rsid w:val="008F363F"/>
    <w:rsid w:val="008F4189"/>
    <w:rsid w:val="008F5336"/>
    <w:rsid w:val="008F5B93"/>
    <w:rsid w:val="008F7A2D"/>
    <w:rsid w:val="008F7F91"/>
    <w:rsid w:val="00900011"/>
    <w:rsid w:val="009000A2"/>
    <w:rsid w:val="00902826"/>
    <w:rsid w:val="00903FE2"/>
    <w:rsid w:val="00904187"/>
    <w:rsid w:val="0090491F"/>
    <w:rsid w:val="00907AC1"/>
    <w:rsid w:val="00910650"/>
    <w:rsid w:val="00910712"/>
    <w:rsid w:val="00913A2A"/>
    <w:rsid w:val="009146DC"/>
    <w:rsid w:val="0091629B"/>
    <w:rsid w:val="00916D32"/>
    <w:rsid w:val="00920412"/>
    <w:rsid w:val="00920AE8"/>
    <w:rsid w:val="00920D88"/>
    <w:rsid w:val="009212FD"/>
    <w:rsid w:val="009220F4"/>
    <w:rsid w:val="00922F4B"/>
    <w:rsid w:val="009233CE"/>
    <w:rsid w:val="0092493E"/>
    <w:rsid w:val="009256C3"/>
    <w:rsid w:val="009258E3"/>
    <w:rsid w:val="00927E2B"/>
    <w:rsid w:val="0093136D"/>
    <w:rsid w:val="00933B65"/>
    <w:rsid w:val="00934AA4"/>
    <w:rsid w:val="009402AD"/>
    <w:rsid w:val="009423F2"/>
    <w:rsid w:val="0094501E"/>
    <w:rsid w:val="00950C94"/>
    <w:rsid w:val="009525A1"/>
    <w:rsid w:val="00952941"/>
    <w:rsid w:val="00954A78"/>
    <w:rsid w:val="00955485"/>
    <w:rsid w:val="00957893"/>
    <w:rsid w:val="009610B6"/>
    <w:rsid w:val="0096156F"/>
    <w:rsid w:val="009625B3"/>
    <w:rsid w:val="00964607"/>
    <w:rsid w:val="009646B5"/>
    <w:rsid w:val="00964F20"/>
    <w:rsid w:val="00965691"/>
    <w:rsid w:val="00965798"/>
    <w:rsid w:val="00966320"/>
    <w:rsid w:val="00966F29"/>
    <w:rsid w:val="00967AC7"/>
    <w:rsid w:val="00971463"/>
    <w:rsid w:val="0097210F"/>
    <w:rsid w:val="00972484"/>
    <w:rsid w:val="009743BC"/>
    <w:rsid w:val="00976476"/>
    <w:rsid w:val="00977252"/>
    <w:rsid w:val="00977259"/>
    <w:rsid w:val="00977CD4"/>
    <w:rsid w:val="00980F10"/>
    <w:rsid w:val="00981DBD"/>
    <w:rsid w:val="009844B4"/>
    <w:rsid w:val="009851CF"/>
    <w:rsid w:val="009857BB"/>
    <w:rsid w:val="00985A12"/>
    <w:rsid w:val="00986167"/>
    <w:rsid w:val="00987128"/>
    <w:rsid w:val="00992481"/>
    <w:rsid w:val="00993296"/>
    <w:rsid w:val="00993328"/>
    <w:rsid w:val="00995C8A"/>
    <w:rsid w:val="009963C0"/>
    <w:rsid w:val="009A009D"/>
    <w:rsid w:val="009A1CD8"/>
    <w:rsid w:val="009A1D81"/>
    <w:rsid w:val="009A202A"/>
    <w:rsid w:val="009A26E8"/>
    <w:rsid w:val="009A2BD1"/>
    <w:rsid w:val="009A393E"/>
    <w:rsid w:val="009A3AD2"/>
    <w:rsid w:val="009A4030"/>
    <w:rsid w:val="009A4890"/>
    <w:rsid w:val="009A7E05"/>
    <w:rsid w:val="009A7F0E"/>
    <w:rsid w:val="009B0F03"/>
    <w:rsid w:val="009B24D2"/>
    <w:rsid w:val="009B26D1"/>
    <w:rsid w:val="009B45CE"/>
    <w:rsid w:val="009B4E49"/>
    <w:rsid w:val="009B632D"/>
    <w:rsid w:val="009B6E34"/>
    <w:rsid w:val="009B7E26"/>
    <w:rsid w:val="009C16DE"/>
    <w:rsid w:val="009C1774"/>
    <w:rsid w:val="009C34CD"/>
    <w:rsid w:val="009C597E"/>
    <w:rsid w:val="009C6BDA"/>
    <w:rsid w:val="009D2DE5"/>
    <w:rsid w:val="009D2EF1"/>
    <w:rsid w:val="009D3E6B"/>
    <w:rsid w:val="009D5D45"/>
    <w:rsid w:val="009D76FD"/>
    <w:rsid w:val="009E1856"/>
    <w:rsid w:val="009E64BF"/>
    <w:rsid w:val="009F0857"/>
    <w:rsid w:val="009F0A0F"/>
    <w:rsid w:val="009F310F"/>
    <w:rsid w:val="009F557E"/>
    <w:rsid w:val="009F55A1"/>
    <w:rsid w:val="009F5876"/>
    <w:rsid w:val="009F5C74"/>
    <w:rsid w:val="009F5DC4"/>
    <w:rsid w:val="009F66E4"/>
    <w:rsid w:val="009F73F5"/>
    <w:rsid w:val="00A00AA5"/>
    <w:rsid w:val="00A033B4"/>
    <w:rsid w:val="00A04B57"/>
    <w:rsid w:val="00A106B0"/>
    <w:rsid w:val="00A117BC"/>
    <w:rsid w:val="00A121A1"/>
    <w:rsid w:val="00A133D7"/>
    <w:rsid w:val="00A14A55"/>
    <w:rsid w:val="00A16986"/>
    <w:rsid w:val="00A175E5"/>
    <w:rsid w:val="00A1777D"/>
    <w:rsid w:val="00A20D5E"/>
    <w:rsid w:val="00A23306"/>
    <w:rsid w:val="00A272A8"/>
    <w:rsid w:val="00A301A4"/>
    <w:rsid w:val="00A305BD"/>
    <w:rsid w:val="00A30AB8"/>
    <w:rsid w:val="00A33A74"/>
    <w:rsid w:val="00A33D2A"/>
    <w:rsid w:val="00A34242"/>
    <w:rsid w:val="00A35828"/>
    <w:rsid w:val="00A359E9"/>
    <w:rsid w:val="00A41B13"/>
    <w:rsid w:val="00A4348D"/>
    <w:rsid w:val="00A46AE2"/>
    <w:rsid w:val="00A47343"/>
    <w:rsid w:val="00A50503"/>
    <w:rsid w:val="00A51C7B"/>
    <w:rsid w:val="00A51DB3"/>
    <w:rsid w:val="00A524F8"/>
    <w:rsid w:val="00A527D6"/>
    <w:rsid w:val="00A52A00"/>
    <w:rsid w:val="00A52D0F"/>
    <w:rsid w:val="00A554F3"/>
    <w:rsid w:val="00A557A7"/>
    <w:rsid w:val="00A5699E"/>
    <w:rsid w:val="00A579E3"/>
    <w:rsid w:val="00A57A22"/>
    <w:rsid w:val="00A6097C"/>
    <w:rsid w:val="00A612D0"/>
    <w:rsid w:val="00A64DA3"/>
    <w:rsid w:val="00A660DB"/>
    <w:rsid w:val="00A66571"/>
    <w:rsid w:val="00A746EC"/>
    <w:rsid w:val="00A74957"/>
    <w:rsid w:val="00A74D4B"/>
    <w:rsid w:val="00A76453"/>
    <w:rsid w:val="00A76787"/>
    <w:rsid w:val="00A802E3"/>
    <w:rsid w:val="00A8392C"/>
    <w:rsid w:val="00A84B88"/>
    <w:rsid w:val="00A85421"/>
    <w:rsid w:val="00A85F1B"/>
    <w:rsid w:val="00A8757E"/>
    <w:rsid w:val="00A87A00"/>
    <w:rsid w:val="00A9087E"/>
    <w:rsid w:val="00A91B99"/>
    <w:rsid w:val="00A9644E"/>
    <w:rsid w:val="00A96A8B"/>
    <w:rsid w:val="00A978EB"/>
    <w:rsid w:val="00AA30BD"/>
    <w:rsid w:val="00AA3503"/>
    <w:rsid w:val="00AA369F"/>
    <w:rsid w:val="00AA4FBB"/>
    <w:rsid w:val="00AA57A8"/>
    <w:rsid w:val="00AA5AD3"/>
    <w:rsid w:val="00AB108F"/>
    <w:rsid w:val="00AB2967"/>
    <w:rsid w:val="00AB3278"/>
    <w:rsid w:val="00AB3E3E"/>
    <w:rsid w:val="00AB4A48"/>
    <w:rsid w:val="00AB5832"/>
    <w:rsid w:val="00AB5D92"/>
    <w:rsid w:val="00AC1BDD"/>
    <w:rsid w:val="00AC2125"/>
    <w:rsid w:val="00AC2F12"/>
    <w:rsid w:val="00AC4B58"/>
    <w:rsid w:val="00AC5883"/>
    <w:rsid w:val="00AC65EF"/>
    <w:rsid w:val="00AC7D99"/>
    <w:rsid w:val="00AD0193"/>
    <w:rsid w:val="00AD097E"/>
    <w:rsid w:val="00AD1832"/>
    <w:rsid w:val="00AD5D02"/>
    <w:rsid w:val="00AD5E74"/>
    <w:rsid w:val="00AD66DD"/>
    <w:rsid w:val="00AD7961"/>
    <w:rsid w:val="00AE15E2"/>
    <w:rsid w:val="00AE1D73"/>
    <w:rsid w:val="00AE2C30"/>
    <w:rsid w:val="00AE337C"/>
    <w:rsid w:val="00AE6665"/>
    <w:rsid w:val="00AF141B"/>
    <w:rsid w:val="00AF1459"/>
    <w:rsid w:val="00AF181A"/>
    <w:rsid w:val="00AF1AEC"/>
    <w:rsid w:val="00AF2E76"/>
    <w:rsid w:val="00AF3EAC"/>
    <w:rsid w:val="00AF65E9"/>
    <w:rsid w:val="00B00E5F"/>
    <w:rsid w:val="00B01D0E"/>
    <w:rsid w:val="00B03D00"/>
    <w:rsid w:val="00B05764"/>
    <w:rsid w:val="00B0615E"/>
    <w:rsid w:val="00B07551"/>
    <w:rsid w:val="00B10A95"/>
    <w:rsid w:val="00B10D38"/>
    <w:rsid w:val="00B10EFD"/>
    <w:rsid w:val="00B14B73"/>
    <w:rsid w:val="00B16BC0"/>
    <w:rsid w:val="00B17CB8"/>
    <w:rsid w:val="00B20E51"/>
    <w:rsid w:val="00B21241"/>
    <w:rsid w:val="00B23763"/>
    <w:rsid w:val="00B25BAA"/>
    <w:rsid w:val="00B25FE0"/>
    <w:rsid w:val="00B2604F"/>
    <w:rsid w:val="00B261B6"/>
    <w:rsid w:val="00B2633E"/>
    <w:rsid w:val="00B26B72"/>
    <w:rsid w:val="00B26E6F"/>
    <w:rsid w:val="00B27BE1"/>
    <w:rsid w:val="00B31C14"/>
    <w:rsid w:val="00B32AD5"/>
    <w:rsid w:val="00B32B43"/>
    <w:rsid w:val="00B3671D"/>
    <w:rsid w:val="00B3739E"/>
    <w:rsid w:val="00B37DDE"/>
    <w:rsid w:val="00B41814"/>
    <w:rsid w:val="00B41B2A"/>
    <w:rsid w:val="00B42930"/>
    <w:rsid w:val="00B42E74"/>
    <w:rsid w:val="00B4379F"/>
    <w:rsid w:val="00B44617"/>
    <w:rsid w:val="00B44B58"/>
    <w:rsid w:val="00B45ADD"/>
    <w:rsid w:val="00B477D0"/>
    <w:rsid w:val="00B51FC1"/>
    <w:rsid w:val="00B52DD2"/>
    <w:rsid w:val="00B534BF"/>
    <w:rsid w:val="00B53CBA"/>
    <w:rsid w:val="00B54B4F"/>
    <w:rsid w:val="00B55FF3"/>
    <w:rsid w:val="00B56AB4"/>
    <w:rsid w:val="00B56C6B"/>
    <w:rsid w:val="00B575F2"/>
    <w:rsid w:val="00B60B6C"/>
    <w:rsid w:val="00B62750"/>
    <w:rsid w:val="00B62F44"/>
    <w:rsid w:val="00B6314A"/>
    <w:rsid w:val="00B657B7"/>
    <w:rsid w:val="00B65D42"/>
    <w:rsid w:val="00B663D8"/>
    <w:rsid w:val="00B7487F"/>
    <w:rsid w:val="00B75246"/>
    <w:rsid w:val="00B759D7"/>
    <w:rsid w:val="00B76F2B"/>
    <w:rsid w:val="00B772A1"/>
    <w:rsid w:val="00B77B3A"/>
    <w:rsid w:val="00B81459"/>
    <w:rsid w:val="00B82DDC"/>
    <w:rsid w:val="00B8407B"/>
    <w:rsid w:val="00B86239"/>
    <w:rsid w:val="00B862D1"/>
    <w:rsid w:val="00B90BBF"/>
    <w:rsid w:val="00B92924"/>
    <w:rsid w:val="00B92D77"/>
    <w:rsid w:val="00B93404"/>
    <w:rsid w:val="00B94B32"/>
    <w:rsid w:val="00B973CA"/>
    <w:rsid w:val="00BA1301"/>
    <w:rsid w:val="00BA136F"/>
    <w:rsid w:val="00BA2953"/>
    <w:rsid w:val="00BA2C06"/>
    <w:rsid w:val="00BA5EA7"/>
    <w:rsid w:val="00BA5FCE"/>
    <w:rsid w:val="00BB00F9"/>
    <w:rsid w:val="00BB1596"/>
    <w:rsid w:val="00BB323E"/>
    <w:rsid w:val="00BB7473"/>
    <w:rsid w:val="00BB7D32"/>
    <w:rsid w:val="00BC0EC4"/>
    <w:rsid w:val="00BC116C"/>
    <w:rsid w:val="00BC1273"/>
    <w:rsid w:val="00BC2CA2"/>
    <w:rsid w:val="00BC57CA"/>
    <w:rsid w:val="00BC6DC5"/>
    <w:rsid w:val="00BC7134"/>
    <w:rsid w:val="00BC7586"/>
    <w:rsid w:val="00BD0ECE"/>
    <w:rsid w:val="00BD4805"/>
    <w:rsid w:val="00BD56F4"/>
    <w:rsid w:val="00BD5AB9"/>
    <w:rsid w:val="00BD6C77"/>
    <w:rsid w:val="00BD7974"/>
    <w:rsid w:val="00BE0800"/>
    <w:rsid w:val="00BE09F3"/>
    <w:rsid w:val="00BE16EA"/>
    <w:rsid w:val="00BE3739"/>
    <w:rsid w:val="00BE4D58"/>
    <w:rsid w:val="00BF116A"/>
    <w:rsid w:val="00BF1940"/>
    <w:rsid w:val="00BF19AF"/>
    <w:rsid w:val="00BF1C3B"/>
    <w:rsid w:val="00BF1F36"/>
    <w:rsid w:val="00BF2DE6"/>
    <w:rsid w:val="00BF37BC"/>
    <w:rsid w:val="00BF453C"/>
    <w:rsid w:val="00C0122E"/>
    <w:rsid w:val="00C025A4"/>
    <w:rsid w:val="00C02928"/>
    <w:rsid w:val="00C03BB6"/>
    <w:rsid w:val="00C05CCB"/>
    <w:rsid w:val="00C10052"/>
    <w:rsid w:val="00C10703"/>
    <w:rsid w:val="00C1337E"/>
    <w:rsid w:val="00C1763A"/>
    <w:rsid w:val="00C23640"/>
    <w:rsid w:val="00C24EBF"/>
    <w:rsid w:val="00C267D1"/>
    <w:rsid w:val="00C27C79"/>
    <w:rsid w:val="00C30C3D"/>
    <w:rsid w:val="00C3222E"/>
    <w:rsid w:val="00C32E81"/>
    <w:rsid w:val="00C33B4B"/>
    <w:rsid w:val="00C341A6"/>
    <w:rsid w:val="00C35FAC"/>
    <w:rsid w:val="00C36C56"/>
    <w:rsid w:val="00C37A97"/>
    <w:rsid w:val="00C400FA"/>
    <w:rsid w:val="00C40CAF"/>
    <w:rsid w:val="00C41613"/>
    <w:rsid w:val="00C42952"/>
    <w:rsid w:val="00C42BCD"/>
    <w:rsid w:val="00C42FE2"/>
    <w:rsid w:val="00C46213"/>
    <w:rsid w:val="00C51D1E"/>
    <w:rsid w:val="00C52276"/>
    <w:rsid w:val="00C52D3E"/>
    <w:rsid w:val="00C52DC0"/>
    <w:rsid w:val="00C5482D"/>
    <w:rsid w:val="00C54DA6"/>
    <w:rsid w:val="00C6186C"/>
    <w:rsid w:val="00C6310C"/>
    <w:rsid w:val="00C64A12"/>
    <w:rsid w:val="00C656E9"/>
    <w:rsid w:val="00C726EB"/>
    <w:rsid w:val="00C74B60"/>
    <w:rsid w:val="00C803FB"/>
    <w:rsid w:val="00C80ACF"/>
    <w:rsid w:val="00C80B04"/>
    <w:rsid w:val="00C8190A"/>
    <w:rsid w:val="00C85F94"/>
    <w:rsid w:val="00C906C4"/>
    <w:rsid w:val="00C91148"/>
    <w:rsid w:val="00C9164F"/>
    <w:rsid w:val="00C95595"/>
    <w:rsid w:val="00C974DC"/>
    <w:rsid w:val="00CA01F7"/>
    <w:rsid w:val="00CA0FCA"/>
    <w:rsid w:val="00CA1648"/>
    <w:rsid w:val="00CA196D"/>
    <w:rsid w:val="00CA1CFB"/>
    <w:rsid w:val="00CA32EC"/>
    <w:rsid w:val="00CA3F03"/>
    <w:rsid w:val="00CA59CC"/>
    <w:rsid w:val="00CB20B4"/>
    <w:rsid w:val="00CB28DD"/>
    <w:rsid w:val="00CB4A72"/>
    <w:rsid w:val="00CB5499"/>
    <w:rsid w:val="00CB5B00"/>
    <w:rsid w:val="00CC2D7B"/>
    <w:rsid w:val="00CC3CF0"/>
    <w:rsid w:val="00CC3E77"/>
    <w:rsid w:val="00CC5145"/>
    <w:rsid w:val="00CD0B50"/>
    <w:rsid w:val="00CD625C"/>
    <w:rsid w:val="00CD72F3"/>
    <w:rsid w:val="00CE0CC3"/>
    <w:rsid w:val="00CE1BD7"/>
    <w:rsid w:val="00CE3ABF"/>
    <w:rsid w:val="00CE4AC4"/>
    <w:rsid w:val="00CE507D"/>
    <w:rsid w:val="00CE5160"/>
    <w:rsid w:val="00CE5468"/>
    <w:rsid w:val="00CE597A"/>
    <w:rsid w:val="00CE7B30"/>
    <w:rsid w:val="00CE7C42"/>
    <w:rsid w:val="00CF0A7D"/>
    <w:rsid w:val="00CF19F9"/>
    <w:rsid w:val="00CF1E64"/>
    <w:rsid w:val="00CF24D0"/>
    <w:rsid w:val="00CF3206"/>
    <w:rsid w:val="00CF3720"/>
    <w:rsid w:val="00CF3CE1"/>
    <w:rsid w:val="00CF69DB"/>
    <w:rsid w:val="00CF7890"/>
    <w:rsid w:val="00D00492"/>
    <w:rsid w:val="00D01267"/>
    <w:rsid w:val="00D02A00"/>
    <w:rsid w:val="00D02C90"/>
    <w:rsid w:val="00D03D25"/>
    <w:rsid w:val="00D04159"/>
    <w:rsid w:val="00D077DA"/>
    <w:rsid w:val="00D11BEF"/>
    <w:rsid w:val="00D12867"/>
    <w:rsid w:val="00D14F71"/>
    <w:rsid w:val="00D15BB1"/>
    <w:rsid w:val="00D21AD6"/>
    <w:rsid w:val="00D221A5"/>
    <w:rsid w:val="00D229B8"/>
    <w:rsid w:val="00D2425F"/>
    <w:rsid w:val="00D26E64"/>
    <w:rsid w:val="00D27A3C"/>
    <w:rsid w:val="00D305FE"/>
    <w:rsid w:val="00D33116"/>
    <w:rsid w:val="00D416B3"/>
    <w:rsid w:val="00D41C82"/>
    <w:rsid w:val="00D427EB"/>
    <w:rsid w:val="00D4473B"/>
    <w:rsid w:val="00D449BE"/>
    <w:rsid w:val="00D45C50"/>
    <w:rsid w:val="00D45D5F"/>
    <w:rsid w:val="00D50BFE"/>
    <w:rsid w:val="00D50C8C"/>
    <w:rsid w:val="00D54E21"/>
    <w:rsid w:val="00D54F5C"/>
    <w:rsid w:val="00D56F31"/>
    <w:rsid w:val="00D57562"/>
    <w:rsid w:val="00D61545"/>
    <w:rsid w:val="00D6191E"/>
    <w:rsid w:val="00D61C40"/>
    <w:rsid w:val="00D61EE9"/>
    <w:rsid w:val="00D62B18"/>
    <w:rsid w:val="00D63D9B"/>
    <w:rsid w:val="00D650E9"/>
    <w:rsid w:val="00D66622"/>
    <w:rsid w:val="00D67377"/>
    <w:rsid w:val="00D702E5"/>
    <w:rsid w:val="00D71ED7"/>
    <w:rsid w:val="00D72AA3"/>
    <w:rsid w:val="00D73031"/>
    <w:rsid w:val="00D76BB9"/>
    <w:rsid w:val="00D803BE"/>
    <w:rsid w:val="00D8093F"/>
    <w:rsid w:val="00D829E1"/>
    <w:rsid w:val="00D86403"/>
    <w:rsid w:val="00D869A2"/>
    <w:rsid w:val="00D86A99"/>
    <w:rsid w:val="00D91753"/>
    <w:rsid w:val="00D92FE0"/>
    <w:rsid w:val="00D94A5F"/>
    <w:rsid w:val="00D95CB8"/>
    <w:rsid w:val="00D96901"/>
    <w:rsid w:val="00D96C25"/>
    <w:rsid w:val="00DA1F03"/>
    <w:rsid w:val="00DA3425"/>
    <w:rsid w:val="00DA3B0E"/>
    <w:rsid w:val="00DA4C01"/>
    <w:rsid w:val="00DA501D"/>
    <w:rsid w:val="00DA5196"/>
    <w:rsid w:val="00DA75C0"/>
    <w:rsid w:val="00DB6640"/>
    <w:rsid w:val="00DB7C81"/>
    <w:rsid w:val="00DC0B27"/>
    <w:rsid w:val="00DC2023"/>
    <w:rsid w:val="00DC3149"/>
    <w:rsid w:val="00DC4F9B"/>
    <w:rsid w:val="00DC5C2A"/>
    <w:rsid w:val="00DC74C1"/>
    <w:rsid w:val="00DC7C24"/>
    <w:rsid w:val="00DD371C"/>
    <w:rsid w:val="00DD4AF6"/>
    <w:rsid w:val="00DD6648"/>
    <w:rsid w:val="00DD67F1"/>
    <w:rsid w:val="00DD7EC1"/>
    <w:rsid w:val="00DE027F"/>
    <w:rsid w:val="00DE1417"/>
    <w:rsid w:val="00DE20E7"/>
    <w:rsid w:val="00DE2848"/>
    <w:rsid w:val="00DE2A19"/>
    <w:rsid w:val="00DE2ED1"/>
    <w:rsid w:val="00DE37A8"/>
    <w:rsid w:val="00DE6E45"/>
    <w:rsid w:val="00DF0A8C"/>
    <w:rsid w:val="00DF0A9E"/>
    <w:rsid w:val="00DF1226"/>
    <w:rsid w:val="00DF19E8"/>
    <w:rsid w:val="00DF50FB"/>
    <w:rsid w:val="00DF69A2"/>
    <w:rsid w:val="00DF76B2"/>
    <w:rsid w:val="00E00A18"/>
    <w:rsid w:val="00E01364"/>
    <w:rsid w:val="00E03C27"/>
    <w:rsid w:val="00E044E9"/>
    <w:rsid w:val="00E04ADF"/>
    <w:rsid w:val="00E05056"/>
    <w:rsid w:val="00E06387"/>
    <w:rsid w:val="00E066C1"/>
    <w:rsid w:val="00E11A6C"/>
    <w:rsid w:val="00E12332"/>
    <w:rsid w:val="00E1281A"/>
    <w:rsid w:val="00E1306F"/>
    <w:rsid w:val="00E1556D"/>
    <w:rsid w:val="00E1694D"/>
    <w:rsid w:val="00E16C1B"/>
    <w:rsid w:val="00E2002D"/>
    <w:rsid w:val="00E21E53"/>
    <w:rsid w:val="00E27497"/>
    <w:rsid w:val="00E3273E"/>
    <w:rsid w:val="00E34267"/>
    <w:rsid w:val="00E344E3"/>
    <w:rsid w:val="00E36B51"/>
    <w:rsid w:val="00E40870"/>
    <w:rsid w:val="00E40CD2"/>
    <w:rsid w:val="00E42419"/>
    <w:rsid w:val="00E42702"/>
    <w:rsid w:val="00E43B87"/>
    <w:rsid w:val="00E43C7F"/>
    <w:rsid w:val="00E45477"/>
    <w:rsid w:val="00E46B61"/>
    <w:rsid w:val="00E47427"/>
    <w:rsid w:val="00E50325"/>
    <w:rsid w:val="00E5045B"/>
    <w:rsid w:val="00E50628"/>
    <w:rsid w:val="00E5120A"/>
    <w:rsid w:val="00E52803"/>
    <w:rsid w:val="00E533F3"/>
    <w:rsid w:val="00E53550"/>
    <w:rsid w:val="00E53D40"/>
    <w:rsid w:val="00E54A39"/>
    <w:rsid w:val="00E562A0"/>
    <w:rsid w:val="00E63218"/>
    <w:rsid w:val="00E63816"/>
    <w:rsid w:val="00E6579C"/>
    <w:rsid w:val="00E661F2"/>
    <w:rsid w:val="00E67518"/>
    <w:rsid w:val="00E7036F"/>
    <w:rsid w:val="00E705CC"/>
    <w:rsid w:val="00E7378D"/>
    <w:rsid w:val="00E745E2"/>
    <w:rsid w:val="00E74F67"/>
    <w:rsid w:val="00E75706"/>
    <w:rsid w:val="00E75E0C"/>
    <w:rsid w:val="00E76FFD"/>
    <w:rsid w:val="00E77364"/>
    <w:rsid w:val="00E80B4D"/>
    <w:rsid w:val="00E825FF"/>
    <w:rsid w:val="00E83E77"/>
    <w:rsid w:val="00E84978"/>
    <w:rsid w:val="00E851D1"/>
    <w:rsid w:val="00E86876"/>
    <w:rsid w:val="00E87C82"/>
    <w:rsid w:val="00E90D32"/>
    <w:rsid w:val="00E9172E"/>
    <w:rsid w:val="00E91C8E"/>
    <w:rsid w:val="00E92BDF"/>
    <w:rsid w:val="00E95040"/>
    <w:rsid w:val="00E96C6D"/>
    <w:rsid w:val="00E96F46"/>
    <w:rsid w:val="00E970DB"/>
    <w:rsid w:val="00EA0A87"/>
    <w:rsid w:val="00EA0EFD"/>
    <w:rsid w:val="00EA14A9"/>
    <w:rsid w:val="00EA225D"/>
    <w:rsid w:val="00EA4030"/>
    <w:rsid w:val="00EA407F"/>
    <w:rsid w:val="00EA5788"/>
    <w:rsid w:val="00EA58C1"/>
    <w:rsid w:val="00EA6A81"/>
    <w:rsid w:val="00EA74C0"/>
    <w:rsid w:val="00EA7ECA"/>
    <w:rsid w:val="00EB1A39"/>
    <w:rsid w:val="00EB2278"/>
    <w:rsid w:val="00EB2FC5"/>
    <w:rsid w:val="00EB508B"/>
    <w:rsid w:val="00EB729D"/>
    <w:rsid w:val="00EC0364"/>
    <w:rsid w:val="00EC06C4"/>
    <w:rsid w:val="00EC12A7"/>
    <w:rsid w:val="00EC19AC"/>
    <w:rsid w:val="00EC2986"/>
    <w:rsid w:val="00EC4E5D"/>
    <w:rsid w:val="00EC6CF9"/>
    <w:rsid w:val="00EC7100"/>
    <w:rsid w:val="00ED064A"/>
    <w:rsid w:val="00ED1DBF"/>
    <w:rsid w:val="00ED32BA"/>
    <w:rsid w:val="00ED71C7"/>
    <w:rsid w:val="00EE0C4A"/>
    <w:rsid w:val="00EE1D8A"/>
    <w:rsid w:val="00EE253D"/>
    <w:rsid w:val="00EE46B7"/>
    <w:rsid w:val="00EE46D2"/>
    <w:rsid w:val="00EE722F"/>
    <w:rsid w:val="00EF0B35"/>
    <w:rsid w:val="00EF1457"/>
    <w:rsid w:val="00EF2E14"/>
    <w:rsid w:val="00EF33F4"/>
    <w:rsid w:val="00EF3CE5"/>
    <w:rsid w:val="00EF4CED"/>
    <w:rsid w:val="00EF5212"/>
    <w:rsid w:val="00EF66CC"/>
    <w:rsid w:val="00EF755C"/>
    <w:rsid w:val="00EF789D"/>
    <w:rsid w:val="00F012C5"/>
    <w:rsid w:val="00F01593"/>
    <w:rsid w:val="00F04C41"/>
    <w:rsid w:val="00F05816"/>
    <w:rsid w:val="00F058CA"/>
    <w:rsid w:val="00F05D7D"/>
    <w:rsid w:val="00F06DD0"/>
    <w:rsid w:val="00F07935"/>
    <w:rsid w:val="00F16311"/>
    <w:rsid w:val="00F21EEF"/>
    <w:rsid w:val="00F22628"/>
    <w:rsid w:val="00F22ED3"/>
    <w:rsid w:val="00F25275"/>
    <w:rsid w:val="00F25880"/>
    <w:rsid w:val="00F33381"/>
    <w:rsid w:val="00F34441"/>
    <w:rsid w:val="00F3629D"/>
    <w:rsid w:val="00F37E14"/>
    <w:rsid w:val="00F4000C"/>
    <w:rsid w:val="00F4084F"/>
    <w:rsid w:val="00F41664"/>
    <w:rsid w:val="00F42030"/>
    <w:rsid w:val="00F428B5"/>
    <w:rsid w:val="00F443D8"/>
    <w:rsid w:val="00F44D2A"/>
    <w:rsid w:val="00F478A1"/>
    <w:rsid w:val="00F47B76"/>
    <w:rsid w:val="00F47D99"/>
    <w:rsid w:val="00F52178"/>
    <w:rsid w:val="00F529D6"/>
    <w:rsid w:val="00F5438D"/>
    <w:rsid w:val="00F543B8"/>
    <w:rsid w:val="00F55194"/>
    <w:rsid w:val="00F55F81"/>
    <w:rsid w:val="00F566D7"/>
    <w:rsid w:val="00F62B31"/>
    <w:rsid w:val="00F636ED"/>
    <w:rsid w:val="00F64581"/>
    <w:rsid w:val="00F65597"/>
    <w:rsid w:val="00F656E3"/>
    <w:rsid w:val="00F674D1"/>
    <w:rsid w:val="00F6780C"/>
    <w:rsid w:val="00F678A9"/>
    <w:rsid w:val="00F72A22"/>
    <w:rsid w:val="00F7353C"/>
    <w:rsid w:val="00F75E08"/>
    <w:rsid w:val="00F7616E"/>
    <w:rsid w:val="00F8058E"/>
    <w:rsid w:val="00F83E9D"/>
    <w:rsid w:val="00F85523"/>
    <w:rsid w:val="00F8573E"/>
    <w:rsid w:val="00F85A79"/>
    <w:rsid w:val="00F86AE4"/>
    <w:rsid w:val="00F87DBF"/>
    <w:rsid w:val="00F937B1"/>
    <w:rsid w:val="00FA2381"/>
    <w:rsid w:val="00FA2B9D"/>
    <w:rsid w:val="00FA388B"/>
    <w:rsid w:val="00FA481A"/>
    <w:rsid w:val="00FB0199"/>
    <w:rsid w:val="00FB03F5"/>
    <w:rsid w:val="00FB275C"/>
    <w:rsid w:val="00FB3C5D"/>
    <w:rsid w:val="00FB4EE6"/>
    <w:rsid w:val="00FB501F"/>
    <w:rsid w:val="00FB6C1B"/>
    <w:rsid w:val="00FB710F"/>
    <w:rsid w:val="00FB7114"/>
    <w:rsid w:val="00FB724D"/>
    <w:rsid w:val="00FC2AF1"/>
    <w:rsid w:val="00FC347A"/>
    <w:rsid w:val="00FC3BA6"/>
    <w:rsid w:val="00FC40EE"/>
    <w:rsid w:val="00FC77E8"/>
    <w:rsid w:val="00FD00AB"/>
    <w:rsid w:val="00FD0661"/>
    <w:rsid w:val="00FD3A1F"/>
    <w:rsid w:val="00FD4C40"/>
    <w:rsid w:val="00FD7421"/>
    <w:rsid w:val="00FE246D"/>
    <w:rsid w:val="00FE24D2"/>
    <w:rsid w:val="00FE26B9"/>
    <w:rsid w:val="00FE3DF9"/>
    <w:rsid w:val="00FE5DCA"/>
    <w:rsid w:val="00FF522B"/>
    <w:rsid w:val="0A063FD0"/>
    <w:rsid w:val="1C7D60F4"/>
    <w:rsid w:val="256679EA"/>
    <w:rsid w:val="26FB487D"/>
    <w:rsid w:val="26FF1814"/>
    <w:rsid w:val="355715AB"/>
    <w:rsid w:val="42C905B7"/>
    <w:rsid w:val="442E130B"/>
    <w:rsid w:val="44D06496"/>
    <w:rsid w:val="48DF565B"/>
    <w:rsid w:val="4C0015F9"/>
    <w:rsid w:val="57207A3D"/>
    <w:rsid w:val="6F1E2910"/>
    <w:rsid w:val="72BD7C43"/>
    <w:rsid w:val="7EEA22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heme="minorBidi"/>
      <w:kern w:val="2"/>
      <w:sz w:val="32"/>
      <w:szCs w:val="24"/>
      <w:lang w:val="en-US" w:eastAsia="zh-CN" w:bidi="ar-SA"/>
    </w:rPr>
  </w:style>
  <w:style w:type="paragraph" w:styleId="2">
    <w:name w:val="heading 1"/>
    <w:basedOn w:val="1"/>
    <w:next w:val="1"/>
    <w:link w:val="7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0"/>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4">
    <w:name w:val="heading 3"/>
    <w:basedOn w:val="1"/>
    <w:next w:val="1"/>
    <w:link w:val="44"/>
    <w:unhideWhenUsed/>
    <w:qFormat/>
    <w:uiPriority w:val="0"/>
    <w:pPr>
      <w:keepNext/>
      <w:keepLines/>
      <w:spacing w:line="413" w:lineRule="auto"/>
      <w:outlineLvl w:val="2"/>
    </w:pPr>
    <w:rPr>
      <w:rFonts w:eastAsia="宋体" w:asciiTheme="minorHAnsi" w:hAnsiTheme="minorHAnsi"/>
      <w:b/>
      <w:kern w:val="0"/>
      <w:szCs w:val="22"/>
    </w:rPr>
  </w:style>
  <w:style w:type="paragraph" w:styleId="5">
    <w:name w:val="heading 4"/>
    <w:basedOn w:val="1"/>
    <w:next w:val="1"/>
    <w:link w:val="83"/>
    <w:qFormat/>
    <w:uiPriority w:val="0"/>
    <w:pPr>
      <w:widowControl/>
      <w:ind w:left="1600" w:hanging="400"/>
      <w:outlineLvl w:val="3"/>
    </w:pPr>
    <w:rPr>
      <w:rFonts w:ascii="??" w:hAnsi="??" w:eastAsia="Times New Roman" w:cs="Times New Roman"/>
      <w:b/>
      <w:kern w:val="0"/>
      <w:sz w:val="20"/>
      <w:szCs w:val="20"/>
    </w:rPr>
  </w:style>
  <w:style w:type="paragraph" w:styleId="6">
    <w:name w:val="heading 5"/>
    <w:basedOn w:val="1"/>
    <w:next w:val="1"/>
    <w:link w:val="84"/>
    <w:qFormat/>
    <w:uiPriority w:val="0"/>
    <w:pPr>
      <w:widowControl/>
      <w:ind w:left="1800" w:hanging="400"/>
      <w:outlineLvl w:val="4"/>
    </w:pPr>
    <w:rPr>
      <w:rFonts w:ascii="??" w:hAnsi="??" w:eastAsia="Times New Roman" w:cs="Times New Roman"/>
      <w:kern w:val="0"/>
      <w:sz w:val="20"/>
      <w:szCs w:val="20"/>
    </w:rPr>
  </w:style>
  <w:style w:type="paragraph" w:styleId="7">
    <w:name w:val="heading 6"/>
    <w:basedOn w:val="1"/>
    <w:next w:val="1"/>
    <w:link w:val="85"/>
    <w:qFormat/>
    <w:uiPriority w:val="0"/>
    <w:pPr>
      <w:widowControl/>
      <w:ind w:left="2000" w:hanging="400"/>
      <w:outlineLvl w:val="5"/>
    </w:pPr>
    <w:rPr>
      <w:rFonts w:ascii="??" w:hAnsi="??" w:eastAsia="Times New Roman" w:cs="Times New Roman"/>
      <w:b/>
      <w:kern w:val="0"/>
      <w:sz w:val="20"/>
      <w:szCs w:val="20"/>
    </w:rPr>
  </w:style>
  <w:style w:type="paragraph" w:styleId="8">
    <w:name w:val="heading 7"/>
    <w:basedOn w:val="1"/>
    <w:next w:val="1"/>
    <w:link w:val="86"/>
    <w:qFormat/>
    <w:uiPriority w:val="0"/>
    <w:pPr>
      <w:widowControl/>
      <w:ind w:left="2200" w:hanging="400"/>
      <w:outlineLvl w:val="6"/>
    </w:pPr>
    <w:rPr>
      <w:rFonts w:ascii="??" w:hAnsi="??" w:eastAsia="Times New Roman" w:cs="Times New Roman"/>
      <w:kern w:val="0"/>
      <w:sz w:val="20"/>
      <w:szCs w:val="20"/>
    </w:rPr>
  </w:style>
  <w:style w:type="paragraph" w:styleId="9">
    <w:name w:val="heading 8"/>
    <w:basedOn w:val="1"/>
    <w:next w:val="1"/>
    <w:link w:val="87"/>
    <w:qFormat/>
    <w:uiPriority w:val="0"/>
    <w:pPr>
      <w:widowControl/>
      <w:ind w:left="2400" w:hanging="400"/>
      <w:outlineLvl w:val="7"/>
    </w:pPr>
    <w:rPr>
      <w:rFonts w:ascii="??" w:hAnsi="??" w:eastAsia="Times New Roman" w:cs="Times New Roman"/>
      <w:kern w:val="0"/>
      <w:sz w:val="20"/>
      <w:szCs w:val="20"/>
    </w:rPr>
  </w:style>
  <w:style w:type="paragraph" w:styleId="10">
    <w:name w:val="heading 9"/>
    <w:basedOn w:val="1"/>
    <w:next w:val="1"/>
    <w:link w:val="88"/>
    <w:qFormat/>
    <w:uiPriority w:val="0"/>
    <w:pPr>
      <w:widowControl/>
      <w:ind w:left="2600" w:hanging="400"/>
      <w:outlineLvl w:val="8"/>
    </w:pPr>
    <w:rPr>
      <w:rFonts w:ascii="??" w:hAnsi="??" w:eastAsia="Times New Roman" w:cs="Times New Roman"/>
      <w:kern w:val="0"/>
      <w:sz w:val="20"/>
      <w:szCs w:val="20"/>
    </w:rPr>
  </w:style>
  <w:style w:type="character" w:default="1" w:styleId="38">
    <w:name w:val="Default Paragraph Font"/>
    <w:semiHidden/>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widowControl/>
      <w:ind w:left="2125"/>
    </w:pPr>
    <w:rPr>
      <w:rFonts w:ascii="??" w:hAnsi="??" w:eastAsia="Times New Roman" w:cs="Times New Roman"/>
      <w:kern w:val="0"/>
      <w:sz w:val="20"/>
      <w:szCs w:val="20"/>
    </w:rPr>
  </w:style>
  <w:style w:type="paragraph" w:styleId="12">
    <w:name w:val="Normal Indent"/>
    <w:basedOn w:val="1"/>
    <w:next w:val="1"/>
    <w:qFormat/>
    <w:uiPriority w:val="0"/>
    <w:pPr>
      <w:widowControl/>
      <w:ind w:left="3400"/>
    </w:pPr>
    <w:rPr>
      <w:rFonts w:ascii="??" w:hAnsi="??" w:eastAsia="Times New Roman" w:cs="Times New Roman"/>
      <w:kern w:val="0"/>
      <w:sz w:val="20"/>
      <w:szCs w:val="20"/>
    </w:rPr>
  </w:style>
  <w:style w:type="paragraph" w:styleId="13">
    <w:name w:val="Document Map"/>
    <w:basedOn w:val="1"/>
    <w:link w:val="124"/>
    <w:qFormat/>
    <w:uiPriority w:val="0"/>
    <w:pPr>
      <w:shd w:val="clear" w:color="auto" w:fill="000080"/>
    </w:pPr>
    <w:rPr>
      <w:rFonts w:cs="Times New Roman"/>
    </w:rPr>
  </w:style>
  <w:style w:type="paragraph" w:styleId="14">
    <w:name w:val="annotation text"/>
    <w:basedOn w:val="1"/>
    <w:link w:val="128"/>
    <w:qFormat/>
    <w:uiPriority w:val="0"/>
    <w:pPr>
      <w:jc w:val="left"/>
    </w:pPr>
    <w:rPr>
      <w:rFonts w:ascii="Times New Roman" w:hAnsi="Times New Roman" w:eastAsia="宋体" w:cs="Times New Roman"/>
      <w:sz w:val="21"/>
    </w:rPr>
  </w:style>
  <w:style w:type="paragraph" w:styleId="15">
    <w:name w:val="Body Text"/>
    <w:basedOn w:val="1"/>
    <w:link w:val="54"/>
    <w:qFormat/>
    <w:uiPriority w:val="99"/>
    <w:pPr>
      <w:ind w:left="120"/>
      <w:jc w:val="left"/>
    </w:pPr>
    <w:rPr>
      <w:rFonts w:ascii="宋体" w:eastAsia="宋体" w:cs="Times New Roman"/>
      <w:kern w:val="0"/>
      <w:szCs w:val="32"/>
      <w:lang w:eastAsia="en-US"/>
    </w:rPr>
  </w:style>
  <w:style w:type="paragraph" w:styleId="16">
    <w:name w:val="Body Text Indent"/>
    <w:basedOn w:val="1"/>
    <w:link w:val="120"/>
    <w:qFormat/>
    <w:uiPriority w:val="0"/>
    <w:pPr>
      <w:spacing w:after="120"/>
      <w:ind w:left="420" w:leftChars="200"/>
    </w:pPr>
    <w:rPr>
      <w:rFonts w:cs="Times New Roman"/>
    </w:rPr>
  </w:style>
  <w:style w:type="paragraph" w:styleId="17">
    <w:name w:val="toc 5"/>
    <w:basedOn w:val="1"/>
    <w:next w:val="1"/>
    <w:qFormat/>
    <w:uiPriority w:val="0"/>
    <w:pPr>
      <w:widowControl/>
      <w:ind w:left="1275"/>
    </w:pPr>
    <w:rPr>
      <w:rFonts w:ascii="??" w:hAnsi="??" w:eastAsia="Times New Roman" w:cs="Times New Roman"/>
      <w:kern w:val="0"/>
      <w:sz w:val="20"/>
      <w:szCs w:val="20"/>
    </w:rPr>
  </w:style>
  <w:style w:type="paragraph" w:styleId="18">
    <w:name w:val="toc 3"/>
    <w:basedOn w:val="1"/>
    <w:next w:val="1"/>
    <w:qFormat/>
    <w:uiPriority w:val="0"/>
    <w:pPr>
      <w:widowControl/>
      <w:ind w:left="425"/>
    </w:pPr>
    <w:rPr>
      <w:rFonts w:ascii="??" w:hAnsi="??" w:eastAsia="Times New Roman" w:cs="Times New Roman"/>
      <w:kern w:val="0"/>
      <w:sz w:val="20"/>
      <w:szCs w:val="20"/>
    </w:rPr>
  </w:style>
  <w:style w:type="paragraph" w:styleId="19">
    <w:name w:val="Plain Text"/>
    <w:basedOn w:val="1"/>
    <w:link w:val="77"/>
    <w:qFormat/>
    <w:uiPriority w:val="0"/>
    <w:rPr>
      <w:rFonts w:ascii="宋体" w:hAnsi="Courier New" w:eastAsia="宋体" w:cs="Courier New"/>
      <w:sz w:val="21"/>
      <w:szCs w:val="21"/>
    </w:rPr>
  </w:style>
  <w:style w:type="paragraph" w:styleId="20">
    <w:name w:val="toc 8"/>
    <w:basedOn w:val="1"/>
    <w:next w:val="1"/>
    <w:qFormat/>
    <w:uiPriority w:val="0"/>
    <w:pPr>
      <w:widowControl/>
      <w:ind w:left="2550"/>
    </w:pPr>
    <w:rPr>
      <w:rFonts w:ascii="??" w:hAnsi="??" w:eastAsia="Times New Roman" w:cs="Times New Roman"/>
      <w:kern w:val="0"/>
      <w:sz w:val="20"/>
      <w:szCs w:val="20"/>
    </w:rPr>
  </w:style>
  <w:style w:type="paragraph" w:styleId="21">
    <w:name w:val="Date"/>
    <w:basedOn w:val="1"/>
    <w:next w:val="1"/>
    <w:link w:val="48"/>
    <w:qFormat/>
    <w:uiPriority w:val="0"/>
    <w:pPr>
      <w:ind w:left="100" w:leftChars="2500"/>
    </w:pPr>
  </w:style>
  <w:style w:type="paragraph" w:styleId="22">
    <w:name w:val="Body Text Indent 2"/>
    <w:basedOn w:val="1"/>
    <w:link w:val="119"/>
    <w:qFormat/>
    <w:uiPriority w:val="0"/>
    <w:pPr>
      <w:spacing w:after="120" w:line="480" w:lineRule="auto"/>
      <w:ind w:left="420" w:leftChars="200"/>
    </w:pPr>
    <w:rPr>
      <w:rFonts w:cs="Times New Roman"/>
    </w:rPr>
  </w:style>
  <w:style w:type="paragraph" w:styleId="23">
    <w:name w:val="Balloon Text"/>
    <w:basedOn w:val="1"/>
    <w:link w:val="47"/>
    <w:qFormat/>
    <w:uiPriority w:val="0"/>
    <w:rPr>
      <w:sz w:val="18"/>
      <w:szCs w:val="18"/>
    </w:rPr>
  </w:style>
  <w:style w:type="paragraph" w:styleId="24">
    <w:name w:val="footer"/>
    <w:basedOn w:val="1"/>
    <w:link w:val="46"/>
    <w:qFormat/>
    <w:uiPriority w:val="99"/>
    <w:pPr>
      <w:tabs>
        <w:tab w:val="center" w:pos="4153"/>
        <w:tab w:val="right" w:pos="8306"/>
      </w:tabs>
      <w:snapToGrid w:val="0"/>
      <w:jc w:val="left"/>
    </w:pPr>
    <w:rPr>
      <w:sz w:val="18"/>
      <w:szCs w:val="18"/>
    </w:rPr>
  </w:style>
  <w:style w:type="paragraph" w:styleId="25">
    <w:name w:val="header"/>
    <w:basedOn w:val="1"/>
    <w:link w:val="45"/>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widowControl/>
    </w:pPr>
    <w:rPr>
      <w:rFonts w:ascii="Calibri" w:hAnsi="Calibri" w:eastAsia="Times New Roman" w:cs="Times New Roman"/>
      <w:kern w:val="0"/>
      <w:sz w:val="21"/>
      <w:szCs w:val="21"/>
    </w:rPr>
  </w:style>
  <w:style w:type="paragraph" w:styleId="27">
    <w:name w:val="toc 4"/>
    <w:basedOn w:val="1"/>
    <w:next w:val="1"/>
    <w:qFormat/>
    <w:uiPriority w:val="0"/>
    <w:pPr>
      <w:widowControl/>
      <w:ind w:left="850"/>
    </w:pPr>
    <w:rPr>
      <w:rFonts w:ascii="??" w:hAnsi="??" w:eastAsia="Times New Roman" w:cs="Times New Roman"/>
      <w:kern w:val="0"/>
      <w:sz w:val="20"/>
      <w:szCs w:val="20"/>
    </w:rPr>
  </w:style>
  <w:style w:type="paragraph" w:styleId="28">
    <w:name w:val="Subtitle"/>
    <w:basedOn w:val="1"/>
    <w:next w:val="1"/>
    <w:link w:val="103"/>
    <w:qFormat/>
    <w:uiPriority w:val="0"/>
    <w:pPr>
      <w:widowControl/>
      <w:jc w:val="center"/>
    </w:pPr>
    <w:rPr>
      <w:rFonts w:ascii="Cambria" w:hAnsi="Cambria" w:eastAsia="Times New Roman" w:cs="Times New Roman"/>
      <w:b/>
      <w:szCs w:val="32"/>
    </w:rPr>
  </w:style>
  <w:style w:type="paragraph" w:styleId="29">
    <w:name w:val="toc 6"/>
    <w:basedOn w:val="1"/>
    <w:next w:val="1"/>
    <w:qFormat/>
    <w:uiPriority w:val="0"/>
    <w:pPr>
      <w:widowControl/>
      <w:ind w:left="1700"/>
    </w:pPr>
    <w:rPr>
      <w:rFonts w:ascii="??" w:hAnsi="??" w:eastAsia="Times New Roman" w:cs="Times New Roman"/>
      <w:kern w:val="0"/>
      <w:sz w:val="20"/>
      <w:szCs w:val="20"/>
    </w:rPr>
  </w:style>
  <w:style w:type="paragraph" w:styleId="30">
    <w:name w:val="Body Text Indent 3"/>
    <w:basedOn w:val="1"/>
    <w:link w:val="123"/>
    <w:qFormat/>
    <w:uiPriority w:val="0"/>
    <w:pPr>
      <w:spacing w:after="120"/>
      <w:ind w:left="420" w:leftChars="200"/>
    </w:pPr>
    <w:rPr>
      <w:rFonts w:cs="Times New Roman"/>
      <w:sz w:val="16"/>
      <w:szCs w:val="16"/>
    </w:rPr>
  </w:style>
  <w:style w:type="paragraph" w:styleId="31">
    <w:name w:val="toc 2"/>
    <w:basedOn w:val="1"/>
    <w:next w:val="1"/>
    <w:qFormat/>
    <w:uiPriority w:val="0"/>
    <w:pPr>
      <w:widowControl/>
    </w:pPr>
    <w:rPr>
      <w:rFonts w:ascii="??" w:hAnsi="??" w:eastAsia="Times New Roman" w:cs="Times New Roman"/>
      <w:kern w:val="0"/>
      <w:sz w:val="20"/>
      <w:szCs w:val="20"/>
    </w:rPr>
  </w:style>
  <w:style w:type="paragraph" w:styleId="32">
    <w:name w:val="toc 9"/>
    <w:basedOn w:val="1"/>
    <w:next w:val="1"/>
    <w:qFormat/>
    <w:uiPriority w:val="0"/>
    <w:pPr>
      <w:widowControl/>
      <w:ind w:left="2975"/>
    </w:pPr>
    <w:rPr>
      <w:rFonts w:ascii="??" w:hAnsi="??" w:eastAsia="Times New Roman" w:cs="Times New Roman"/>
      <w:kern w:val="0"/>
      <w:sz w:val="20"/>
      <w:szCs w:val="20"/>
    </w:rPr>
  </w:style>
  <w:style w:type="paragraph" w:styleId="33">
    <w:name w:val="Normal (Web)"/>
    <w:basedOn w:val="1"/>
    <w:qFormat/>
    <w:uiPriority w:val="0"/>
    <w:pPr>
      <w:widowControl/>
      <w:spacing w:before="100" w:beforeAutospacing="1" w:after="100" w:afterAutospacing="1"/>
      <w:jc w:val="left"/>
    </w:pPr>
    <w:rPr>
      <w:rFonts w:ascii="宋体" w:eastAsia="宋体" w:cs="宋体"/>
      <w:kern w:val="0"/>
      <w:sz w:val="24"/>
    </w:rPr>
  </w:style>
  <w:style w:type="paragraph" w:styleId="34">
    <w:name w:val="Title"/>
    <w:basedOn w:val="1"/>
    <w:next w:val="1"/>
    <w:link w:val="50"/>
    <w:qFormat/>
    <w:uiPriority w:val="0"/>
    <w:pPr>
      <w:widowControl/>
      <w:adjustRightInd w:val="0"/>
      <w:snapToGrid w:val="0"/>
      <w:spacing w:before="240" w:after="60"/>
      <w:jc w:val="center"/>
      <w:outlineLvl w:val="0"/>
    </w:pPr>
    <w:rPr>
      <w:rFonts w:ascii="Cambria" w:hAnsi="Cambria" w:eastAsia="宋体" w:cs="Times New Roman"/>
      <w:b/>
      <w:bCs/>
      <w:kern w:val="0"/>
      <w:szCs w:val="32"/>
    </w:rPr>
  </w:style>
  <w:style w:type="paragraph" w:styleId="35">
    <w:name w:val="Body Text First Indent 2"/>
    <w:basedOn w:val="16"/>
    <w:link w:val="149"/>
    <w:unhideWhenUsed/>
    <w:qFormat/>
    <w:uiPriority w:val="0"/>
    <w:pPr>
      <w:ind w:firstLine="420" w:firstLineChars="200"/>
    </w:pPr>
    <w:rPr>
      <w:rFonts w:cstheme="minorBidi"/>
    </w:r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22"/>
    <w:rPr>
      <w:b/>
      <w:bCs/>
    </w:rPr>
  </w:style>
  <w:style w:type="character" w:styleId="40">
    <w:name w:val="page number"/>
    <w:basedOn w:val="38"/>
    <w:qFormat/>
    <w:uiPriority w:val="0"/>
    <w:rPr>
      <w:rFonts w:cs="Times New Roman"/>
    </w:rPr>
  </w:style>
  <w:style w:type="character" w:styleId="41">
    <w:name w:val="FollowedHyperlink"/>
    <w:basedOn w:val="38"/>
    <w:qFormat/>
    <w:uiPriority w:val="0"/>
    <w:rPr>
      <w:color w:val="800080"/>
      <w:u w:val="single"/>
    </w:rPr>
  </w:style>
  <w:style w:type="character" w:styleId="42">
    <w:name w:val="Emphasis"/>
    <w:basedOn w:val="38"/>
    <w:qFormat/>
    <w:uiPriority w:val="0"/>
    <w:rPr>
      <w:rFonts w:cs="Times New Roman"/>
      <w:i/>
      <w:w w:val="100"/>
      <w:sz w:val="21"/>
      <w:szCs w:val="21"/>
      <w:shd w:val="clear" w:color="auto" w:fill="auto"/>
    </w:rPr>
  </w:style>
  <w:style w:type="character" w:styleId="43">
    <w:name w:val="Hyperlink"/>
    <w:basedOn w:val="38"/>
    <w:qFormat/>
    <w:uiPriority w:val="0"/>
    <w:rPr>
      <w:color w:val="0000FF"/>
      <w:u w:val="single"/>
    </w:rPr>
  </w:style>
  <w:style w:type="character" w:customStyle="1" w:styleId="44">
    <w:name w:val="标题 3 Char"/>
    <w:basedOn w:val="38"/>
    <w:link w:val="4"/>
    <w:qFormat/>
    <w:uiPriority w:val="0"/>
    <w:rPr>
      <w:rFonts w:eastAsia="宋体"/>
      <w:b/>
      <w:sz w:val="32"/>
      <w:szCs w:val="22"/>
    </w:rPr>
  </w:style>
  <w:style w:type="character" w:customStyle="1" w:styleId="45">
    <w:name w:val="页眉 Char"/>
    <w:basedOn w:val="38"/>
    <w:link w:val="25"/>
    <w:qFormat/>
    <w:uiPriority w:val="99"/>
    <w:rPr>
      <w:rFonts w:ascii="仿宋_GB2312" w:hAnsi="宋体" w:eastAsia="仿宋_GB2312"/>
      <w:kern w:val="2"/>
      <w:sz w:val="18"/>
      <w:szCs w:val="18"/>
    </w:rPr>
  </w:style>
  <w:style w:type="character" w:customStyle="1" w:styleId="46">
    <w:name w:val="页脚 Char"/>
    <w:basedOn w:val="38"/>
    <w:link w:val="24"/>
    <w:qFormat/>
    <w:uiPriority w:val="99"/>
    <w:rPr>
      <w:rFonts w:ascii="仿宋_GB2312" w:hAnsi="宋体" w:eastAsia="仿宋_GB2312"/>
      <w:kern w:val="2"/>
      <w:sz w:val="18"/>
      <w:szCs w:val="18"/>
    </w:rPr>
  </w:style>
  <w:style w:type="character" w:customStyle="1" w:styleId="47">
    <w:name w:val="批注框文本 Char"/>
    <w:basedOn w:val="38"/>
    <w:link w:val="23"/>
    <w:qFormat/>
    <w:uiPriority w:val="0"/>
    <w:rPr>
      <w:rFonts w:ascii="仿宋_GB2312" w:hAnsi="宋体" w:eastAsia="仿宋_GB2312"/>
      <w:kern w:val="2"/>
      <w:sz w:val="18"/>
      <w:szCs w:val="18"/>
    </w:rPr>
  </w:style>
  <w:style w:type="character" w:customStyle="1" w:styleId="48">
    <w:name w:val="日期 Char"/>
    <w:basedOn w:val="38"/>
    <w:link w:val="21"/>
    <w:qFormat/>
    <w:uiPriority w:val="0"/>
    <w:rPr>
      <w:rFonts w:ascii="仿宋_GB2312" w:hAnsi="宋体" w:eastAsia="仿宋_GB2312"/>
      <w:kern w:val="2"/>
      <w:sz w:val="32"/>
      <w:szCs w:val="24"/>
    </w:rPr>
  </w:style>
  <w:style w:type="paragraph" w:styleId="49">
    <w:name w:val="List Paragraph"/>
    <w:basedOn w:val="1"/>
    <w:unhideWhenUsed/>
    <w:qFormat/>
    <w:uiPriority w:val="99"/>
    <w:pPr>
      <w:ind w:firstLine="420" w:firstLineChars="200"/>
    </w:pPr>
  </w:style>
  <w:style w:type="character" w:customStyle="1" w:styleId="50">
    <w:name w:val="标题 Char"/>
    <w:basedOn w:val="38"/>
    <w:link w:val="34"/>
    <w:qFormat/>
    <w:uiPriority w:val="0"/>
    <w:rPr>
      <w:rFonts w:ascii="Cambria" w:hAnsi="Cambria" w:eastAsia="宋体" w:cs="Times New Roman"/>
      <w:b/>
      <w:bCs/>
      <w:sz w:val="32"/>
      <w:szCs w:val="32"/>
    </w:rPr>
  </w:style>
  <w:style w:type="paragraph" w:customStyle="1" w:styleId="51">
    <w:name w:val="列出段落1"/>
    <w:basedOn w:val="1"/>
    <w:unhideWhenUsed/>
    <w:qFormat/>
    <w:uiPriority w:val="0"/>
    <w:pPr>
      <w:ind w:firstLine="420" w:firstLineChars="200"/>
    </w:pPr>
    <w:rPr>
      <w:rFonts w:ascii="Calibri" w:hAnsi="Calibri" w:eastAsia="宋体" w:cs="Times New Roman"/>
      <w:sz w:val="21"/>
    </w:rPr>
  </w:style>
  <w:style w:type="paragraph" w:customStyle="1" w:styleId="52">
    <w:name w:val="TOC 11"/>
    <w:basedOn w:val="1"/>
    <w:qFormat/>
    <w:uiPriority w:val="99"/>
    <w:pPr>
      <w:spacing w:before="308"/>
      <w:ind w:left="1"/>
      <w:jc w:val="left"/>
    </w:pPr>
    <w:rPr>
      <w:rFonts w:ascii="黑体" w:hAnsi="黑体" w:eastAsia="黑体" w:cs="Times New Roman"/>
      <w:kern w:val="0"/>
      <w:sz w:val="30"/>
      <w:szCs w:val="30"/>
      <w:lang w:eastAsia="en-US"/>
    </w:rPr>
  </w:style>
  <w:style w:type="paragraph" w:customStyle="1" w:styleId="53">
    <w:name w:val="TOC 21"/>
    <w:basedOn w:val="1"/>
    <w:qFormat/>
    <w:uiPriority w:val="99"/>
    <w:pPr>
      <w:spacing w:before="196"/>
      <w:ind w:left="335"/>
      <w:jc w:val="left"/>
    </w:pPr>
    <w:rPr>
      <w:rFonts w:ascii="宋体" w:eastAsia="宋体" w:cs="Times New Roman"/>
      <w:kern w:val="0"/>
      <w:sz w:val="30"/>
      <w:szCs w:val="30"/>
      <w:lang w:eastAsia="en-US"/>
    </w:rPr>
  </w:style>
  <w:style w:type="character" w:customStyle="1" w:styleId="54">
    <w:name w:val="正文文本 Char"/>
    <w:basedOn w:val="38"/>
    <w:link w:val="15"/>
    <w:qFormat/>
    <w:uiPriority w:val="99"/>
    <w:rPr>
      <w:rFonts w:ascii="宋体" w:hAnsi="宋体" w:eastAsia="宋体" w:cs="Times New Roman"/>
      <w:sz w:val="32"/>
      <w:szCs w:val="32"/>
      <w:lang w:eastAsia="en-US"/>
    </w:rPr>
  </w:style>
  <w:style w:type="paragraph" w:customStyle="1" w:styleId="55">
    <w:name w:val="Heading 11"/>
    <w:basedOn w:val="1"/>
    <w:qFormat/>
    <w:uiPriority w:val="99"/>
    <w:pPr>
      <w:ind w:left="113"/>
      <w:jc w:val="left"/>
      <w:outlineLvl w:val="1"/>
    </w:pPr>
    <w:rPr>
      <w:rFonts w:ascii="PMingLiU" w:hAnsi="PMingLiU" w:eastAsia="PMingLiU" w:cs="Times New Roman"/>
      <w:kern w:val="0"/>
      <w:sz w:val="44"/>
      <w:szCs w:val="44"/>
      <w:lang w:eastAsia="en-US"/>
    </w:rPr>
  </w:style>
  <w:style w:type="paragraph" w:customStyle="1" w:styleId="56">
    <w:name w:val="Heading 21"/>
    <w:basedOn w:val="1"/>
    <w:qFormat/>
    <w:uiPriority w:val="99"/>
    <w:pPr>
      <w:ind w:left="120"/>
      <w:jc w:val="left"/>
      <w:outlineLvl w:val="2"/>
    </w:pPr>
    <w:rPr>
      <w:rFonts w:ascii="黑体" w:hAnsi="黑体" w:eastAsia="黑体" w:cs="Times New Roman"/>
      <w:kern w:val="0"/>
      <w:sz w:val="36"/>
      <w:szCs w:val="36"/>
      <w:lang w:eastAsia="en-US"/>
    </w:rPr>
  </w:style>
  <w:style w:type="paragraph" w:customStyle="1" w:styleId="57">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58">
    <w:name w:val="Heading 31"/>
    <w:basedOn w:val="1"/>
    <w:qFormat/>
    <w:uiPriority w:val="99"/>
    <w:pPr>
      <w:ind w:left="763"/>
      <w:jc w:val="left"/>
      <w:outlineLvl w:val="3"/>
    </w:pPr>
    <w:rPr>
      <w:rFonts w:ascii="Microsoft JhengHei" w:hAnsi="Microsoft JhengHei" w:eastAsia="Microsoft JhengHei" w:cs="Times New Roman"/>
      <w:b/>
      <w:bCs/>
      <w:kern w:val="0"/>
      <w:szCs w:val="32"/>
      <w:lang w:eastAsia="en-US"/>
    </w:rPr>
  </w:style>
  <w:style w:type="character" w:customStyle="1" w:styleId="59">
    <w:name w:val="正文文本 (2)_"/>
    <w:link w:val="60"/>
    <w:qFormat/>
    <w:uiPriority w:val="0"/>
    <w:rPr>
      <w:rFonts w:ascii="MingLiU" w:eastAsia="MingLiU"/>
      <w:spacing w:val="40"/>
      <w:sz w:val="30"/>
      <w:szCs w:val="30"/>
      <w:shd w:val="clear" w:color="auto" w:fill="FFFFFF"/>
    </w:rPr>
  </w:style>
  <w:style w:type="paragraph" w:customStyle="1" w:styleId="60">
    <w:name w:val="正文文本 (2)"/>
    <w:basedOn w:val="1"/>
    <w:link w:val="59"/>
    <w:qFormat/>
    <w:uiPriority w:val="0"/>
    <w:pPr>
      <w:shd w:val="clear" w:color="auto" w:fill="FFFFFF"/>
      <w:spacing w:before="720" w:after="240" w:line="240" w:lineRule="atLeast"/>
      <w:jc w:val="left"/>
    </w:pPr>
    <w:rPr>
      <w:rFonts w:ascii="MingLiU" w:eastAsia="MingLiU" w:hAnsiTheme="minorHAnsi"/>
      <w:spacing w:val="40"/>
      <w:kern w:val="0"/>
      <w:sz w:val="30"/>
      <w:szCs w:val="30"/>
    </w:rPr>
  </w:style>
  <w:style w:type="paragraph" w:customStyle="1" w:styleId="6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p0"/>
    <w:basedOn w:val="1"/>
    <w:qFormat/>
    <w:uiPriority w:val="0"/>
    <w:pPr>
      <w:widowControl/>
    </w:pPr>
    <w:rPr>
      <w:rFonts w:ascii="Times New Roman" w:hAnsi="Times New Roman" w:eastAsia="宋体" w:cs="Times New Roman"/>
      <w:kern w:val="0"/>
      <w:sz w:val="21"/>
      <w:szCs w:val="21"/>
    </w:rPr>
  </w:style>
  <w:style w:type="paragraph" w:customStyle="1" w:styleId="63">
    <w:name w:val="列出段落2"/>
    <w:basedOn w:val="1"/>
    <w:unhideWhenUsed/>
    <w:qFormat/>
    <w:uiPriority w:val="99"/>
    <w:pPr>
      <w:ind w:firstLine="420" w:firstLineChars="200"/>
    </w:pPr>
    <w:rPr>
      <w:rFonts w:ascii="Calibri" w:hAnsi="Calibri" w:eastAsia="宋体" w:cs="Times New Roman"/>
      <w:sz w:val="21"/>
    </w:rPr>
  </w:style>
  <w:style w:type="paragraph" w:customStyle="1" w:styleId="64">
    <w:name w:val="Normal_0"/>
    <w:qFormat/>
    <w:uiPriority w:val="0"/>
    <w:pPr>
      <w:spacing w:before="120" w:after="240"/>
      <w:jc w:val="both"/>
    </w:pPr>
    <w:rPr>
      <w:rFonts w:ascii="Calibri" w:hAnsi="Calibri" w:eastAsia="宋体" w:cs="Times New Roman"/>
      <w:sz w:val="22"/>
      <w:szCs w:val="22"/>
      <w:lang w:val="en-US" w:eastAsia="en-US" w:bidi="ar-SA"/>
    </w:rPr>
  </w:style>
  <w:style w:type="paragraph" w:customStyle="1" w:styleId="65">
    <w:name w:val="Normal_1"/>
    <w:qFormat/>
    <w:uiPriority w:val="0"/>
    <w:pPr>
      <w:spacing w:before="120" w:after="240"/>
      <w:jc w:val="both"/>
    </w:pPr>
    <w:rPr>
      <w:rFonts w:ascii="Calibri" w:hAnsi="Calibri" w:eastAsia="宋体" w:cs="Times New Roman"/>
      <w:sz w:val="22"/>
      <w:szCs w:val="22"/>
      <w:lang w:val="en-US" w:eastAsia="en-US" w:bidi="ar-SA"/>
    </w:rPr>
  </w:style>
  <w:style w:type="paragraph" w:customStyle="1" w:styleId="66">
    <w:name w:val="Normal_2"/>
    <w:qFormat/>
    <w:uiPriority w:val="0"/>
    <w:pPr>
      <w:spacing w:before="120" w:after="240"/>
      <w:jc w:val="both"/>
    </w:pPr>
    <w:rPr>
      <w:rFonts w:ascii="Calibri" w:hAnsi="Calibri" w:eastAsia="宋体" w:cs="Times New Roman"/>
      <w:sz w:val="22"/>
      <w:szCs w:val="22"/>
      <w:lang w:val="en-US" w:eastAsia="en-US" w:bidi="ar-SA"/>
    </w:rPr>
  </w:style>
  <w:style w:type="paragraph" w:customStyle="1" w:styleId="67">
    <w:name w:val="Normal_3"/>
    <w:qFormat/>
    <w:uiPriority w:val="0"/>
    <w:pPr>
      <w:spacing w:before="120" w:after="240"/>
      <w:jc w:val="both"/>
    </w:pPr>
    <w:rPr>
      <w:rFonts w:ascii="Calibri" w:hAnsi="Calibri" w:eastAsia="宋体" w:cs="Times New Roman"/>
      <w:sz w:val="22"/>
      <w:szCs w:val="22"/>
      <w:lang w:val="en-US" w:eastAsia="en-US" w:bidi="ar-SA"/>
    </w:rPr>
  </w:style>
  <w:style w:type="paragraph" w:customStyle="1" w:styleId="68">
    <w:name w:val="Normal_4"/>
    <w:qFormat/>
    <w:uiPriority w:val="0"/>
    <w:pPr>
      <w:spacing w:before="120" w:after="240"/>
      <w:jc w:val="both"/>
    </w:pPr>
    <w:rPr>
      <w:rFonts w:ascii="Calibri" w:hAnsi="Calibri" w:eastAsia="宋体" w:cs="Times New Roman"/>
      <w:sz w:val="22"/>
      <w:szCs w:val="22"/>
      <w:lang w:val="en-US" w:eastAsia="en-US" w:bidi="ar-SA"/>
    </w:rPr>
  </w:style>
  <w:style w:type="paragraph" w:customStyle="1" w:styleId="69">
    <w:name w:val="普通(网站)1"/>
    <w:basedOn w:val="1"/>
    <w:qFormat/>
    <w:uiPriority w:val="0"/>
    <w:pPr>
      <w:jc w:val="left"/>
    </w:pPr>
    <w:rPr>
      <w:rFonts w:ascii="Calibri" w:hAnsi="Calibri" w:eastAsia="宋体" w:cs="Times New Roman"/>
      <w:kern w:val="0"/>
      <w:sz w:val="24"/>
    </w:rPr>
  </w:style>
  <w:style w:type="paragraph" w:customStyle="1" w:styleId="70">
    <w:name w:val="f-article-title-tiny"/>
    <w:basedOn w:val="1"/>
    <w:qFormat/>
    <w:uiPriority w:val="0"/>
    <w:pPr>
      <w:widowControl/>
      <w:spacing w:before="100" w:beforeAutospacing="1" w:after="100" w:afterAutospacing="1"/>
      <w:jc w:val="left"/>
    </w:pPr>
    <w:rPr>
      <w:rFonts w:ascii="宋体" w:eastAsia="宋体" w:cs="宋体"/>
      <w:kern w:val="0"/>
      <w:sz w:val="24"/>
    </w:rPr>
  </w:style>
  <w:style w:type="character" w:customStyle="1" w:styleId="71">
    <w:name w:val="font11"/>
    <w:basedOn w:val="38"/>
    <w:qFormat/>
    <w:uiPriority w:val="0"/>
    <w:rPr>
      <w:rFonts w:hint="eastAsia" w:ascii="宋体" w:hAnsi="宋体" w:eastAsia="宋体" w:cs="宋体"/>
      <w:b/>
      <w:color w:val="000000"/>
      <w:sz w:val="18"/>
      <w:szCs w:val="18"/>
      <w:u w:val="none"/>
    </w:rPr>
  </w:style>
  <w:style w:type="character" w:customStyle="1" w:styleId="72">
    <w:name w:val="font31"/>
    <w:basedOn w:val="38"/>
    <w:qFormat/>
    <w:uiPriority w:val="0"/>
    <w:rPr>
      <w:rFonts w:hint="eastAsia" w:ascii="宋体" w:hAnsi="宋体" w:eastAsia="宋体" w:cs="宋体"/>
      <w:color w:val="000000"/>
      <w:sz w:val="18"/>
      <w:szCs w:val="18"/>
      <w:u w:val="none"/>
    </w:rPr>
  </w:style>
  <w:style w:type="paragraph" w:customStyle="1" w:styleId="73">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74">
    <w:name w:val="z-窗体底端1"/>
    <w:basedOn w:val="1"/>
    <w:next w:val="1"/>
    <w:link w:val="75"/>
    <w:qFormat/>
    <w:uiPriority w:val="0"/>
    <w:pPr>
      <w:pBdr>
        <w:top w:val="single" w:color="auto" w:sz="6" w:space="1"/>
      </w:pBdr>
      <w:jc w:val="center"/>
    </w:pPr>
    <w:rPr>
      <w:rFonts w:ascii="Arial" w:hAnsi="Calibri" w:eastAsia="宋体" w:cs="Times New Roman"/>
      <w:vanish/>
      <w:sz w:val="16"/>
    </w:rPr>
  </w:style>
  <w:style w:type="character" w:customStyle="1" w:styleId="75">
    <w:name w:val="z-窗体底端 Char"/>
    <w:basedOn w:val="38"/>
    <w:link w:val="74"/>
    <w:qFormat/>
    <w:uiPriority w:val="0"/>
    <w:rPr>
      <w:rFonts w:ascii="Arial" w:hAnsi="Calibri" w:eastAsia="宋体" w:cs="Times New Roman"/>
      <w:vanish/>
      <w:kern w:val="2"/>
      <w:sz w:val="16"/>
      <w:szCs w:val="24"/>
    </w:rPr>
  </w:style>
  <w:style w:type="character" w:customStyle="1" w:styleId="76">
    <w:name w:val="标题 1 Char"/>
    <w:basedOn w:val="38"/>
    <w:link w:val="2"/>
    <w:qFormat/>
    <w:uiPriority w:val="0"/>
    <w:rPr>
      <w:rFonts w:ascii="仿宋_GB2312" w:hAnsi="宋体" w:eastAsia="仿宋_GB2312"/>
      <w:b/>
      <w:bCs/>
      <w:kern w:val="44"/>
      <w:sz w:val="44"/>
      <w:szCs w:val="44"/>
    </w:rPr>
  </w:style>
  <w:style w:type="character" w:customStyle="1" w:styleId="77">
    <w:name w:val="纯文本 Char"/>
    <w:basedOn w:val="38"/>
    <w:link w:val="19"/>
    <w:qFormat/>
    <w:uiPriority w:val="0"/>
    <w:rPr>
      <w:rFonts w:ascii="宋体" w:hAnsi="Courier New" w:eastAsia="宋体" w:cs="Courier New"/>
      <w:kern w:val="2"/>
      <w:sz w:val="21"/>
      <w:szCs w:val="21"/>
    </w:rPr>
  </w:style>
  <w:style w:type="paragraph" w:customStyle="1" w:styleId="78">
    <w:name w:val="_Style 10"/>
    <w:basedOn w:val="1"/>
    <w:next w:val="1"/>
    <w:qFormat/>
    <w:uiPriority w:val="0"/>
    <w:pPr>
      <w:pBdr>
        <w:bottom w:val="single" w:color="auto" w:sz="6" w:space="1"/>
      </w:pBdr>
      <w:jc w:val="center"/>
    </w:pPr>
    <w:rPr>
      <w:rFonts w:ascii="Arial" w:hAnsi="Calibri" w:eastAsia="宋体" w:cs="Times New Roman"/>
      <w:vanish/>
      <w:sz w:val="16"/>
    </w:rPr>
  </w:style>
  <w:style w:type="paragraph" w:customStyle="1" w:styleId="79">
    <w:name w:val="_Style 11"/>
    <w:basedOn w:val="1"/>
    <w:next w:val="1"/>
    <w:qFormat/>
    <w:uiPriority w:val="0"/>
    <w:pPr>
      <w:pBdr>
        <w:top w:val="single" w:color="auto" w:sz="6" w:space="1"/>
      </w:pBdr>
      <w:jc w:val="center"/>
    </w:pPr>
    <w:rPr>
      <w:rFonts w:ascii="Arial" w:hAnsi="Calibri" w:eastAsia="宋体" w:cs="Times New Roman"/>
      <w:vanish/>
      <w:sz w:val="16"/>
    </w:rPr>
  </w:style>
  <w:style w:type="character" w:customStyle="1" w:styleId="80">
    <w:name w:val="标题 2 Char"/>
    <w:basedOn w:val="38"/>
    <w:link w:val="3"/>
    <w:qFormat/>
    <w:uiPriority w:val="0"/>
    <w:rPr>
      <w:rFonts w:asciiTheme="majorHAnsi" w:hAnsiTheme="majorHAnsi" w:eastAsiaTheme="majorEastAsia" w:cstheme="majorBidi"/>
      <w:b/>
      <w:bCs/>
      <w:kern w:val="2"/>
      <w:sz w:val="32"/>
      <w:szCs w:val="32"/>
    </w:rPr>
  </w:style>
  <w:style w:type="paragraph" w:styleId="81">
    <w:name w:val="No Spacing"/>
    <w:qFormat/>
    <w:uiPriority w:val="0"/>
    <w:pPr>
      <w:adjustRightInd w:val="0"/>
      <w:snapToGrid w:val="0"/>
    </w:pPr>
    <w:rPr>
      <w:rFonts w:ascii="Tahoma" w:hAnsi="Tahoma" w:eastAsia="微软雅黑" w:cstheme="minorBidi"/>
      <w:sz w:val="22"/>
      <w:szCs w:val="22"/>
      <w:lang w:val="en-US" w:eastAsia="zh-CN" w:bidi="ar-SA"/>
    </w:rPr>
  </w:style>
  <w:style w:type="character" w:customStyle="1" w:styleId="82">
    <w:name w:val="纯文本 Char2"/>
    <w:basedOn w:val="38"/>
    <w:semiHidden/>
    <w:qFormat/>
    <w:uiPriority w:val="99"/>
    <w:rPr>
      <w:rFonts w:ascii="宋体" w:hAnsi="Courier New" w:eastAsia="宋体" w:cs="Courier New"/>
      <w:kern w:val="0"/>
      <w:szCs w:val="21"/>
    </w:rPr>
  </w:style>
  <w:style w:type="character" w:customStyle="1" w:styleId="83">
    <w:name w:val="标题 4 Char"/>
    <w:basedOn w:val="38"/>
    <w:link w:val="5"/>
    <w:qFormat/>
    <w:uiPriority w:val="0"/>
    <w:rPr>
      <w:rFonts w:ascii="??" w:hAnsi="??" w:eastAsia="Times New Roman" w:cs="Times New Roman"/>
      <w:b/>
    </w:rPr>
  </w:style>
  <w:style w:type="character" w:customStyle="1" w:styleId="84">
    <w:name w:val="标题 5 Char"/>
    <w:basedOn w:val="38"/>
    <w:link w:val="6"/>
    <w:qFormat/>
    <w:uiPriority w:val="0"/>
    <w:rPr>
      <w:rFonts w:ascii="??" w:hAnsi="??" w:eastAsia="Times New Roman" w:cs="Times New Roman"/>
    </w:rPr>
  </w:style>
  <w:style w:type="character" w:customStyle="1" w:styleId="85">
    <w:name w:val="标题 6 Char"/>
    <w:basedOn w:val="38"/>
    <w:link w:val="7"/>
    <w:qFormat/>
    <w:uiPriority w:val="0"/>
    <w:rPr>
      <w:rFonts w:ascii="??" w:hAnsi="??" w:eastAsia="Times New Roman" w:cs="Times New Roman"/>
      <w:b/>
    </w:rPr>
  </w:style>
  <w:style w:type="character" w:customStyle="1" w:styleId="86">
    <w:name w:val="标题 7 Char"/>
    <w:basedOn w:val="38"/>
    <w:link w:val="8"/>
    <w:qFormat/>
    <w:uiPriority w:val="0"/>
    <w:rPr>
      <w:rFonts w:ascii="??" w:hAnsi="??" w:eastAsia="Times New Roman" w:cs="Times New Roman"/>
    </w:rPr>
  </w:style>
  <w:style w:type="character" w:customStyle="1" w:styleId="87">
    <w:name w:val="标题 8 Char"/>
    <w:basedOn w:val="38"/>
    <w:link w:val="9"/>
    <w:qFormat/>
    <w:uiPriority w:val="0"/>
    <w:rPr>
      <w:rFonts w:ascii="??" w:hAnsi="??" w:eastAsia="Times New Roman" w:cs="Times New Roman"/>
    </w:rPr>
  </w:style>
  <w:style w:type="character" w:customStyle="1" w:styleId="88">
    <w:name w:val="标题 9 Char"/>
    <w:basedOn w:val="38"/>
    <w:link w:val="10"/>
    <w:qFormat/>
    <w:uiPriority w:val="0"/>
    <w:rPr>
      <w:rFonts w:ascii="??" w:hAnsi="??" w:eastAsia="Times New Roman" w:cs="Times New Roman"/>
    </w:rPr>
  </w:style>
  <w:style w:type="character" w:customStyle="1" w:styleId="89">
    <w:name w:val="副标题 Char"/>
    <w:basedOn w:val="38"/>
    <w:qFormat/>
    <w:uiPriority w:val="0"/>
    <w:rPr>
      <w:rFonts w:eastAsia="宋体" w:asciiTheme="majorHAnsi" w:hAnsiTheme="majorHAnsi" w:cstheme="majorBidi"/>
      <w:b/>
      <w:bCs/>
      <w:kern w:val="28"/>
      <w:sz w:val="32"/>
      <w:szCs w:val="32"/>
    </w:rPr>
  </w:style>
  <w:style w:type="character" w:customStyle="1" w:styleId="90">
    <w:name w:val="Intense Quote Char"/>
    <w:basedOn w:val="38"/>
    <w:link w:val="91"/>
    <w:qFormat/>
    <w:locked/>
    <w:uiPriority w:val="0"/>
    <w:rPr>
      <w:rFonts w:ascii="??" w:hAnsi="??" w:eastAsia="Times New Roman" w:cs="Times New Roman"/>
      <w:b/>
      <w:i/>
      <w:color w:val="4F81BD"/>
    </w:rPr>
  </w:style>
  <w:style w:type="paragraph" w:customStyle="1" w:styleId="91">
    <w:name w:val="明显引用1"/>
    <w:basedOn w:val="1"/>
    <w:next w:val="1"/>
    <w:link w:val="90"/>
    <w:qFormat/>
    <w:uiPriority w:val="0"/>
    <w:pPr>
      <w:widowControl/>
      <w:ind w:left="950" w:right="950"/>
      <w:jc w:val="center"/>
    </w:pPr>
    <w:rPr>
      <w:rFonts w:ascii="??" w:hAnsi="??" w:eastAsia="Times New Roman" w:cs="Times New Roman"/>
      <w:b/>
      <w:i/>
      <w:color w:val="4F81BD"/>
      <w:kern w:val="0"/>
      <w:sz w:val="20"/>
      <w:szCs w:val="20"/>
    </w:rPr>
  </w:style>
  <w:style w:type="character" w:customStyle="1" w:styleId="92">
    <w:name w:val="明显强调1"/>
    <w:basedOn w:val="38"/>
    <w:qFormat/>
    <w:uiPriority w:val="0"/>
    <w:rPr>
      <w:rFonts w:cs="Times New Roman"/>
      <w:i/>
      <w:color w:val="5B9BD5"/>
      <w:w w:val="100"/>
      <w:sz w:val="21"/>
      <w:szCs w:val="21"/>
      <w:shd w:val="clear" w:color="auto" w:fill="auto"/>
    </w:rPr>
  </w:style>
  <w:style w:type="character" w:customStyle="1" w:styleId="93">
    <w:name w:val="明显参考1"/>
    <w:basedOn w:val="38"/>
    <w:qFormat/>
    <w:uiPriority w:val="0"/>
    <w:rPr>
      <w:rFonts w:cs="Times New Roman"/>
      <w:b/>
      <w:color w:val="5B9BD5"/>
      <w:w w:val="100"/>
      <w:sz w:val="21"/>
      <w:szCs w:val="21"/>
      <w:shd w:val="clear" w:color="auto" w:fill="auto"/>
    </w:rPr>
  </w:style>
  <w:style w:type="character" w:customStyle="1" w:styleId="94">
    <w:name w:val="书籍标题1"/>
    <w:basedOn w:val="38"/>
    <w:qFormat/>
    <w:uiPriority w:val="0"/>
    <w:rPr>
      <w:rFonts w:cs="Times New Roman"/>
      <w:b/>
      <w:i/>
      <w:w w:val="100"/>
      <w:sz w:val="21"/>
      <w:szCs w:val="21"/>
      <w:shd w:val="clear" w:color="auto" w:fill="auto"/>
    </w:rPr>
  </w:style>
  <w:style w:type="character" w:customStyle="1" w:styleId="95">
    <w:name w:val="Quote Char"/>
    <w:basedOn w:val="38"/>
    <w:link w:val="96"/>
    <w:qFormat/>
    <w:locked/>
    <w:uiPriority w:val="0"/>
    <w:rPr>
      <w:rFonts w:ascii="??" w:hAnsi="??" w:eastAsia="Times New Roman" w:cs="Times New Roman"/>
      <w:i/>
      <w:color w:val="000000"/>
    </w:rPr>
  </w:style>
  <w:style w:type="paragraph" w:customStyle="1" w:styleId="96">
    <w:name w:val="引用1"/>
    <w:basedOn w:val="1"/>
    <w:next w:val="1"/>
    <w:link w:val="95"/>
    <w:qFormat/>
    <w:uiPriority w:val="0"/>
    <w:pPr>
      <w:widowControl/>
      <w:ind w:left="864" w:right="864"/>
      <w:jc w:val="center"/>
    </w:pPr>
    <w:rPr>
      <w:rFonts w:ascii="??" w:hAnsi="??" w:eastAsia="Times New Roman" w:cs="Times New Roman"/>
      <w:i/>
      <w:color w:val="000000"/>
      <w:kern w:val="0"/>
      <w:sz w:val="20"/>
      <w:szCs w:val="20"/>
    </w:rPr>
  </w:style>
  <w:style w:type="character" w:customStyle="1" w:styleId="97">
    <w:name w:val="纯文本 Char1"/>
    <w:basedOn w:val="38"/>
    <w:qFormat/>
    <w:uiPriority w:val="0"/>
    <w:rPr>
      <w:rFonts w:ascii="宋体" w:hAnsi="Courier New" w:cs="Courier New"/>
      <w:sz w:val="21"/>
      <w:szCs w:val="21"/>
    </w:rPr>
  </w:style>
  <w:style w:type="character" w:customStyle="1" w:styleId="98">
    <w:name w:val="不明显强调1"/>
    <w:basedOn w:val="38"/>
    <w:qFormat/>
    <w:uiPriority w:val="0"/>
    <w:rPr>
      <w:rFonts w:cs="Times New Roman"/>
      <w:i/>
      <w:color w:val="404040"/>
      <w:w w:val="100"/>
      <w:sz w:val="21"/>
      <w:szCs w:val="21"/>
      <w:shd w:val="clear" w:color="auto" w:fill="auto"/>
    </w:rPr>
  </w:style>
  <w:style w:type="character" w:customStyle="1" w:styleId="99">
    <w:name w:val="不明显参考1"/>
    <w:basedOn w:val="38"/>
    <w:qFormat/>
    <w:uiPriority w:val="0"/>
    <w:rPr>
      <w:rFonts w:cs="Times New Roman"/>
      <w:w w:val="100"/>
      <w:sz w:val="21"/>
      <w:szCs w:val="21"/>
      <w:shd w:val="clear" w:color="auto" w:fill="auto"/>
    </w:rPr>
  </w:style>
  <w:style w:type="character" w:customStyle="1" w:styleId="100">
    <w:name w:val="页脚 Char1"/>
    <w:basedOn w:val="38"/>
    <w:semiHidden/>
    <w:qFormat/>
    <w:uiPriority w:val="99"/>
    <w:rPr>
      <w:rFonts w:ascii="??" w:hAnsi="??" w:eastAsia="Times New Roman" w:cs="Times New Roman"/>
      <w:kern w:val="0"/>
      <w:sz w:val="18"/>
      <w:szCs w:val="18"/>
    </w:rPr>
  </w:style>
  <w:style w:type="character" w:customStyle="1" w:styleId="101">
    <w:name w:val="页眉 Char1"/>
    <w:basedOn w:val="38"/>
    <w:semiHidden/>
    <w:qFormat/>
    <w:uiPriority w:val="99"/>
    <w:rPr>
      <w:rFonts w:ascii="??" w:hAnsi="??" w:eastAsia="Times New Roman" w:cs="Times New Roman"/>
      <w:kern w:val="0"/>
      <w:sz w:val="18"/>
      <w:szCs w:val="18"/>
    </w:rPr>
  </w:style>
  <w:style w:type="character" w:customStyle="1" w:styleId="102">
    <w:name w:val="日期 Char1"/>
    <w:basedOn w:val="38"/>
    <w:semiHidden/>
    <w:qFormat/>
    <w:uiPriority w:val="99"/>
    <w:rPr>
      <w:rFonts w:ascii="??" w:hAnsi="??" w:eastAsia="Times New Roman" w:cs="Times New Roman"/>
      <w:kern w:val="0"/>
      <w:sz w:val="20"/>
      <w:szCs w:val="20"/>
    </w:rPr>
  </w:style>
  <w:style w:type="character" w:customStyle="1" w:styleId="103">
    <w:name w:val="副标题 Char1"/>
    <w:basedOn w:val="38"/>
    <w:link w:val="28"/>
    <w:qFormat/>
    <w:uiPriority w:val="0"/>
    <w:rPr>
      <w:rFonts w:ascii="Cambria" w:hAnsi="Cambria" w:eastAsia="Times New Roman" w:cs="Times New Roman"/>
      <w:b/>
      <w:kern w:val="2"/>
      <w:sz w:val="32"/>
      <w:szCs w:val="32"/>
    </w:rPr>
  </w:style>
  <w:style w:type="paragraph" w:customStyle="1" w:styleId="104">
    <w:name w:val="TOC 标题1"/>
    <w:basedOn w:val="2"/>
    <w:next w:val="1"/>
    <w:qFormat/>
    <w:uiPriority w:val="0"/>
    <w:pPr>
      <w:keepNext w:val="0"/>
      <w:keepLines w:val="0"/>
      <w:widowControl/>
      <w:spacing w:before="0" w:after="0" w:line="240" w:lineRule="auto"/>
    </w:pPr>
    <w:rPr>
      <w:rFonts w:ascii="??" w:hAnsi="??" w:eastAsia="Times New Roman" w:cs="Times New Roman"/>
      <w:b w:val="0"/>
      <w:bCs w:val="0"/>
      <w:color w:val="2E74B5"/>
      <w:kern w:val="0"/>
      <w:sz w:val="32"/>
      <w:szCs w:val="32"/>
    </w:rPr>
  </w:style>
  <w:style w:type="paragraph" w:customStyle="1" w:styleId="105">
    <w:name w:val="正文文本缩进 21"/>
    <w:basedOn w:val="1"/>
    <w:qFormat/>
    <w:uiPriority w:val="0"/>
    <w:pPr>
      <w:spacing w:after="120" w:line="480" w:lineRule="auto"/>
      <w:ind w:left="420" w:leftChars="200"/>
    </w:pPr>
    <w:rPr>
      <w:rFonts w:ascii="Calibri" w:hAnsi="Calibri" w:eastAsia="宋体" w:cs="Times New Roman"/>
      <w:kern w:val="0"/>
      <w:sz w:val="20"/>
      <w:szCs w:val="20"/>
    </w:rPr>
  </w:style>
  <w:style w:type="character" w:customStyle="1" w:styleId="106">
    <w:name w:val="style2 Char"/>
    <w:basedOn w:val="38"/>
    <w:link w:val="107"/>
    <w:qFormat/>
    <w:uiPriority w:val="0"/>
    <w:rPr>
      <w:rFonts w:ascii="宋体"/>
      <w:sz w:val="21"/>
      <w:szCs w:val="21"/>
    </w:rPr>
  </w:style>
  <w:style w:type="paragraph" w:customStyle="1" w:styleId="107">
    <w:name w:val="style2"/>
    <w:next w:val="108"/>
    <w:link w:val="106"/>
    <w:qFormat/>
    <w:uiPriority w:val="0"/>
    <w:pPr>
      <w:spacing w:before="100" w:beforeAutospacing="1" w:after="100" w:afterAutospacing="1" w:line="524" w:lineRule="atLeast"/>
    </w:pPr>
    <w:rPr>
      <w:rFonts w:ascii="宋体" w:hAnsiTheme="minorHAnsi" w:eastAsiaTheme="minorEastAsia" w:cstheme="minorBidi"/>
      <w:sz w:val="21"/>
      <w:szCs w:val="21"/>
      <w:lang w:val="en-US" w:eastAsia="zh-CN" w:bidi="ar-SA"/>
    </w:rPr>
  </w:style>
  <w:style w:type="paragraph" w:customStyle="1" w:styleId="108">
    <w:name w:val="Char1 Char Char Char Char Char Char"/>
    <w:basedOn w:val="1"/>
    <w:qFormat/>
    <w:uiPriority w:val="0"/>
    <w:rPr>
      <w:rFonts w:ascii="Times New Roman" w:hAnsi="Times New Roman" w:eastAsia="宋体" w:cs="Times New Roman"/>
      <w:sz w:val="21"/>
    </w:rPr>
  </w:style>
  <w:style w:type="character" w:customStyle="1" w:styleId="109">
    <w:name w:val="15"/>
    <w:basedOn w:val="38"/>
    <w:qFormat/>
    <w:uiPriority w:val="0"/>
    <w:rPr>
      <w:rFonts w:hint="default" w:ascii="Times New Roman" w:hAnsi="Times New Roman" w:cs="Times New Roman"/>
      <w:b/>
    </w:rPr>
  </w:style>
  <w:style w:type="character" w:customStyle="1" w:styleId="110">
    <w:name w:val="ca-11"/>
    <w:basedOn w:val="38"/>
    <w:qFormat/>
    <w:uiPriority w:val="0"/>
    <w:rPr>
      <w:rFonts w:hint="eastAsia" w:ascii="仿宋_GB2312" w:eastAsia="仿宋_GB2312"/>
      <w:sz w:val="32"/>
      <w:szCs w:val="32"/>
    </w:rPr>
  </w:style>
  <w:style w:type="character" w:customStyle="1" w:styleId="111">
    <w:name w:val="标题 1 Char1"/>
    <w:basedOn w:val="38"/>
    <w:qFormat/>
    <w:uiPriority w:val="0"/>
    <w:rPr>
      <w:rFonts w:ascii="仿宋_GB2312" w:hAnsi="宋体"/>
      <w:b/>
      <w:bCs/>
      <w:kern w:val="44"/>
      <w:sz w:val="44"/>
      <w:szCs w:val="44"/>
    </w:rPr>
  </w:style>
  <w:style w:type="character" w:customStyle="1" w:styleId="112">
    <w:name w:val="info1"/>
    <w:qFormat/>
    <w:uiPriority w:val="0"/>
    <w:rPr>
      <w:spacing w:val="10"/>
      <w:sz w:val="14"/>
      <w:szCs w:val="14"/>
    </w:rPr>
  </w:style>
  <w:style w:type="character" w:customStyle="1" w:styleId="113">
    <w:name w:val="hei141"/>
    <w:basedOn w:val="38"/>
    <w:qFormat/>
    <w:uiPriority w:val="0"/>
    <w:rPr>
      <w:rFonts w:hint="eastAsia" w:ascii="宋体" w:hAnsi="宋体" w:eastAsia="宋体"/>
      <w:color w:val="000000"/>
      <w:sz w:val="14"/>
      <w:szCs w:val="14"/>
      <w:u w:val="none"/>
    </w:rPr>
  </w:style>
  <w:style w:type="character" w:customStyle="1" w:styleId="114">
    <w:name w:val="size184"/>
    <w:basedOn w:val="38"/>
    <w:qFormat/>
    <w:uiPriority w:val="0"/>
    <w:rPr>
      <w:b/>
      <w:bCs/>
      <w:color w:val="CC0000"/>
      <w:sz w:val="22"/>
      <w:szCs w:val="22"/>
    </w:rPr>
  </w:style>
  <w:style w:type="paragraph" w:customStyle="1" w:styleId="115">
    <w:name w:val="正文 New New"/>
    <w:next w:val="3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样式 居中 行距: 多倍行距 1.25 字行"/>
    <w:basedOn w:val="1"/>
    <w:qFormat/>
    <w:uiPriority w:val="0"/>
    <w:pPr>
      <w:spacing w:line="300" w:lineRule="auto"/>
      <w:ind w:left="-50" w:leftChars="-50" w:right="-65" w:rightChars="-65"/>
      <w:jc w:val="center"/>
    </w:pPr>
    <w:rPr>
      <w:rFonts w:ascii="Calibri" w:hAnsi="Calibri" w:eastAsia="宋体" w:cs="Times New Roman"/>
      <w:sz w:val="21"/>
      <w:szCs w:val="21"/>
    </w:rPr>
  </w:style>
  <w:style w:type="paragraph" w:customStyle="1" w:styleId="117">
    <w:name w:val="纯文本1"/>
    <w:basedOn w:val="1"/>
    <w:qFormat/>
    <w:uiPriority w:val="0"/>
    <w:rPr>
      <w:rFonts w:ascii="宋体" w:hAnsi="Courier New" w:eastAsia="宋体" w:cs="Courier New"/>
      <w:sz w:val="21"/>
      <w:szCs w:val="21"/>
    </w:rPr>
  </w:style>
  <w:style w:type="paragraph" w:customStyle="1" w:styleId="118">
    <w:name w:val="Char2"/>
    <w:basedOn w:val="1"/>
    <w:qFormat/>
    <w:uiPriority w:val="0"/>
    <w:pPr>
      <w:spacing w:before="120" w:after="120" w:line="360" w:lineRule="auto"/>
      <w:ind w:firstLine="420"/>
    </w:pPr>
    <w:rPr>
      <w:rFonts w:ascii="Times New Roman" w:hAnsi="Times New Roman" w:eastAsia="宋体" w:cs="Times New Roman"/>
      <w:sz w:val="21"/>
      <w:szCs w:val="20"/>
    </w:rPr>
  </w:style>
  <w:style w:type="character" w:customStyle="1" w:styleId="119">
    <w:name w:val="正文文本缩进 2 Char"/>
    <w:basedOn w:val="38"/>
    <w:link w:val="22"/>
    <w:qFormat/>
    <w:uiPriority w:val="0"/>
    <w:rPr>
      <w:rFonts w:ascii="仿宋_GB2312" w:hAnsi="宋体" w:eastAsia="仿宋_GB2312" w:cs="Times New Roman"/>
      <w:kern w:val="2"/>
      <w:sz w:val="32"/>
      <w:szCs w:val="24"/>
    </w:rPr>
  </w:style>
  <w:style w:type="character" w:customStyle="1" w:styleId="120">
    <w:name w:val="正文文本缩进 Char"/>
    <w:basedOn w:val="38"/>
    <w:link w:val="16"/>
    <w:qFormat/>
    <w:uiPriority w:val="0"/>
    <w:rPr>
      <w:rFonts w:ascii="仿宋_GB2312" w:hAnsi="宋体" w:eastAsia="仿宋_GB2312" w:cs="Times New Roman"/>
      <w:kern w:val="2"/>
      <w:sz w:val="32"/>
      <w:szCs w:val="24"/>
    </w:rPr>
  </w:style>
  <w:style w:type="paragraph" w:customStyle="1" w:styleId="121">
    <w:name w:val="p19"/>
    <w:basedOn w:val="1"/>
    <w:qFormat/>
    <w:uiPriority w:val="0"/>
    <w:pPr>
      <w:widowControl/>
      <w:spacing w:before="100" w:after="100"/>
      <w:jc w:val="left"/>
    </w:pPr>
    <w:rPr>
      <w:rFonts w:ascii="宋体" w:eastAsia="宋体" w:cs="宋体"/>
      <w:kern w:val="0"/>
      <w:sz w:val="24"/>
    </w:rPr>
  </w:style>
  <w:style w:type="paragraph" w:customStyle="1" w:styleId="122">
    <w:name w:val="Char1 Char Char Char"/>
    <w:basedOn w:val="1"/>
    <w:qFormat/>
    <w:uiPriority w:val="0"/>
    <w:pPr>
      <w:spacing w:line="240" w:lineRule="exact"/>
    </w:pPr>
    <w:rPr>
      <w:rFonts w:cs="Times New Roman"/>
      <w:sz w:val="21"/>
      <w:szCs w:val="21"/>
    </w:rPr>
  </w:style>
  <w:style w:type="character" w:customStyle="1" w:styleId="123">
    <w:name w:val="正文文本缩进 3 Char"/>
    <w:basedOn w:val="38"/>
    <w:link w:val="30"/>
    <w:qFormat/>
    <w:uiPriority w:val="0"/>
    <w:rPr>
      <w:rFonts w:ascii="仿宋_GB2312" w:hAnsi="宋体" w:eastAsia="仿宋_GB2312" w:cs="Times New Roman"/>
      <w:kern w:val="2"/>
      <w:sz w:val="16"/>
      <w:szCs w:val="16"/>
    </w:rPr>
  </w:style>
  <w:style w:type="character" w:customStyle="1" w:styleId="124">
    <w:name w:val="文档结构图 Char"/>
    <w:basedOn w:val="38"/>
    <w:link w:val="13"/>
    <w:qFormat/>
    <w:uiPriority w:val="0"/>
    <w:rPr>
      <w:rFonts w:ascii="仿宋_GB2312" w:hAnsi="宋体" w:eastAsia="仿宋_GB2312" w:cs="Times New Roman"/>
      <w:kern w:val="2"/>
      <w:sz w:val="32"/>
      <w:szCs w:val="24"/>
      <w:shd w:val="clear" w:color="auto" w:fill="000080"/>
    </w:rPr>
  </w:style>
  <w:style w:type="paragraph" w:customStyle="1" w:styleId="125">
    <w:name w:val="Char Char Char Char Char Char Char"/>
    <w:basedOn w:val="1"/>
    <w:qFormat/>
    <w:uiPriority w:val="0"/>
    <w:rPr>
      <w:rFonts w:ascii="Times New Roman" w:hAnsi="Times New Roman" w:eastAsia="宋体" w:cs="Times New Roman"/>
      <w:sz w:val="21"/>
      <w:szCs w:val="20"/>
    </w:rPr>
  </w:style>
  <w:style w:type="paragraph" w:customStyle="1" w:styleId="126">
    <w:name w:val="_Style 2"/>
    <w:basedOn w:val="1"/>
    <w:qFormat/>
    <w:uiPriority w:val="0"/>
    <w:rPr>
      <w:rFonts w:ascii="Times New Roman" w:hAnsi="Times New Roman" w:eastAsia="宋体" w:cs="Times New Roman"/>
      <w:sz w:val="21"/>
    </w:rPr>
  </w:style>
  <w:style w:type="paragraph" w:customStyle="1" w:styleId="127">
    <w:name w:val="p17"/>
    <w:basedOn w:val="1"/>
    <w:qFormat/>
    <w:uiPriority w:val="0"/>
    <w:pPr>
      <w:widowControl/>
      <w:spacing w:before="100" w:after="100"/>
      <w:jc w:val="left"/>
    </w:pPr>
    <w:rPr>
      <w:rFonts w:ascii="宋体" w:eastAsia="宋体" w:cs="宋体"/>
      <w:kern w:val="0"/>
      <w:sz w:val="24"/>
    </w:rPr>
  </w:style>
  <w:style w:type="character" w:customStyle="1" w:styleId="128">
    <w:name w:val="批注文字 Char"/>
    <w:basedOn w:val="38"/>
    <w:link w:val="14"/>
    <w:qFormat/>
    <w:uiPriority w:val="0"/>
    <w:rPr>
      <w:rFonts w:ascii="Times New Roman" w:hAnsi="Times New Roman" w:eastAsia="宋体" w:cs="Times New Roman"/>
      <w:kern w:val="2"/>
      <w:sz w:val="21"/>
      <w:szCs w:val="24"/>
    </w:rPr>
  </w:style>
  <w:style w:type="paragraph" w:customStyle="1" w:styleId="129">
    <w:name w:val="Char Char2"/>
    <w:basedOn w:val="13"/>
    <w:qFormat/>
    <w:uiPriority w:val="0"/>
    <w:rPr>
      <w:rFonts w:hAnsi="Times New Roman"/>
      <w:sz w:val="30"/>
    </w:rPr>
  </w:style>
  <w:style w:type="paragraph" w:customStyle="1" w:styleId="130">
    <w:name w:val="Char"/>
    <w:basedOn w:val="1"/>
    <w:qFormat/>
    <w:uiPriority w:val="0"/>
    <w:pPr>
      <w:widowControl/>
      <w:spacing w:after="160" w:line="240" w:lineRule="exact"/>
      <w:jc w:val="left"/>
    </w:pPr>
    <w:rPr>
      <w:rFonts w:ascii="Times New Roman" w:hAnsi="Times New Roman" w:eastAsia="宋体" w:cs="Times New Roman"/>
      <w:sz w:val="21"/>
      <w:szCs w:val="20"/>
    </w:rPr>
  </w:style>
  <w:style w:type="paragraph" w:customStyle="1" w:styleId="131">
    <w:name w:val="Char Char Char Char Char Char Char Char Char Char"/>
    <w:basedOn w:val="1"/>
    <w:qFormat/>
    <w:uiPriority w:val="0"/>
    <w:rPr>
      <w:rFonts w:cs="Times New Roman"/>
    </w:rPr>
  </w:style>
  <w:style w:type="paragraph" w:customStyle="1" w:styleId="132">
    <w:name w:val="Char1"/>
    <w:basedOn w:val="1"/>
    <w:qFormat/>
    <w:uiPriority w:val="0"/>
    <w:pPr>
      <w:spacing w:line="240" w:lineRule="exact"/>
    </w:pPr>
    <w:rPr>
      <w:rFonts w:cs="Times New Roman"/>
    </w:rPr>
  </w:style>
  <w:style w:type="paragraph" w:customStyle="1" w:styleId="133">
    <w:name w:val="p16"/>
    <w:basedOn w:val="1"/>
    <w:qFormat/>
    <w:uiPriority w:val="0"/>
    <w:pPr>
      <w:widowControl/>
    </w:pPr>
    <w:rPr>
      <w:rFonts w:ascii="Calibri" w:hAnsi="Calibri" w:eastAsia="宋体" w:cs="宋体"/>
      <w:kern w:val="0"/>
      <w:sz w:val="21"/>
      <w:szCs w:val="21"/>
    </w:rPr>
  </w:style>
  <w:style w:type="paragraph" w:customStyle="1" w:styleId="134">
    <w:name w:val="p15"/>
    <w:basedOn w:val="1"/>
    <w:qFormat/>
    <w:uiPriority w:val="0"/>
    <w:pPr>
      <w:widowControl/>
      <w:spacing w:before="240" w:after="60"/>
      <w:jc w:val="center"/>
    </w:pPr>
    <w:rPr>
      <w:rFonts w:ascii="Cambria" w:hAnsi="Cambria" w:eastAsia="宋体" w:cs="宋体"/>
      <w:b/>
      <w:bCs/>
      <w:kern w:val="0"/>
      <w:szCs w:val="32"/>
    </w:rPr>
  </w:style>
  <w:style w:type="paragraph" w:customStyle="1" w:styleId="135">
    <w:name w:val="列出段落3"/>
    <w:basedOn w:val="1"/>
    <w:qFormat/>
    <w:uiPriority w:val="0"/>
    <w:pPr>
      <w:ind w:firstLine="420" w:firstLineChars="200"/>
    </w:pPr>
    <w:rPr>
      <w:rFonts w:hAnsi="Calibri" w:cs="Times New Roman"/>
      <w:szCs w:val="32"/>
    </w:rPr>
  </w:style>
  <w:style w:type="paragraph" w:customStyle="1" w:styleId="136">
    <w:name w:val="p18"/>
    <w:basedOn w:val="1"/>
    <w:qFormat/>
    <w:uiPriority w:val="0"/>
    <w:pPr>
      <w:widowControl/>
    </w:pPr>
    <w:rPr>
      <w:rFonts w:ascii="Times New Roman" w:hAnsi="Times New Roman" w:eastAsia="宋体" w:cs="Times New Roman"/>
      <w:kern w:val="0"/>
      <w:sz w:val="21"/>
      <w:szCs w:val="21"/>
    </w:rPr>
  </w:style>
  <w:style w:type="paragraph" w:customStyle="1" w:styleId="137">
    <w:name w:val="Char Char Char Char Char Char Char Char Char Char1"/>
    <w:basedOn w:val="1"/>
    <w:qFormat/>
    <w:uiPriority w:val="0"/>
    <w:rPr>
      <w:rFonts w:cs="Times New Roman"/>
    </w:rPr>
  </w:style>
  <w:style w:type="paragraph" w:customStyle="1" w:styleId="138">
    <w:name w:val="Char3"/>
    <w:basedOn w:val="1"/>
    <w:qFormat/>
    <w:uiPriority w:val="0"/>
    <w:pPr>
      <w:widowControl/>
      <w:spacing w:after="160" w:line="240" w:lineRule="exact"/>
      <w:jc w:val="left"/>
    </w:pPr>
    <w:rPr>
      <w:rFonts w:ascii="Times New Roman" w:hAnsi="Times New Roman" w:eastAsia="宋体" w:cs="Times New Roman"/>
      <w:sz w:val="21"/>
    </w:rPr>
  </w:style>
  <w:style w:type="paragraph" w:customStyle="1" w:styleId="139">
    <w:name w:val="Char Char Char Char"/>
    <w:basedOn w:val="1"/>
    <w:qFormat/>
    <w:uiPriority w:val="0"/>
    <w:rPr>
      <w:rFonts w:ascii="Times New Roman" w:hAnsi="Times New Roman" w:eastAsia="宋体" w:cs="Times New Roman"/>
      <w:sz w:val="21"/>
    </w:rPr>
  </w:style>
  <w:style w:type="paragraph" w:customStyle="1" w:styleId="140">
    <w:name w:val="普通(网站)2"/>
    <w:basedOn w:val="1"/>
    <w:qFormat/>
    <w:uiPriority w:val="0"/>
    <w:pPr>
      <w:widowControl/>
      <w:spacing w:before="100" w:beforeAutospacing="1" w:after="100" w:afterAutospacing="1"/>
      <w:jc w:val="left"/>
    </w:pPr>
    <w:rPr>
      <w:rFonts w:ascii="宋体" w:eastAsia="宋体" w:cs="宋体"/>
      <w:kern w:val="0"/>
      <w:sz w:val="24"/>
    </w:rPr>
  </w:style>
  <w:style w:type="character" w:customStyle="1" w:styleId="141">
    <w:name w:val="font21"/>
    <w:basedOn w:val="38"/>
    <w:qFormat/>
    <w:uiPriority w:val="0"/>
    <w:rPr>
      <w:rFonts w:hint="eastAsia" w:ascii="仿宋" w:hAnsi="仿宋" w:eastAsia="仿宋" w:cs="仿宋"/>
      <w:color w:val="000000"/>
      <w:sz w:val="20"/>
      <w:szCs w:val="20"/>
      <w:u w:val="none"/>
    </w:rPr>
  </w:style>
  <w:style w:type="character" w:customStyle="1" w:styleId="142">
    <w:name w:val="font01"/>
    <w:basedOn w:val="38"/>
    <w:qFormat/>
    <w:uiPriority w:val="0"/>
    <w:rPr>
      <w:rFonts w:ascii="仿宋_GB2312" w:eastAsia="仿宋_GB2312" w:cs="仿宋_GB2312"/>
      <w:color w:val="000000"/>
      <w:sz w:val="22"/>
      <w:szCs w:val="22"/>
      <w:u w:val="none"/>
    </w:rPr>
  </w:style>
  <w:style w:type="character" w:customStyle="1" w:styleId="143">
    <w:name w:val="font41"/>
    <w:basedOn w:val="38"/>
    <w:qFormat/>
    <w:uiPriority w:val="0"/>
    <w:rPr>
      <w:rFonts w:hint="eastAsia" w:ascii="仿宋" w:hAnsi="仿宋" w:eastAsia="仿宋" w:cs="仿宋"/>
      <w:color w:val="000000"/>
      <w:sz w:val="20"/>
      <w:szCs w:val="20"/>
      <w:u w:val="none"/>
    </w:rPr>
  </w:style>
  <w:style w:type="paragraph" w:customStyle="1" w:styleId="144">
    <w:name w:val="Body text|1"/>
    <w:basedOn w:val="1"/>
    <w:qFormat/>
    <w:uiPriority w:val="0"/>
    <w:pPr>
      <w:adjustRightInd w:val="0"/>
      <w:snapToGrid w:val="0"/>
      <w:spacing w:after="200" w:line="374" w:lineRule="auto"/>
      <w:ind w:firstLine="400"/>
      <w:jc w:val="left"/>
    </w:pPr>
    <w:rPr>
      <w:rFonts w:ascii="MingLiU" w:hAnsi="MingLiU" w:eastAsia="MingLiU" w:cs="MingLiU"/>
      <w:kern w:val="0"/>
      <w:sz w:val="19"/>
      <w:szCs w:val="19"/>
      <w:lang w:val="zh-TW" w:eastAsia="zh-TW" w:bidi="zh-TW"/>
    </w:rPr>
  </w:style>
  <w:style w:type="paragraph" w:customStyle="1" w:styleId="145">
    <w:name w:val="Other|1"/>
    <w:basedOn w:val="1"/>
    <w:qFormat/>
    <w:uiPriority w:val="0"/>
    <w:pPr>
      <w:adjustRightInd w:val="0"/>
      <w:snapToGrid w:val="0"/>
      <w:spacing w:after="200" w:line="374" w:lineRule="auto"/>
      <w:ind w:firstLine="400"/>
      <w:jc w:val="left"/>
    </w:pPr>
    <w:rPr>
      <w:rFonts w:ascii="MingLiU" w:hAnsi="MingLiU" w:eastAsia="MingLiU" w:cs="MingLiU"/>
      <w:kern w:val="0"/>
      <w:sz w:val="19"/>
      <w:szCs w:val="19"/>
      <w:lang w:val="zh-TW" w:eastAsia="zh-TW" w:bidi="zh-TW"/>
    </w:rPr>
  </w:style>
  <w:style w:type="table" w:customStyle="1" w:styleId="146">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2"/>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2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9">
    <w:name w:val="正文首行缩进 2 Char"/>
    <w:basedOn w:val="120"/>
    <w:link w:val="35"/>
    <w:qFormat/>
    <w:uiPriority w:val="0"/>
    <w:rPr>
      <w:rFonts w:ascii="仿宋_GB2312" w:hAnsi="宋体" w:eastAsia="仿宋_GB2312" w:cs="Times New Roman"/>
      <w:kern w:val="2"/>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65592-16EC-4810-A839-3D291C90875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191</Words>
  <Characters>1095</Characters>
  <Lines>9</Lines>
  <Paragraphs>2</Paragraphs>
  <TotalTime>5</TotalTime>
  <ScaleCrop>false</ScaleCrop>
  <LinksUpToDate>false</LinksUpToDate>
  <CharactersWithSpaces>1284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2020-08-03T01:48:00Z</dcterms:created>
  <dc:creator>西咸工商</dc:creator>
  <cp:lastModifiedBy>liuyao</cp:lastModifiedBy>
  <cp:lastPrinted>2020-07-28T00:59:00Z</cp:lastPrinted>
  <dcterms:modified xsi:type="dcterms:W3CDTF">2020-12-01T03:45:04Z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