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D2F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5D1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宋体" w:eastAsia="方正小标宋简体" w:cs="微软雅黑"/>
          <w:smallCaps/>
          <w:kern w:val="36"/>
          <w:sz w:val="44"/>
          <w:szCs w:val="44"/>
        </w:rPr>
      </w:pPr>
    </w:p>
    <w:p w14:paraId="136C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ascii="方正小标宋简体" w:hAnsi="宋体" w:eastAsia="方正小标宋简体" w:cs="微软雅黑"/>
          <w:smallCap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微软雅黑"/>
          <w:smallCaps/>
          <w:kern w:val="36"/>
          <w:sz w:val="44"/>
          <w:szCs w:val="44"/>
        </w:rPr>
        <w:t>信用承诺书</w:t>
      </w:r>
    </w:p>
    <w:p w14:paraId="0D653C0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rPr>
          <w:rFonts w:ascii="方正小标宋简体" w:hAnsi="宋体" w:eastAsia="方正小标宋简体" w:cs="微软雅黑"/>
          <w:smallCaps/>
          <w:kern w:val="36"/>
          <w:sz w:val="44"/>
          <w:szCs w:val="44"/>
        </w:rPr>
      </w:pPr>
    </w:p>
    <w:p w14:paraId="4DF3CE7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位郑重承诺：</w:t>
      </w:r>
    </w:p>
    <w:p w14:paraId="11909C4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Style w:val="7"/>
          <w:rFonts w:hint="default" w:ascii="Times New Roman" w:hAnsi="Times New Roman" w:eastAsia="仿宋_GB2312" w:cs="Times New Roman"/>
          <w:sz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</w:rPr>
        <w:t>1.我单位信用状况良好，无严重失信行为；</w:t>
      </w:r>
    </w:p>
    <w:p w14:paraId="779A6C6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Style w:val="7"/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2.严格遵守国家法律法规有关制度及管理规定；</w:t>
      </w:r>
    </w:p>
    <w:p w14:paraId="0570C9A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Style w:val="7"/>
          <w:rFonts w:hint="default" w:ascii="Times New Roman" w:hAnsi="Times New Roman" w:eastAsia="仿宋_GB2312" w:cs="Times New Roman"/>
          <w:sz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</w:rPr>
        <w:t>3.提供的各类资料，均符合国家法律法规和政策要求，真实、有效，无任何伪造</w:t>
      </w:r>
      <w:r>
        <w:rPr>
          <w:rStyle w:val="7"/>
          <w:rFonts w:hint="eastAsia" w:ascii="Times New Roman" w:hAnsi="Times New Roman" w:cs="Times New Roman"/>
          <w:sz w:val="32"/>
          <w:lang w:eastAsia="zh-CN"/>
        </w:rPr>
        <w:t>篡改</w:t>
      </w:r>
      <w:r>
        <w:rPr>
          <w:rStyle w:val="7"/>
          <w:rFonts w:hint="default" w:ascii="Times New Roman" w:hAnsi="Times New Roman" w:eastAsia="仿宋_GB2312" w:cs="Times New Roman"/>
          <w:sz w:val="32"/>
        </w:rPr>
        <w:t>和虚假成分；</w:t>
      </w:r>
    </w:p>
    <w:p w14:paraId="13F4680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Style w:val="7"/>
          <w:rFonts w:hint="default" w:ascii="Times New Roman" w:hAnsi="Times New Roman" w:eastAsia="仿宋_GB2312" w:cs="Times New Roman"/>
          <w:sz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</w:rPr>
        <w:t>4.如有虚假和失信行为，我单位及相关责任人员愿意承担相关法律责任，严重失信的，同意有关部门将相关失信信息在相关政府门户网站公开。</w:t>
      </w:r>
    </w:p>
    <w:p w14:paraId="0169584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2A3D8D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D683F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服务机构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盖章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4E45E24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机构负责人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（签名或签章）：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6FC2823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   月   日 </w:t>
      </w:r>
    </w:p>
    <w:p w14:paraId="5F2717D9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46784E2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9AFF182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B17628E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9F0698D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DBF3CD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DDA7E">
    <w:pPr>
      <w:pStyle w:val="4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BBE2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BBE2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77B3F"/>
    <w:rsid w:val="3651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 w:cs="仿宋_GB2312"/>
      <w:szCs w:val="28"/>
    </w:rPr>
  </w:style>
  <w:style w:type="character" w:customStyle="1" w:styleId="7">
    <w:name w:val="ql-author-1019040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188</Characters>
  <Lines>0</Lines>
  <Paragraphs>0</Paragraphs>
  <TotalTime>0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耿耿</cp:lastModifiedBy>
  <dcterms:modified xsi:type="dcterms:W3CDTF">2025-02-21T07:06:20Z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eyJoZGlkIjoiNGQzZmFlZWIyOGJmMTllZjA5NGVjYWVmNjMxYmE2YjUiLCJ1c2VySWQiOiIyODQ2MDI1NDUifQ==</vt:lpwstr>
  </property>
  <property fmtid="{D5CDD505-2E9C-101B-9397-08002B2CF9AE}" pid="4" name="ICV">
    <vt:lpwstr>3DAF1D04C3F743A3BF76BF567C75EDDB_12</vt:lpwstr>
  </property>
</Properties>
</file>